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32A" w:rsidRDefault="0023232A">
      <w:pPr>
        <w:pStyle w:val="Heading3"/>
        <w:snapToGrid w:val="0"/>
        <w:spacing w:afterAutospacing="0" w:line="0" w:lineRule="atLeast"/>
        <w:rPr>
          <w:rFonts w:hint="default"/>
          <w:color w:val="282C33"/>
        </w:rPr>
      </w:pPr>
    </w:p>
    <w:p w:rsidR="0023232A" w:rsidRDefault="00B73CE5">
      <w:r>
        <w:rPr>
          <w:rFonts w:ascii="Times New Roman" w:eastAsia="SimSun" w:hAnsi="Times New Roman" w:cs="Times New Roman"/>
          <w:b/>
          <w:bCs/>
          <w:color w:val="FF0000"/>
          <w:sz w:val="24"/>
          <w:szCs w:val="24"/>
          <w:lang w:bidi="ar"/>
        </w:rPr>
        <w:t xml:space="preserve">Interaction Diagrams </w:t>
      </w:r>
    </w:p>
    <w:p w:rsidR="0023232A" w:rsidRDefault="00B73CE5">
      <w:pPr>
        <w:rPr>
          <w:rFonts w:ascii="Times New Roman" w:eastAsia="SimSun" w:hAnsi="Times New Roman" w:cs="Times New Roman"/>
          <w:color w:val="000000"/>
          <w:sz w:val="24"/>
          <w:szCs w:val="24"/>
          <w:lang w:bidi="ar"/>
        </w:rPr>
      </w:pPr>
      <w:r>
        <w:rPr>
          <w:rFonts w:ascii="Symbol" w:eastAsia="SimSun" w:hAnsi="Symbol" w:cs="Symbol"/>
          <w:color w:val="000000"/>
          <w:lang w:bidi="ar"/>
        </w:rPr>
        <w:t></w:t>
      </w:r>
      <w:r>
        <w:rPr>
          <w:rFonts w:ascii="Symbol" w:eastAsia="SimSun" w:hAnsi="Symbol" w:cs="Symbol"/>
          <w:color w:val="000000"/>
          <w:lang w:bidi="ar"/>
        </w:rPr>
        <w:t></w:t>
      </w:r>
      <w:r>
        <w:rPr>
          <w:rFonts w:ascii="Times New Roman" w:eastAsia="SimSun" w:hAnsi="Times New Roman" w:cs="Times New Roman"/>
          <w:color w:val="000000"/>
          <w:sz w:val="24"/>
          <w:szCs w:val="24"/>
          <w:lang w:bidi="ar"/>
        </w:rPr>
        <w:t xml:space="preserve">An interaction diagram shows </w:t>
      </w:r>
      <w:r>
        <w:rPr>
          <w:rFonts w:ascii="Times New Roman" w:eastAsia="SimSun" w:hAnsi="Times New Roman" w:cs="Times New Roman"/>
          <w:color w:val="FF0000"/>
          <w:sz w:val="24"/>
          <w:szCs w:val="24"/>
          <w:lang w:bidi="ar"/>
        </w:rPr>
        <w:t>an interaction</w:t>
      </w:r>
      <w:r>
        <w:rPr>
          <w:rFonts w:ascii="Times New Roman" w:eastAsia="SimSun" w:hAnsi="Times New Roman" w:cs="Times New Roman"/>
          <w:color w:val="000000"/>
          <w:sz w:val="24"/>
          <w:szCs w:val="24"/>
          <w:lang w:bidi="ar"/>
        </w:rPr>
        <w:t xml:space="preserve">, consisting of a set of objects and their relationships, including the messages that may be dispatched among them </w:t>
      </w:r>
    </w:p>
    <w:p w:rsidR="0023232A" w:rsidRDefault="0023232A">
      <w:pPr>
        <w:rPr>
          <w:rFonts w:ascii="Times New Roman" w:eastAsia="SimSun" w:hAnsi="Times New Roman" w:cs="Times New Roman"/>
          <w:color w:val="000000"/>
          <w:sz w:val="24"/>
          <w:szCs w:val="24"/>
          <w:lang w:bidi="ar"/>
        </w:rPr>
      </w:pPr>
    </w:p>
    <w:p w:rsidR="0023232A" w:rsidRDefault="00B73CE5">
      <w:pPr>
        <w:rPr>
          <w:rFonts w:ascii="Times New Roman" w:eastAsia="SimSun" w:hAnsi="Times New Roman" w:cs="Times New Roman"/>
          <w:color w:val="000000"/>
          <w:sz w:val="24"/>
          <w:szCs w:val="24"/>
          <w:lang w:bidi="ar"/>
        </w:rPr>
      </w:pPr>
      <w:r>
        <w:rPr>
          <w:rFonts w:ascii="Symbol" w:eastAsia="SimSun" w:hAnsi="Symbol" w:cs="Symbol"/>
          <w:color w:val="000000"/>
          <w:lang w:bidi="ar"/>
        </w:rPr>
        <w:t></w:t>
      </w:r>
      <w:r>
        <w:rPr>
          <w:rFonts w:ascii="Symbol" w:eastAsia="SimSun" w:hAnsi="Symbol" w:cs="Symbol"/>
          <w:color w:val="000000"/>
          <w:lang w:bidi="ar"/>
        </w:rPr>
        <w:t></w:t>
      </w:r>
      <w:r>
        <w:rPr>
          <w:rFonts w:ascii="Times New Roman" w:eastAsia="SimSun" w:hAnsi="Times New Roman" w:cs="Times New Roman"/>
          <w:color w:val="000000"/>
          <w:sz w:val="24"/>
          <w:szCs w:val="24"/>
          <w:lang w:bidi="ar"/>
        </w:rPr>
        <w:t xml:space="preserve">Interaction diagrams commonly contain </w:t>
      </w:r>
      <w:r>
        <w:rPr>
          <w:rFonts w:ascii="Times New Roman" w:eastAsia="SimSun" w:hAnsi="Times New Roman" w:cs="Times New Roman"/>
          <w:color w:val="FF0000"/>
          <w:sz w:val="24"/>
          <w:szCs w:val="24"/>
          <w:lang w:bidi="ar"/>
        </w:rPr>
        <w:t xml:space="preserve">Objects, Links, </w:t>
      </w:r>
      <w:proofErr w:type="gramStart"/>
      <w:r>
        <w:rPr>
          <w:rFonts w:ascii="Times New Roman" w:eastAsia="SimSun" w:hAnsi="Times New Roman" w:cs="Times New Roman"/>
          <w:color w:val="FF0000"/>
          <w:sz w:val="24"/>
          <w:szCs w:val="24"/>
          <w:lang w:bidi="ar"/>
        </w:rPr>
        <w:t>Messages</w:t>
      </w:r>
      <w:proofErr w:type="gramEnd"/>
      <w:r>
        <w:rPr>
          <w:rFonts w:ascii="Times New Roman" w:eastAsia="SimSun" w:hAnsi="Times New Roman" w:cs="Times New Roman"/>
          <w:color w:val="FF0000"/>
          <w:sz w:val="24"/>
          <w:szCs w:val="24"/>
          <w:lang w:bidi="ar"/>
        </w:rPr>
        <w:t xml:space="preserve"> </w:t>
      </w:r>
    </w:p>
    <w:p w:rsidR="0023232A" w:rsidRDefault="0023232A">
      <w:pPr>
        <w:rPr>
          <w:rFonts w:ascii="Times New Roman" w:eastAsia="SimSun" w:hAnsi="Times New Roman" w:cs="Times New Roman"/>
          <w:color w:val="000000"/>
          <w:sz w:val="24"/>
          <w:szCs w:val="24"/>
          <w:lang w:bidi="ar"/>
        </w:rPr>
      </w:pPr>
    </w:p>
    <w:p w:rsidR="0023232A" w:rsidRDefault="00B73CE5">
      <w:pPr>
        <w:rPr>
          <w:rFonts w:ascii="Times New Roman" w:eastAsia="SimSun" w:hAnsi="Times New Roman" w:cs="Times New Roman"/>
          <w:color w:val="000000"/>
          <w:sz w:val="24"/>
          <w:szCs w:val="24"/>
          <w:lang w:bidi="ar"/>
        </w:rPr>
      </w:pPr>
      <w:r>
        <w:rPr>
          <w:rFonts w:ascii="Symbol" w:eastAsia="SimSun" w:hAnsi="Symbol" w:cs="Symbol"/>
          <w:color w:val="000000"/>
          <w:lang w:bidi="ar"/>
        </w:rPr>
        <w:t></w:t>
      </w:r>
      <w:r>
        <w:rPr>
          <w:rFonts w:ascii="Symbol" w:eastAsia="SimSun" w:hAnsi="Symbol" w:cs="Symbol"/>
          <w:color w:val="000000"/>
          <w:lang w:bidi="ar"/>
        </w:rPr>
        <w:t></w:t>
      </w:r>
      <w:r>
        <w:rPr>
          <w:rFonts w:ascii="Times New Roman" w:eastAsia="SimSun" w:hAnsi="Times New Roman" w:cs="Times New Roman"/>
          <w:color w:val="000000"/>
          <w:sz w:val="24"/>
          <w:szCs w:val="24"/>
          <w:lang w:bidi="ar"/>
        </w:rPr>
        <w:t xml:space="preserve">interaction diagrams are used to model the </w:t>
      </w:r>
      <w:r>
        <w:rPr>
          <w:rFonts w:ascii="Times New Roman" w:eastAsia="SimSun" w:hAnsi="Times New Roman" w:cs="Times New Roman"/>
          <w:color w:val="FF0000"/>
          <w:sz w:val="24"/>
          <w:szCs w:val="24"/>
          <w:lang w:bidi="ar"/>
        </w:rPr>
        <w:t>dynamic aspects</w:t>
      </w:r>
      <w:r>
        <w:rPr>
          <w:rFonts w:ascii="Times New Roman" w:eastAsia="SimSun" w:hAnsi="Times New Roman" w:cs="Times New Roman"/>
          <w:color w:val="000000"/>
          <w:sz w:val="24"/>
          <w:szCs w:val="24"/>
          <w:lang w:bidi="ar"/>
        </w:rPr>
        <w:t xml:space="preserve"> of a system </w:t>
      </w:r>
    </w:p>
    <w:p w:rsidR="0023232A" w:rsidRDefault="0023232A">
      <w:pPr>
        <w:rPr>
          <w:rFonts w:ascii="Times New Roman" w:eastAsia="SimSun" w:hAnsi="Times New Roman" w:cs="Times New Roman"/>
          <w:color w:val="000000"/>
          <w:sz w:val="24"/>
          <w:szCs w:val="24"/>
          <w:lang w:bidi="ar"/>
        </w:rPr>
      </w:pPr>
    </w:p>
    <w:p w:rsidR="0023232A" w:rsidRDefault="00B73CE5">
      <w:pPr>
        <w:rPr>
          <w:rFonts w:ascii="Times New Roman" w:eastAsia="SimSun" w:hAnsi="Times New Roman" w:cs="Times New Roman"/>
          <w:color w:val="FF0000"/>
          <w:sz w:val="24"/>
          <w:szCs w:val="24"/>
          <w:lang w:bidi="ar"/>
        </w:rPr>
      </w:pPr>
      <w:r>
        <w:rPr>
          <w:rFonts w:ascii="Symbol" w:eastAsia="SimSun" w:hAnsi="Symbol" w:cs="Symbol"/>
          <w:color w:val="000000"/>
          <w:lang w:bidi="ar"/>
        </w:rPr>
        <w:t></w:t>
      </w:r>
      <w:r>
        <w:rPr>
          <w:rFonts w:ascii="Symbol" w:eastAsia="SimSun" w:hAnsi="Symbol" w:cs="Symbol"/>
          <w:color w:val="000000"/>
          <w:lang w:bidi="ar"/>
        </w:rPr>
        <w:t></w:t>
      </w:r>
      <w:r>
        <w:rPr>
          <w:rFonts w:ascii="Times New Roman" w:eastAsia="SimSun" w:hAnsi="Times New Roman" w:cs="Times New Roman"/>
          <w:color w:val="000000"/>
          <w:sz w:val="24"/>
          <w:szCs w:val="24"/>
          <w:lang w:bidi="ar"/>
        </w:rPr>
        <w:t xml:space="preserve">An interaction diagram is basically a </w:t>
      </w:r>
      <w:r>
        <w:rPr>
          <w:rFonts w:ascii="Times New Roman" w:eastAsia="SimSun" w:hAnsi="Times New Roman" w:cs="Times New Roman"/>
          <w:color w:val="FF0000"/>
          <w:sz w:val="24"/>
          <w:szCs w:val="24"/>
          <w:lang w:bidi="ar"/>
        </w:rPr>
        <w:t xml:space="preserve">projection of the elements found in an interaction. </w:t>
      </w:r>
    </w:p>
    <w:p w:rsidR="0023232A" w:rsidRDefault="0023232A">
      <w:pPr>
        <w:rPr>
          <w:rFonts w:ascii="Times New Roman" w:eastAsia="SimSun" w:hAnsi="Times New Roman" w:cs="Times New Roman"/>
          <w:color w:val="000000"/>
          <w:sz w:val="24"/>
          <w:szCs w:val="24"/>
          <w:lang w:bidi="ar"/>
        </w:rPr>
      </w:pPr>
    </w:p>
    <w:p w:rsidR="0023232A" w:rsidRDefault="00B73CE5">
      <w:pPr>
        <w:rPr>
          <w:rFonts w:ascii="Times New Roman" w:eastAsia="SimSun" w:hAnsi="Times New Roman" w:cs="Times New Roman"/>
          <w:color w:val="000000"/>
          <w:sz w:val="24"/>
          <w:szCs w:val="24"/>
          <w:lang w:bidi="ar"/>
        </w:rPr>
      </w:pPr>
      <w:r>
        <w:rPr>
          <w:rFonts w:ascii="Symbol" w:eastAsia="SimSun" w:hAnsi="Symbol" w:cs="Symbol"/>
          <w:color w:val="000000"/>
          <w:lang w:bidi="ar"/>
        </w:rPr>
        <w:t></w:t>
      </w:r>
      <w:r>
        <w:rPr>
          <w:rFonts w:ascii="Symbol" w:eastAsia="SimSun" w:hAnsi="Symbol" w:cs="Symbol"/>
          <w:color w:val="000000"/>
          <w:lang w:bidi="ar"/>
        </w:rPr>
        <w:t></w:t>
      </w:r>
      <w:r>
        <w:rPr>
          <w:rFonts w:ascii="Times New Roman" w:eastAsia="SimSun" w:hAnsi="Times New Roman" w:cs="Times New Roman"/>
          <w:color w:val="000000"/>
          <w:sz w:val="24"/>
          <w:szCs w:val="24"/>
          <w:lang w:bidi="ar"/>
        </w:rPr>
        <w:t>It may contain notes and constraints</w:t>
      </w:r>
    </w:p>
    <w:p w:rsidR="0023232A" w:rsidRDefault="00B73CE5">
      <w:r>
        <w:rPr>
          <w:rFonts w:ascii="Times New Roman" w:eastAsia="SimSun" w:hAnsi="Times New Roman" w:cs="Times New Roman"/>
          <w:b/>
          <w:bCs/>
          <w:i/>
          <w:iCs/>
          <w:color w:val="000000"/>
          <w:sz w:val="24"/>
          <w:szCs w:val="24"/>
          <w:lang w:bidi="ar"/>
        </w:rPr>
        <w:t xml:space="preserve">Sequence Diagrams </w:t>
      </w:r>
    </w:p>
    <w:p w:rsidR="0023232A" w:rsidRDefault="00B73CE5">
      <w:pPr>
        <w:rPr>
          <w:color w:val="FF0000"/>
          <w:lang w:val="en-IN"/>
        </w:rPr>
      </w:pPr>
      <w:r>
        <w:rPr>
          <w:rFonts w:ascii="Symbol" w:eastAsia="SimSun" w:hAnsi="Symbol" w:cs="Symbol"/>
          <w:color w:val="000000"/>
          <w:lang w:bidi="ar"/>
        </w:rPr>
        <w:t></w:t>
      </w:r>
      <w:r>
        <w:rPr>
          <w:rFonts w:ascii="Symbol" w:eastAsia="SimSun" w:hAnsi="Symbol" w:cs="Symbol"/>
          <w:color w:val="000000"/>
          <w:lang w:bidi="ar"/>
        </w:rPr>
        <w:t></w:t>
      </w:r>
      <w:r>
        <w:rPr>
          <w:rFonts w:ascii="Times New Roman" w:eastAsia="SimSun" w:hAnsi="Times New Roman" w:cs="Times New Roman"/>
          <w:color w:val="000000"/>
          <w:sz w:val="24"/>
          <w:szCs w:val="24"/>
          <w:lang w:bidi="ar"/>
        </w:rPr>
        <w:t xml:space="preserve">A sequence diagram is an </w:t>
      </w:r>
      <w:r>
        <w:rPr>
          <w:rFonts w:ascii="Times New Roman" w:eastAsia="SimSun" w:hAnsi="Times New Roman" w:cs="Times New Roman"/>
          <w:color w:val="000000"/>
          <w:sz w:val="24"/>
          <w:szCs w:val="24"/>
          <w:lang w:bidi="ar"/>
        </w:rPr>
        <w:t>interaction diagram that emphasizes the</w:t>
      </w:r>
      <w:r>
        <w:rPr>
          <w:rFonts w:ascii="Times New Roman" w:eastAsia="SimSun" w:hAnsi="Times New Roman" w:cs="Times New Roman"/>
          <w:color w:val="FF0000"/>
          <w:sz w:val="24"/>
          <w:szCs w:val="24"/>
          <w:lang w:bidi="ar"/>
        </w:rPr>
        <w:t xml:space="preserve"> time ordering of </w:t>
      </w:r>
      <w:proofErr w:type="gramStart"/>
      <w:r>
        <w:rPr>
          <w:rFonts w:ascii="Times New Roman" w:eastAsia="SimSun" w:hAnsi="Times New Roman" w:cs="Times New Roman"/>
          <w:color w:val="FF0000"/>
          <w:sz w:val="24"/>
          <w:szCs w:val="24"/>
          <w:lang w:bidi="ar"/>
        </w:rPr>
        <w:t xml:space="preserve">messages </w:t>
      </w:r>
      <w:r>
        <w:rPr>
          <w:rFonts w:ascii="Times New Roman" w:eastAsia="SimSun" w:hAnsi="Times New Roman" w:cs="Times New Roman"/>
          <w:color w:val="FF0000"/>
          <w:sz w:val="24"/>
          <w:szCs w:val="24"/>
          <w:lang w:val="en-IN" w:bidi="ar"/>
        </w:rPr>
        <w:t>.</w:t>
      </w:r>
      <w:proofErr w:type="gramEnd"/>
    </w:p>
    <w:p w:rsidR="0023232A" w:rsidRDefault="00B73CE5">
      <w:pPr>
        <w:rPr>
          <w:rFonts w:ascii="Times New Roman" w:eastAsia="SimSun" w:hAnsi="Times New Roman" w:cs="Times New Roman"/>
          <w:color w:val="FF0000"/>
          <w:sz w:val="24"/>
          <w:szCs w:val="24"/>
          <w:lang w:bidi="ar"/>
        </w:rPr>
      </w:pPr>
      <w:r>
        <w:rPr>
          <w:rFonts w:ascii="Symbol" w:eastAsia="SimSun" w:hAnsi="Symbol" w:cs="Symbol"/>
          <w:color w:val="000000"/>
          <w:lang w:bidi="ar"/>
        </w:rPr>
        <w:t></w:t>
      </w:r>
      <w:r>
        <w:rPr>
          <w:rFonts w:ascii="Symbol" w:eastAsia="SimSun" w:hAnsi="Symbol" w:cs="Symbol"/>
          <w:color w:val="000000"/>
          <w:lang w:bidi="ar"/>
        </w:rPr>
        <w:t></w:t>
      </w:r>
      <w:r>
        <w:rPr>
          <w:rFonts w:ascii="Times New Roman" w:eastAsia="SimSun" w:hAnsi="Times New Roman" w:cs="Times New Roman"/>
          <w:color w:val="000000"/>
          <w:sz w:val="24"/>
          <w:szCs w:val="24"/>
          <w:lang w:bidi="ar"/>
        </w:rPr>
        <w:t xml:space="preserve">Graphically it is a table that shows </w:t>
      </w:r>
      <w:r>
        <w:rPr>
          <w:rFonts w:ascii="Times New Roman" w:eastAsia="SimSun" w:hAnsi="Times New Roman" w:cs="Times New Roman"/>
          <w:color w:val="FF0000"/>
          <w:sz w:val="24"/>
          <w:szCs w:val="24"/>
          <w:lang w:bidi="ar"/>
        </w:rPr>
        <w:t>objects arranged along the X axis</w:t>
      </w:r>
      <w:r>
        <w:rPr>
          <w:rFonts w:ascii="Times New Roman" w:eastAsia="SimSun" w:hAnsi="Times New Roman" w:cs="Times New Roman"/>
          <w:color w:val="000000"/>
          <w:sz w:val="24"/>
          <w:szCs w:val="24"/>
          <w:lang w:bidi="ar"/>
        </w:rPr>
        <w:t xml:space="preserve"> and </w:t>
      </w:r>
      <w:r>
        <w:rPr>
          <w:rFonts w:ascii="Times New Roman" w:eastAsia="SimSun" w:hAnsi="Times New Roman" w:cs="Times New Roman"/>
          <w:color w:val="FF0000"/>
          <w:sz w:val="24"/>
          <w:szCs w:val="24"/>
          <w:lang w:bidi="ar"/>
        </w:rPr>
        <w:t>messages ordered in increasing time along the Y axis</w:t>
      </w:r>
      <w:r>
        <w:rPr>
          <w:rFonts w:ascii="Times New Roman" w:eastAsia="SimSun" w:hAnsi="Times New Roman" w:cs="Times New Roman"/>
          <w:color w:val="FF0000"/>
          <w:sz w:val="24"/>
          <w:szCs w:val="24"/>
          <w:lang w:val="en-IN" w:bidi="ar"/>
        </w:rPr>
        <w:t>.</w:t>
      </w:r>
      <w:r>
        <w:rPr>
          <w:rFonts w:ascii="Times New Roman" w:eastAsia="SimSun" w:hAnsi="Times New Roman" w:cs="Times New Roman"/>
          <w:color w:val="FF0000"/>
          <w:sz w:val="24"/>
          <w:szCs w:val="24"/>
          <w:lang w:bidi="ar"/>
        </w:rPr>
        <w:t xml:space="preserve"> </w:t>
      </w:r>
    </w:p>
    <w:p w:rsidR="0023232A" w:rsidRDefault="00B73CE5">
      <w:pPr>
        <w:snapToGrid w:val="0"/>
        <w:rPr>
          <w:rFonts w:ascii="sans-serif" w:eastAsia="sans-serif" w:hAnsi="sans-serif" w:cs="sans-serif"/>
          <w:color w:val="3F3F3F"/>
          <w:sz w:val="21"/>
          <w:szCs w:val="21"/>
          <w:shd w:val="clear" w:color="auto" w:fill="FFFFFF"/>
        </w:rPr>
      </w:pPr>
      <w:proofErr w:type="gramStart"/>
      <w:r>
        <w:rPr>
          <w:rFonts w:ascii="sans-serif" w:eastAsia="sans-serif" w:hAnsi="sans-serif" w:cs="sans-serif"/>
          <w:color w:val="FF0000"/>
          <w:sz w:val="21"/>
          <w:szCs w:val="21"/>
          <w:shd w:val="clear" w:color="auto" w:fill="FFFFFF"/>
        </w:rPr>
        <w:t>lifelines</w:t>
      </w:r>
      <w:proofErr w:type="gramEnd"/>
      <w:r>
        <w:rPr>
          <w:rFonts w:ascii="sans-serif" w:eastAsia="sans-serif" w:hAnsi="sans-serif" w:cs="sans-serif"/>
          <w:color w:val="3F3F3F"/>
          <w:sz w:val="21"/>
          <w:szCs w:val="21"/>
          <w:shd w:val="clear" w:color="auto" w:fill="FFFFFF"/>
        </w:rPr>
        <w:t xml:space="preserve"> are shown as a box with a dashed line descending from the center of the bottom edge</w:t>
      </w:r>
      <w:r>
        <w:rPr>
          <w:rFonts w:ascii="sans-serif" w:eastAsia="sans-serif" w:hAnsi="sans-serif" w:cs="sans-serif"/>
          <w:color w:val="3F3F3F"/>
          <w:sz w:val="21"/>
          <w:szCs w:val="21"/>
          <w:shd w:val="clear" w:color="auto" w:fill="FFFFFF"/>
          <w:lang w:val="en-IN"/>
        </w:rPr>
        <w:t xml:space="preserve">. </w:t>
      </w:r>
      <w:r>
        <w:rPr>
          <w:rFonts w:ascii="sans-serif" w:eastAsia="sans-serif" w:hAnsi="sans-serif" w:cs="sans-serif"/>
          <w:color w:val="3F3F3F"/>
          <w:sz w:val="21"/>
          <w:szCs w:val="21"/>
          <w:shd w:val="clear" w:color="auto" w:fill="FFFFFF"/>
        </w:rPr>
        <w:t xml:space="preserve"> What this means is that the lifeline represents a specific </w:t>
      </w:r>
      <w:r>
        <w:rPr>
          <w:rFonts w:ascii="sans-serif" w:eastAsia="sans-serif" w:hAnsi="sans-serif" w:cs="sans-serif"/>
          <w:color w:val="FF0000"/>
          <w:sz w:val="21"/>
          <w:szCs w:val="21"/>
          <w:shd w:val="clear" w:color="auto" w:fill="FFFFFF"/>
        </w:rPr>
        <w:t>instance of a class</w:t>
      </w:r>
      <w:r>
        <w:rPr>
          <w:rFonts w:ascii="sans-serif" w:eastAsia="sans-serif" w:hAnsi="sans-serif" w:cs="sans-serif"/>
          <w:color w:val="3F3F3F"/>
          <w:sz w:val="21"/>
          <w:szCs w:val="21"/>
          <w:shd w:val="clear" w:color="auto" w:fill="FFFFFF"/>
        </w:rPr>
        <w:t xml:space="preserve"> in a sequence diagram.</w:t>
      </w:r>
    </w:p>
    <w:p w:rsidR="00B73CE5" w:rsidRDefault="00B73CE5">
      <w:pPr>
        <w:rPr>
          <w:rFonts w:ascii="Times New Roman" w:eastAsia="SimSun" w:hAnsi="Times New Roman" w:cs="Times New Roman"/>
          <w:color w:val="FF0000"/>
          <w:sz w:val="24"/>
          <w:szCs w:val="24"/>
          <w:lang w:bidi="ar"/>
        </w:rPr>
      </w:pPr>
    </w:p>
    <w:p w:rsidR="00B73CE5" w:rsidRDefault="00B73CE5">
      <w:pPr>
        <w:rPr>
          <w:rFonts w:ascii="Times New Roman" w:eastAsia="SimSun" w:hAnsi="Times New Roman" w:cs="Times New Roman"/>
          <w:color w:val="FF0000"/>
          <w:sz w:val="24"/>
          <w:szCs w:val="24"/>
          <w:lang w:bidi="ar"/>
        </w:rPr>
      </w:pPr>
    </w:p>
    <w:p w:rsidR="0023232A" w:rsidRDefault="00B73CE5">
      <w:pPr>
        <w:rPr>
          <w:lang w:val="en-IN"/>
        </w:rPr>
      </w:pPr>
      <w:r>
        <w:rPr>
          <w:rFonts w:ascii="Symbol" w:eastAsia="SimSun" w:hAnsi="Symbol" w:cs="Symbol"/>
          <w:color w:val="000000"/>
          <w:lang w:bidi="ar"/>
        </w:rPr>
        <w:t></w:t>
      </w:r>
      <w:r>
        <w:rPr>
          <w:rFonts w:ascii="Times New Roman" w:eastAsia="SimSun" w:hAnsi="Times New Roman" w:cs="Times New Roman"/>
          <w:color w:val="000000"/>
          <w:sz w:val="24"/>
          <w:szCs w:val="24"/>
          <w:lang w:bidi="ar"/>
        </w:rPr>
        <w:t>f</w:t>
      </w:r>
      <w:r>
        <w:rPr>
          <w:rFonts w:ascii="Times New Roman" w:eastAsia="SimSun" w:hAnsi="Times New Roman" w:cs="Times New Roman"/>
          <w:color w:val="000000"/>
          <w:sz w:val="24"/>
          <w:szCs w:val="24"/>
          <w:lang w:bidi="ar"/>
        </w:rPr>
        <w:t>inding objects from the flow of events and place those objects</w:t>
      </w:r>
      <w:bookmarkStart w:id="0" w:name="_GoBack"/>
      <w:bookmarkEnd w:id="0"/>
      <w:r>
        <w:rPr>
          <w:rFonts w:ascii="Times New Roman" w:eastAsia="SimSun" w:hAnsi="Times New Roman" w:cs="Times New Roman"/>
          <w:color w:val="000000"/>
          <w:sz w:val="24"/>
          <w:szCs w:val="24"/>
          <w:lang w:bidi="ar"/>
        </w:rPr>
        <w:t xml:space="preserve"> </w:t>
      </w:r>
      <w:r>
        <w:rPr>
          <w:rFonts w:ascii="Times New Roman" w:eastAsia="SimSun" w:hAnsi="Times New Roman" w:cs="Times New Roman"/>
          <w:color w:val="000000"/>
          <w:sz w:val="24"/>
          <w:szCs w:val="24"/>
          <w:lang w:bidi="ar"/>
        </w:rPr>
        <w:t>that participate in the interaction at the top</w:t>
      </w:r>
      <w:r>
        <w:rPr>
          <w:rFonts w:ascii="Times New Roman" w:eastAsia="SimSun" w:hAnsi="Times New Roman" w:cs="Times New Roman"/>
          <w:color w:val="000000"/>
          <w:sz w:val="24"/>
          <w:szCs w:val="24"/>
          <w:lang w:bidi="ar"/>
        </w:rPr>
        <w:t xml:space="preserve"> of your diagram, across the X axis, object that initiates the interaction at the left, and increasingly more subordinate objects to the </w:t>
      </w:r>
      <w:proofErr w:type="gramStart"/>
      <w:r>
        <w:rPr>
          <w:rFonts w:ascii="Times New Roman" w:eastAsia="SimSun" w:hAnsi="Times New Roman" w:cs="Times New Roman"/>
          <w:color w:val="000000"/>
          <w:sz w:val="24"/>
          <w:szCs w:val="24"/>
          <w:lang w:bidi="ar"/>
        </w:rPr>
        <w:t xml:space="preserve">right </w:t>
      </w:r>
      <w:r>
        <w:rPr>
          <w:rFonts w:ascii="Times New Roman" w:eastAsia="SimSun" w:hAnsi="Times New Roman" w:cs="Times New Roman"/>
          <w:color w:val="000000"/>
          <w:sz w:val="24"/>
          <w:szCs w:val="24"/>
          <w:lang w:val="en-IN" w:bidi="ar"/>
        </w:rPr>
        <w:t>.</w:t>
      </w:r>
      <w:proofErr w:type="gramEnd"/>
    </w:p>
    <w:p w:rsidR="0023232A" w:rsidRDefault="00B73CE5">
      <w:r>
        <w:rPr>
          <w:rFonts w:ascii="Symbol" w:eastAsia="SimSun" w:hAnsi="Symbol" w:cs="Symbol"/>
          <w:color w:val="000000"/>
          <w:lang w:bidi="ar"/>
        </w:rPr>
        <w:t></w:t>
      </w:r>
      <w:r>
        <w:rPr>
          <w:rFonts w:ascii="Symbol" w:eastAsia="SimSun" w:hAnsi="Symbol" w:cs="Symbol"/>
          <w:color w:val="000000"/>
          <w:lang w:bidi="ar"/>
        </w:rPr>
        <w:t></w:t>
      </w:r>
      <w:r>
        <w:rPr>
          <w:rFonts w:ascii="Times New Roman" w:eastAsia="SimSun" w:hAnsi="Times New Roman" w:cs="Times New Roman"/>
          <w:color w:val="000000"/>
          <w:sz w:val="24"/>
          <w:szCs w:val="24"/>
          <w:lang w:bidi="ar"/>
        </w:rPr>
        <w:t xml:space="preserve">place the messages that these objects send and receive along the Y axis, in order of increasing time from top to bottom </w:t>
      </w:r>
    </w:p>
    <w:p w:rsidR="0023232A" w:rsidRDefault="0023232A">
      <w:pPr>
        <w:rPr>
          <w:rFonts w:ascii="Times New Roman" w:eastAsia="SimSun" w:hAnsi="Times New Roman" w:cs="Times New Roman"/>
          <w:color w:val="000000"/>
          <w:sz w:val="24"/>
          <w:szCs w:val="24"/>
          <w:lang w:bidi="ar"/>
        </w:rPr>
      </w:pPr>
    </w:p>
    <w:p w:rsidR="0023232A" w:rsidRDefault="00B73CE5">
      <w:pPr>
        <w:snapToGrid w:val="0"/>
        <w:rPr>
          <w:rFonts w:ascii="sans-serif" w:eastAsia="sans-serif" w:hAnsi="sans-serif" w:cs="sans-serif"/>
          <w:color w:val="3F3F3F"/>
          <w:sz w:val="21"/>
          <w:szCs w:val="21"/>
          <w:shd w:val="clear" w:color="auto" w:fill="FFFFFF"/>
          <w:lang w:val="en-IN"/>
        </w:rPr>
      </w:pPr>
      <w:r>
        <w:rPr>
          <w:rFonts w:ascii="sans-serif" w:eastAsia="sans-serif" w:hAnsi="sans-serif" w:cs="sans-serif"/>
          <w:noProof/>
          <w:color w:val="3F3F3F"/>
          <w:sz w:val="21"/>
          <w:szCs w:val="21"/>
          <w:shd w:val="clear" w:color="auto" w:fill="FFFFFF"/>
          <w:lang w:val="en-IN" w:eastAsia="en-IN"/>
        </w:rPr>
        <w:drawing>
          <wp:inline distT="0" distB="0" distL="114300" distR="114300">
            <wp:extent cx="3964305" cy="1659890"/>
            <wp:effectExtent l="0" t="0" r="13335" b="1270"/>
            <wp:docPr id="9" name="Picture 9" descr="Lifelines 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ifelines dia"/>
                    <pic:cNvPicPr>
                      <a:picLocks noChangeAspect="1"/>
                    </pic:cNvPicPr>
                  </pic:nvPicPr>
                  <pic:blipFill>
                    <a:blip r:embed="rId8"/>
                    <a:stretch>
                      <a:fillRect/>
                    </a:stretch>
                  </pic:blipFill>
                  <pic:spPr>
                    <a:xfrm>
                      <a:off x="0" y="0"/>
                      <a:ext cx="3964305" cy="1659890"/>
                    </a:xfrm>
                    <a:prstGeom prst="rect">
                      <a:avLst/>
                    </a:prstGeom>
                  </pic:spPr>
                </pic:pic>
              </a:graphicData>
            </a:graphic>
          </wp:inline>
        </w:drawing>
      </w:r>
    </w:p>
    <w:p w:rsidR="0023232A" w:rsidRDefault="0023232A">
      <w:pPr>
        <w:snapToGrid w:val="0"/>
        <w:rPr>
          <w:rFonts w:ascii="sans-serif" w:eastAsia="sans-serif" w:hAnsi="sans-serif" w:cs="sans-serif"/>
          <w:color w:val="3F3F3F"/>
          <w:sz w:val="21"/>
          <w:szCs w:val="21"/>
          <w:shd w:val="clear" w:color="auto" w:fill="FFFFFF"/>
          <w:lang w:val="en-IN"/>
        </w:rPr>
      </w:pPr>
    </w:p>
    <w:p w:rsidR="0023232A" w:rsidRDefault="00B73CE5">
      <w:pPr>
        <w:snapToGrid w:val="0"/>
        <w:rPr>
          <w:rFonts w:ascii="sans-serif" w:eastAsia="sans-serif" w:hAnsi="sans-serif" w:cs="sans-serif"/>
          <w:color w:val="3F3F3F"/>
          <w:sz w:val="21"/>
          <w:szCs w:val="21"/>
          <w:shd w:val="clear" w:color="auto" w:fill="FFFFFF"/>
        </w:rPr>
      </w:pPr>
      <w:r>
        <w:rPr>
          <w:rFonts w:ascii="sans-serif" w:eastAsia="sans-serif" w:hAnsi="sans-serif" w:cs="sans-serif"/>
          <w:color w:val="3F3F3F"/>
          <w:sz w:val="21"/>
          <w:szCs w:val="21"/>
          <w:shd w:val="clear" w:color="auto" w:fill="FFFFFF"/>
        </w:rPr>
        <w:t>To show an object or lifeline sending a message to another object, you draw a line to the receiving object with a solid arrowhead (</w:t>
      </w:r>
      <w:r>
        <w:rPr>
          <w:rFonts w:ascii="sans-serif" w:eastAsia="sans-serif" w:hAnsi="sans-serif" w:cs="sans-serif"/>
          <w:color w:val="3F3F3F"/>
          <w:sz w:val="21"/>
          <w:szCs w:val="21"/>
          <w:shd w:val="clear" w:color="auto" w:fill="FFFFFF"/>
        </w:rPr>
        <w:t>if a synchronous call operation) or with a stick arrowhead (if an asynchronous signal).</w:t>
      </w:r>
      <w:r>
        <w:rPr>
          <w:rFonts w:ascii="sans-serif" w:eastAsia="sans-serif" w:hAnsi="sans-serif" w:cs="sans-serif"/>
          <w:color w:val="3F3F3F"/>
          <w:sz w:val="21"/>
          <w:szCs w:val="21"/>
          <w:shd w:val="clear" w:color="auto" w:fill="FFFFFF"/>
        </w:rPr>
        <w:t> </w:t>
      </w:r>
    </w:p>
    <w:p w:rsidR="0023232A" w:rsidRDefault="00B73CE5">
      <w:pPr>
        <w:snapToGrid w:val="0"/>
        <w:rPr>
          <w:rFonts w:ascii="sans-serif" w:eastAsia="sans-serif" w:hAnsi="sans-serif" w:cs="sans-serif"/>
          <w:color w:val="3F3F3F"/>
          <w:sz w:val="21"/>
          <w:szCs w:val="21"/>
          <w:shd w:val="clear" w:color="auto" w:fill="FFFFFF"/>
          <w:lang w:val="en-IN"/>
        </w:rPr>
      </w:pPr>
      <w:r>
        <w:rPr>
          <w:rFonts w:ascii="sans-serif" w:eastAsia="sans-serif" w:hAnsi="sans-serif" w:cs="sans-serif"/>
          <w:noProof/>
          <w:color w:val="3F3F3F"/>
          <w:sz w:val="21"/>
          <w:szCs w:val="21"/>
          <w:shd w:val="clear" w:color="auto" w:fill="FFFFFF"/>
          <w:lang w:val="en-IN" w:eastAsia="en-IN"/>
        </w:rPr>
        <w:lastRenderedPageBreak/>
        <w:drawing>
          <wp:inline distT="0" distB="0" distL="114300" distR="114300">
            <wp:extent cx="3738245" cy="1593215"/>
            <wp:effectExtent l="0" t="0" r="10795" b="6985"/>
            <wp:docPr id="10" name="Picture 10" descr="Messages 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essages dia"/>
                    <pic:cNvPicPr>
                      <a:picLocks noChangeAspect="1"/>
                    </pic:cNvPicPr>
                  </pic:nvPicPr>
                  <pic:blipFill>
                    <a:blip r:embed="rId9"/>
                    <a:stretch>
                      <a:fillRect/>
                    </a:stretch>
                  </pic:blipFill>
                  <pic:spPr>
                    <a:xfrm>
                      <a:off x="0" y="0"/>
                      <a:ext cx="3738245" cy="1593215"/>
                    </a:xfrm>
                    <a:prstGeom prst="rect">
                      <a:avLst/>
                    </a:prstGeom>
                  </pic:spPr>
                </pic:pic>
              </a:graphicData>
            </a:graphic>
          </wp:inline>
        </w:drawing>
      </w:r>
    </w:p>
    <w:p w:rsidR="0023232A" w:rsidRDefault="0023232A">
      <w:pPr>
        <w:rPr>
          <w:rFonts w:ascii="Calibri" w:eastAsia="SimSun" w:hAnsi="Calibri" w:cs="Calibri"/>
          <w:color w:val="000000"/>
          <w:lang w:bidi="ar"/>
        </w:rPr>
      </w:pPr>
    </w:p>
    <w:p w:rsidR="0023232A" w:rsidRDefault="0023232A">
      <w:pPr>
        <w:rPr>
          <w:rFonts w:ascii="Calibri" w:eastAsia="SimSun" w:hAnsi="Calibri" w:cs="Calibri"/>
          <w:color w:val="000000"/>
          <w:lang w:bidi="ar"/>
        </w:rPr>
      </w:pPr>
    </w:p>
    <w:p w:rsidR="0023232A" w:rsidRDefault="00B73CE5">
      <w:r>
        <w:rPr>
          <w:rFonts w:ascii="Calibri" w:eastAsia="SimSun" w:hAnsi="Calibri" w:cs="Calibri"/>
          <w:color w:val="000000"/>
          <w:lang w:bidi="ar"/>
        </w:rPr>
        <w:t xml:space="preserve">LINKS </w:t>
      </w:r>
    </w:p>
    <w:p w:rsidR="0023232A" w:rsidRDefault="00B73CE5">
      <w:pPr>
        <w:rPr>
          <w:rFonts w:ascii="Times New Roman" w:eastAsia="SimSun" w:hAnsi="Times New Roman" w:cs="Times New Roman"/>
          <w:color w:val="000000"/>
          <w:lang w:bidi="ar"/>
        </w:rPr>
      </w:pPr>
      <w:r>
        <w:rPr>
          <w:rFonts w:ascii="Arial" w:eastAsia="SimSun" w:hAnsi="Arial" w:cs="Arial"/>
          <w:color w:val="000000"/>
          <w:lang w:bidi="ar"/>
        </w:rPr>
        <w:t xml:space="preserve">• </w:t>
      </w:r>
      <w:r>
        <w:rPr>
          <w:rFonts w:ascii="Times New Roman" w:eastAsia="SimSun" w:hAnsi="Times New Roman" w:cs="Times New Roman"/>
          <w:color w:val="000000"/>
          <w:lang w:bidi="ar"/>
        </w:rPr>
        <w:t xml:space="preserve">A link is a semantic connection among objects. </w:t>
      </w:r>
    </w:p>
    <w:p w:rsidR="0023232A" w:rsidRDefault="0023232A">
      <w:pPr>
        <w:rPr>
          <w:rFonts w:ascii="Times New Roman" w:eastAsia="SimSun" w:hAnsi="Times New Roman" w:cs="Times New Roman"/>
          <w:color w:val="000000"/>
          <w:lang w:bidi="ar"/>
        </w:rPr>
      </w:pPr>
    </w:p>
    <w:p w:rsidR="0023232A" w:rsidRDefault="00B73CE5">
      <w:r>
        <w:rPr>
          <w:rFonts w:ascii="Arial" w:eastAsia="SimSun" w:hAnsi="Arial" w:cs="Arial"/>
          <w:color w:val="000000"/>
          <w:lang w:bidi="ar"/>
        </w:rPr>
        <w:t xml:space="preserve">• </w:t>
      </w:r>
      <w:r>
        <w:rPr>
          <w:rFonts w:ascii="Times New Roman" w:eastAsia="SimSun" w:hAnsi="Times New Roman" w:cs="Times New Roman"/>
          <w:color w:val="000000"/>
          <w:lang w:bidi="ar"/>
        </w:rPr>
        <w:t xml:space="preserve">In general, a link is an instance of an association. </w:t>
      </w:r>
    </w:p>
    <w:p w:rsidR="0023232A" w:rsidRDefault="0023232A">
      <w:pPr>
        <w:rPr>
          <w:rFonts w:ascii="Arial" w:eastAsia="SimSun" w:hAnsi="Arial" w:cs="Arial"/>
          <w:color w:val="000000"/>
          <w:lang w:bidi="ar"/>
        </w:rPr>
      </w:pPr>
    </w:p>
    <w:p w:rsidR="0023232A" w:rsidRDefault="00B73CE5">
      <w:pPr>
        <w:rPr>
          <w:rFonts w:ascii="Times New Roman" w:eastAsia="SimSun" w:hAnsi="Times New Roman" w:cs="Times New Roman"/>
          <w:color w:val="000000"/>
          <w:lang w:bidi="ar"/>
        </w:rPr>
      </w:pPr>
      <w:r>
        <w:rPr>
          <w:rFonts w:ascii="Arial" w:eastAsia="SimSun" w:hAnsi="Arial" w:cs="Arial"/>
          <w:color w:val="000000"/>
          <w:lang w:bidi="ar"/>
        </w:rPr>
        <w:t xml:space="preserve">• </w:t>
      </w:r>
      <w:r>
        <w:rPr>
          <w:rFonts w:ascii="Times New Roman" w:eastAsia="SimSun" w:hAnsi="Times New Roman" w:cs="Times New Roman"/>
          <w:color w:val="000000"/>
          <w:lang w:bidi="ar"/>
        </w:rPr>
        <w:t xml:space="preserve">Following fig. shows, wherever a class has an </w:t>
      </w:r>
      <w:r>
        <w:rPr>
          <w:rFonts w:ascii="Times New Roman" w:eastAsia="SimSun" w:hAnsi="Times New Roman" w:cs="Times New Roman"/>
          <w:color w:val="000000"/>
          <w:lang w:bidi="ar"/>
        </w:rPr>
        <w:t>association to another class, there may be a link between the instances of the two classes; wherever there is a link between two objects, one object can send a message to the other object.</w:t>
      </w:r>
    </w:p>
    <w:p w:rsidR="0023232A" w:rsidRDefault="0023232A">
      <w:pPr>
        <w:rPr>
          <w:rFonts w:ascii="Calibri" w:eastAsia="SimSun" w:hAnsi="Calibri" w:cs="Calibri"/>
          <w:color w:val="000000"/>
          <w:lang w:bidi="ar"/>
        </w:rPr>
      </w:pPr>
    </w:p>
    <w:p w:rsidR="0023232A" w:rsidRDefault="00B73CE5">
      <w:pPr>
        <w:rPr>
          <w:rFonts w:ascii="Calibri" w:eastAsia="SimSun" w:hAnsi="Calibri" w:cs="Calibri"/>
          <w:color w:val="000000"/>
          <w:lang w:bidi="ar"/>
        </w:rPr>
      </w:pPr>
      <w:r>
        <w:rPr>
          <w:rFonts w:ascii="Calibri" w:eastAsia="SimSun" w:hAnsi="Calibri" w:cs="Calibri"/>
          <w:color w:val="000000"/>
          <w:lang w:bidi="ar"/>
        </w:rPr>
        <w:t xml:space="preserve">LINKS </w:t>
      </w:r>
    </w:p>
    <w:p w:rsidR="0023232A" w:rsidRDefault="0023232A">
      <w:pPr>
        <w:rPr>
          <w:rFonts w:ascii="Calibri" w:eastAsia="SimSun" w:hAnsi="Calibri" w:cs="Calibri"/>
          <w:color w:val="000000"/>
          <w:lang w:bidi="ar"/>
        </w:rPr>
      </w:pPr>
    </w:p>
    <w:p w:rsidR="0023232A" w:rsidRDefault="00B73CE5">
      <w:pPr>
        <w:rPr>
          <w:rFonts w:ascii="Calibri" w:eastAsia="SimSun" w:hAnsi="Calibri" w:cs="Calibri"/>
          <w:color w:val="000000"/>
          <w:lang w:bidi="ar"/>
        </w:rPr>
      </w:pPr>
      <w:r>
        <w:rPr>
          <w:noProof/>
          <w:lang w:val="en-IN" w:eastAsia="en-IN"/>
        </w:rPr>
        <w:drawing>
          <wp:inline distT="0" distB="0" distL="114300" distR="114300">
            <wp:extent cx="5006340" cy="2455545"/>
            <wp:effectExtent l="0" t="0" r="7620" b="1333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0"/>
                    <a:stretch>
                      <a:fillRect/>
                    </a:stretch>
                  </pic:blipFill>
                  <pic:spPr>
                    <a:xfrm>
                      <a:off x="0" y="0"/>
                      <a:ext cx="5006340" cy="2455545"/>
                    </a:xfrm>
                    <a:prstGeom prst="rect">
                      <a:avLst/>
                    </a:prstGeom>
                    <a:noFill/>
                    <a:ln>
                      <a:noFill/>
                    </a:ln>
                  </pic:spPr>
                </pic:pic>
              </a:graphicData>
            </a:graphic>
          </wp:inline>
        </w:drawing>
      </w:r>
    </w:p>
    <w:p w:rsidR="0023232A" w:rsidRDefault="00B73CE5">
      <w:pPr>
        <w:pStyle w:val="Heading3"/>
        <w:snapToGrid w:val="0"/>
        <w:spacing w:afterAutospacing="0" w:line="0" w:lineRule="atLeast"/>
        <w:rPr>
          <w:rFonts w:hint="default"/>
          <w:color w:val="282C33"/>
        </w:rPr>
      </w:pPr>
      <w:r>
        <w:rPr>
          <w:color w:val="282C33"/>
        </w:rPr>
        <w:t>Common message symbol</w:t>
      </w:r>
    </w:p>
    <w:p w:rsidR="0023232A" w:rsidRDefault="00B73CE5">
      <w:pPr>
        <w:pStyle w:val="Heading3"/>
        <w:snapToGrid w:val="0"/>
        <w:spacing w:beforeAutospacing="0" w:afterAutospacing="0" w:line="12" w:lineRule="atLeast"/>
        <w:rPr>
          <w:rFonts w:ascii="Segoe UI" w:eastAsia="Segoe UI" w:hAnsi="Segoe UI" w:cs="Segoe UI" w:hint="default"/>
          <w:color w:val="282C33"/>
          <w:sz w:val="19"/>
          <w:szCs w:val="19"/>
        </w:rPr>
      </w:pPr>
      <w:r>
        <w:rPr>
          <w:rFonts w:ascii="Segoe UI" w:eastAsia="Segoe UI" w:hAnsi="Segoe UI" w:cs="Segoe UI"/>
          <w:color w:val="282C33"/>
          <w:sz w:val="19"/>
          <w:szCs w:val="19"/>
        </w:rPr>
        <w:t>Use the following arrows and messa</w:t>
      </w:r>
      <w:r>
        <w:rPr>
          <w:rFonts w:ascii="Segoe UI" w:eastAsia="Segoe UI" w:hAnsi="Segoe UI" w:cs="Segoe UI"/>
          <w:color w:val="282C33"/>
          <w:sz w:val="19"/>
          <w:szCs w:val="19"/>
        </w:rPr>
        <w:t>ge symbols to show how information is transmitted between objects. These symbols may reflect the start and execution of an operation or the sending and reception of a signal.</w:t>
      </w:r>
    </w:p>
    <w:p w:rsidR="0023232A" w:rsidRDefault="0023232A">
      <w:pPr>
        <w:snapToGrid w:val="0"/>
        <w:rPr>
          <w:rFonts w:ascii="sans-serif" w:eastAsia="sans-serif" w:hAnsi="sans-serif" w:cs="sans-serif"/>
          <w:color w:val="3F3F3F"/>
          <w:sz w:val="21"/>
          <w:szCs w:val="21"/>
          <w:shd w:val="clear" w:color="auto" w:fill="FFFFFF"/>
          <w:lang w:val="en-IN"/>
        </w:rPr>
      </w:pPr>
    </w:p>
    <w:tbl>
      <w:tblPr>
        <w:tblW w:w="7958" w:type="dxa"/>
        <w:tblCellSpacing w:w="15" w:type="dxa"/>
        <w:tblCellMar>
          <w:top w:w="15" w:type="dxa"/>
          <w:left w:w="15" w:type="dxa"/>
          <w:bottom w:w="15" w:type="dxa"/>
          <w:right w:w="15" w:type="dxa"/>
        </w:tblCellMar>
        <w:tblLook w:val="04A0" w:firstRow="1" w:lastRow="0" w:firstColumn="1" w:lastColumn="0" w:noHBand="0" w:noVBand="1"/>
      </w:tblPr>
      <w:tblGrid>
        <w:gridCol w:w="1389"/>
        <w:gridCol w:w="2159"/>
        <w:gridCol w:w="4410"/>
      </w:tblGrid>
      <w:tr w:rsidR="0023232A">
        <w:trPr>
          <w:tblHeader/>
          <w:tblCellSpacing w:w="15" w:type="dxa"/>
        </w:trPr>
        <w:tc>
          <w:tcPr>
            <w:tcW w:w="0" w:type="auto"/>
            <w:tcBorders>
              <w:bottom w:val="single" w:sz="4" w:space="0" w:color="3A414A"/>
            </w:tcBorders>
            <w:shd w:val="clear" w:color="auto" w:fill="auto"/>
            <w:tcMar>
              <w:bottom w:w="192" w:type="dxa"/>
            </w:tcMar>
            <w:vAlign w:val="center"/>
          </w:tcPr>
          <w:p w:rsidR="0023232A" w:rsidRDefault="00B73CE5">
            <w:r>
              <w:rPr>
                <w:rFonts w:ascii="SimSun" w:eastAsia="SimSun" w:hAnsi="SimSun" w:cs="SimSun"/>
                <w:sz w:val="24"/>
                <w:szCs w:val="24"/>
                <w:lang w:bidi="ar"/>
              </w:rPr>
              <w:t>Symbol</w:t>
            </w:r>
          </w:p>
        </w:tc>
        <w:tc>
          <w:tcPr>
            <w:tcW w:w="0" w:type="auto"/>
            <w:tcBorders>
              <w:bottom w:val="single" w:sz="4" w:space="0" w:color="3A414A"/>
            </w:tcBorders>
            <w:shd w:val="clear" w:color="auto" w:fill="auto"/>
            <w:tcMar>
              <w:bottom w:w="192" w:type="dxa"/>
            </w:tcMar>
            <w:vAlign w:val="center"/>
          </w:tcPr>
          <w:p w:rsidR="0023232A" w:rsidRDefault="00B73CE5">
            <w:r>
              <w:rPr>
                <w:rFonts w:ascii="SimSun" w:eastAsia="SimSun" w:hAnsi="SimSun" w:cs="SimSun"/>
                <w:sz w:val="24"/>
                <w:szCs w:val="24"/>
                <w:lang w:bidi="ar"/>
              </w:rPr>
              <w:t>Name</w:t>
            </w:r>
          </w:p>
        </w:tc>
        <w:tc>
          <w:tcPr>
            <w:tcW w:w="0" w:type="auto"/>
            <w:tcBorders>
              <w:bottom w:val="single" w:sz="4" w:space="0" w:color="3A414A"/>
            </w:tcBorders>
            <w:shd w:val="clear" w:color="auto" w:fill="auto"/>
            <w:tcMar>
              <w:bottom w:w="192" w:type="dxa"/>
            </w:tcMar>
            <w:vAlign w:val="center"/>
          </w:tcPr>
          <w:p w:rsidR="0023232A" w:rsidRDefault="00B73CE5">
            <w:r>
              <w:rPr>
                <w:rFonts w:ascii="SimSun" w:eastAsia="SimSun" w:hAnsi="SimSun" w:cs="SimSun"/>
                <w:sz w:val="24"/>
                <w:szCs w:val="24"/>
                <w:lang w:bidi="ar"/>
              </w:rPr>
              <w:t>Description</w:t>
            </w:r>
          </w:p>
        </w:tc>
      </w:tr>
      <w:tr w:rsidR="0023232A">
        <w:trPr>
          <w:tblCellSpacing w:w="15" w:type="dxa"/>
        </w:trPr>
        <w:tc>
          <w:tcPr>
            <w:tcW w:w="0" w:type="auto"/>
            <w:shd w:val="clear" w:color="auto" w:fill="auto"/>
            <w:tcMar>
              <w:top w:w="192" w:type="dxa"/>
              <w:left w:w="0" w:type="dxa"/>
              <w:bottom w:w="288" w:type="dxa"/>
              <w:right w:w="288" w:type="dxa"/>
            </w:tcMar>
            <w:vAlign w:val="center"/>
          </w:tcPr>
          <w:p w:rsidR="0023232A" w:rsidRDefault="00B73CE5">
            <w:pPr>
              <w:jc w:val="center"/>
              <w:textAlignment w:val="center"/>
            </w:pPr>
            <w:r>
              <w:rPr>
                <w:rFonts w:ascii="SimSun" w:eastAsia="SimSun" w:hAnsi="SimSun" w:cs="SimSun"/>
                <w:noProof/>
                <w:sz w:val="24"/>
                <w:szCs w:val="24"/>
                <w:lang w:val="en-IN" w:eastAsia="en-IN"/>
              </w:rPr>
              <w:drawing>
                <wp:inline distT="0" distB="0" distL="114300" distR="114300">
                  <wp:extent cx="466725" cy="47625"/>
                  <wp:effectExtent l="0" t="0" r="5715" b="1333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1">
                            <a:extLs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r:embed="rId12"/>
                              </a:ext>
                            </a:extLst>
                          </a:blip>
                          <a:stretch>
                            <a:fillRect/>
                          </a:stretch>
                        </pic:blipFill>
                        <pic:spPr>
                          <a:xfrm>
                            <a:off x="0" y="0"/>
                            <a:ext cx="466725" cy="47625"/>
                          </a:xfrm>
                          <a:prstGeom prst="rect">
                            <a:avLst/>
                          </a:prstGeom>
                          <a:noFill/>
                        </pic:spPr>
                      </pic:pic>
                    </a:graphicData>
                  </a:graphic>
                </wp:inline>
              </w:drawing>
            </w:r>
          </w:p>
        </w:tc>
        <w:tc>
          <w:tcPr>
            <w:tcW w:w="0" w:type="auto"/>
            <w:shd w:val="clear" w:color="auto" w:fill="auto"/>
            <w:tcMar>
              <w:top w:w="192" w:type="dxa"/>
              <w:left w:w="0" w:type="dxa"/>
              <w:bottom w:w="288" w:type="dxa"/>
              <w:right w:w="288" w:type="dxa"/>
            </w:tcMar>
            <w:vAlign w:val="center"/>
          </w:tcPr>
          <w:p w:rsidR="0023232A" w:rsidRDefault="00B73CE5">
            <w:pPr>
              <w:textAlignment w:val="center"/>
            </w:pPr>
            <w:r>
              <w:rPr>
                <w:rFonts w:ascii="SimSun" w:eastAsia="SimSun" w:hAnsi="SimSun" w:cs="SimSun"/>
                <w:sz w:val="24"/>
                <w:szCs w:val="24"/>
                <w:lang w:bidi="ar"/>
              </w:rPr>
              <w:t>Synchronous message symbol</w:t>
            </w:r>
          </w:p>
        </w:tc>
        <w:tc>
          <w:tcPr>
            <w:tcW w:w="0" w:type="auto"/>
            <w:shd w:val="clear" w:color="auto" w:fill="auto"/>
            <w:tcMar>
              <w:top w:w="192" w:type="dxa"/>
              <w:left w:w="0" w:type="dxa"/>
              <w:bottom w:w="288" w:type="dxa"/>
              <w:right w:w="288" w:type="dxa"/>
            </w:tcMar>
            <w:vAlign w:val="center"/>
          </w:tcPr>
          <w:p w:rsidR="0023232A" w:rsidRDefault="00B73CE5">
            <w:pPr>
              <w:pStyle w:val="NormalWeb"/>
              <w:spacing w:beforeAutospacing="0" w:afterAutospacing="0" w:line="18" w:lineRule="atLeast"/>
            </w:pPr>
            <w:r>
              <w:t xml:space="preserve">Represented by a solid </w:t>
            </w:r>
            <w:r>
              <w:t>line with a solid arrowhead. This symbol is used when a sender must wait for a response to a message before it continues. The diagram should show both the call and the reply.</w:t>
            </w:r>
          </w:p>
        </w:tc>
      </w:tr>
      <w:tr w:rsidR="0023232A">
        <w:trPr>
          <w:tblCellSpacing w:w="15" w:type="dxa"/>
        </w:trPr>
        <w:tc>
          <w:tcPr>
            <w:tcW w:w="0" w:type="auto"/>
            <w:shd w:val="clear" w:color="auto" w:fill="auto"/>
            <w:tcMar>
              <w:top w:w="48" w:type="dxa"/>
              <w:left w:w="0" w:type="dxa"/>
              <w:bottom w:w="288" w:type="dxa"/>
              <w:right w:w="288" w:type="dxa"/>
            </w:tcMar>
            <w:vAlign w:val="center"/>
          </w:tcPr>
          <w:p w:rsidR="0023232A" w:rsidRDefault="00B73CE5">
            <w:pPr>
              <w:jc w:val="center"/>
              <w:textAlignment w:val="center"/>
            </w:pPr>
            <w:r>
              <w:rPr>
                <w:rFonts w:ascii="SimSun" w:eastAsia="SimSun" w:hAnsi="SimSun" w:cs="SimSun"/>
                <w:noProof/>
                <w:sz w:val="24"/>
                <w:szCs w:val="24"/>
                <w:lang w:val="en-IN" w:eastAsia="en-IN"/>
              </w:rPr>
              <w:lastRenderedPageBreak/>
              <w:drawing>
                <wp:inline distT="0" distB="0" distL="114300" distR="114300">
                  <wp:extent cx="419100" cy="95250"/>
                  <wp:effectExtent l="0" t="0" r="7620" b="11430"/>
                  <wp:docPr id="5"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7"/>
                          <pic:cNvPicPr>
                            <a:picLocks noChangeAspect="1"/>
                          </pic:cNvPicPr>
                        </pic:nvPicPr>
                        <pic:blipFill>
                          <a:blip r:embed="rId13">
                            <a:extLs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r:embed="rId14"/>
                              </a:ext>
                            </a:extLst>
                          </a:blip>
                          <a:stretch>
                            <a:fillRect/>
                          </a:stretch>
                        </pic:blipFill>
                        <pic:spPr>
                          <a:xfrm>
                            <a:off x="0" y="0"/>
                            <a:ext cx="419100" cy="95250"/>
                          </a:xfrm>
                          <a:prstGeom prst="rect">
                            <a:avLst/>
                          </a:prstGeom>
                          <a:noFill/>
                        </pic:spPr>
                      </pic:pic>
                    </a:graphicData>
                  </a:graphic>
                </wp:inline>
              </w:drawing>
            </w:r>
          </w:p>
        </w:tc>
        <w:tc>
          <w:tcPr>
            <w:tcW w:w="0" w:type="auto"/>
            <w:shd w:val="clear" w:color="auto" w:fill="auto"/>
            <w:tcMar>
              <w:top w:w="48" w:type="dxa"/>
              <w:left w:w="0" w:type="dxa"/>
              <w:bottom w:w="288" w:type="dxa"/>
              <w:right w:w="288" w:type="dxa"/>
            </w:tcMar>
            <w:vAlign w:val="center"/>
          </w:tcPr>
          <w:p w:rsidR="0023232A" w:rsidRDefault="00B73CE5">
            <w:pPr>
              <w:textAlignment w:val="center"/>
            </w:pPr>
            <w:r>
              <w:rPr>
                <w:rFonts w:ascii="SimSun" w:eastAsia="SimSun" w:hAnsi="SimSun" w:cs="SimSun"/>
                <w:sz w:val="24"/>
                <w:szCs w:val="24"/>
                <w:lang w:bidi="ar"/>
              </w:rPr>
              <w:t>Asynchronous message symbol</w:t>
            </w:r>
          </w:p>
        </w:tc>
        <w:tc>
          <w:tcPr>
            <w:tcW w:w="0" w:type="auto"/>
            <w:shd w:val="clear" w:color="auto" w:fill="auto"/>
            <w:tcMar>
              <w:top w:w="48" w:type="dxa"/>
              <w:left w:w="0" w:type="dxa"/>
              <w:bottom w:w="288" w:type="dxa"/>
              <w:right w:w="288" w:type="dxa"/>
            </w:tcMar>
            <w:vAlign w:val="center"/>
          </w:tcPr>
          <w:p w:rsidR="0023232A" w:rsidRDefault="00B73CE5">
            <w:pPr>
              <w:pStyle w:val="NormalWeb"/>
              <w:spacing w:beforeAutospacing="0" w:afterAutospacing="0" w:line="18" w:lineRule="atLeast"/>
            </w:pPr>
            <w:r>
              <w:t>Represented by a solid line with a lined arrowhead</w:t>
            </w:r>
            <w:r>
              <w:t>. Asynchronous messages don't require a response before the sender continues. Only the call should be included in the diagram.</w:t>
            </w:r>
          </w:p>
        </w:tc>
      </w:tr>
      <w:tr w:rsidR="0023232A">
        <w:trPr>
          <w:tblCellSpacing w:w="15" w:type="dxa"/>
        </w:trPr>
        <w:tc>
          <w:tcPr>
            <w:tcW w:w="0" w:type="auto"/>
            <w:shd w:val="clear" w:color="auto" w:fill="auto"/>
            <w:tcMar>
              <w:top w:w="48" w:type="dxa"/>
              <w:left w:w="0" w:type="dxa"/>
              <w:bottom w:w="288" w:type="dxa"/>
              <w:right w:w="288" w:type="dxa"/>
            </w:tcMar>
            <w:vAlign w:val="center"/>
          </w:tcPr>
          <w:p w:rsidR="0023232A" w:rsidRDefault="00B73CE5">
            <w:pPr>
              <w:jc w:val="center"/>
              <w:textAlignment w:val="center"/>
            </w:pPr>
            <w:r>
              <w:rPr>
                <w:rFonts w:ascii="SimSun" w:eastAsia="SimSun" w:hAnsi="SimSun" w:cs="SimSun"/>
                <w:noProof/>
                <w:sz w:val="24"/>
                <w:szCs w:val="24"/>
                <w:lang w:val="en-IN" w:eastAsia="en-IN"/>
              </w:rPr>
              <w:drawing>
                <wp:inline distT="0" distB="0" distL="114300" distR="114300">
                  <wp:extent cx="419100" cy="95250"/>
                  <wp:effectExtent l="0" t="0" r="7620" b="11430"/>
                  <wp:docPr id="1"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8"/>
                          <pic:cNvPicPr>
                            <a:picLocks noChangeAspect="1"/>
                          </pic:cNvPicPr>
                        </pic:nvPicPr>
                        <pic:blipFill>
                          <a:blip r:embed="rId15">
                            <a:extLs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r:embed="rId16"/>
                              </a:ext>
                            </a:extLst>
                          </a:blip>
                          <a:stretch>
                            <a:fillRect/>
                          </a:stretch>
                        </pic:blipFill>
                        <pic:spPr>
                          <a:xfrm>
                            <a:off x="0" y="0"/>
                            <a:ext cx="419100" cy="95250"/>
                          </a:xfrm>
                          <a:prstGeom prst="rect">
                            <a:avLst/>
                          </a:prstGeom>
                          <a:noFill/>
                        </pic:spPr>
                      </pic:pic>
                    </a:graphicData>
                  </a:graphic>
                </wp:inline>
              </w:drawing>
            </w:r>
          </w:p>
        </w:tc>
        <w:tc>
          <w:tcPr>
            <w:tcW w:w="0" w:type="auto"/>
            <w:shd w:val="clear" w:color="auto" w:fill="auto"/>
            <w:tcMar>
              <w:top w:w="48" w:type="dxa"/>
              <w:left w:w="0" w:type="dxa"/>
              <w:bottom w:w="288" w:type="dxa"/>
              <w:right w:w="288" w:type="dxa"/>
            </w:tcMar>
            <w:vAlign w:val="center"/>
          </w:tcPr>
          <w:p w:rsidR="0023232A" w:rsidRDefault="00B73CE5">
            <w:pPr>
              <w:textAlignment w:val="center"/>
            </w:pPr>
            <w:r>
              <w:rPr>
                <w:rFonts w:ascii="SimSun" w:eastAsia="SimSun" w:hAnsi="SimSun" w:cs="SimSun"/>
                <w:sz w:val="24"/>
                <w:szCs w:val="24"/>
                <w:lang w:bidi="ar"/>
              </w:rPr>
              <w:t>Asynchronous return message symbol</w:t>
            </w:r>
          </w:p>
        </w:tc>
        <w:tc>
          <w:tcPr>
            <w:tcW w:w="0" w:type="auto"/>
            <w:shd w:val="clear" w:color="auto" w:fill="auto"/>
            <w:tcMar>
              <w:top w:w="48" w:type="dxa"/>
              <w:left w:w="0" w:type="dxa"/>
              <w:bottom w:w="288" w:type="dxa"/>
              <w:right w:w="288" w:type="dxa"/>
            </w:tcMar>
            <w:vAlign w:val="center"/>
          </w:tcPr>
          <w:p w:rsidR="0023232A" w:rsidRDefault="00B73CE5">
            <w:pPr>
              <w:pStyle w:val="NormalWeb"/>
              <w:spacing w:beforeAutospacing="0" w:afterAutospacing="0" w:line="18" w:lineRule="atLeast"/>
            </w:pPr>
            <w:r>
              <w:t>Represented by a dashed line with a lined arrowhead.</w:t>
            </w:r>
          </w:p>
        </w:tc>
      </w:tr>
      <w:tr w:rsidR="0023232A">
        <w:trPr>
          <w:tblCellSpacing w:w="15" w:type="dxa"/>
        </w:trPr>
        <w:tc>
          <w:tcPr>
            <w:tcW w:w="0" w:type="auto"/>
            <w:shd w:val="clear" w:color="auto" w:fill="auto"/>
            <w:tcMar>
              <w:top w:w="48" w:type="dxa"/>
              <w:left w:w="0" w:type="dxa"/>
              <w:bottom w:w="288" w:type="dxa"/>
              <w:right w:w="288" w:type="dxa"/>
            </w:tcMar>
            <w:vAlign w:val="center"/>
          </w:tcPr>
          <w:p w:rsidR="0023232A" w:rsidRDefault="00B73CE5">
            <w:pPr>
              <w:jc w:val="center"/>
              <w:textAlignment w:val="center"/>
            </w:pPr>
            <w:r>
              <w:rPr>
                <w:rFonts w:ascii="SimSun" w:eastAsia="SimSun" w:hAnsi="SimSun" w:cs="SimSun"/>
                <w:noProof/>
                <w:sz w:val="24"/>
                <w:szCs w:val="24"/>
                <w:lang w:val="en-IN" w:eastAsia="en-IN"/>
              </w:rPr>
              <w:drawing>
                <wp:inline distT="0" distB="0" distL="114300" distR="114300">
                  <wp:extent cx="666750" cy="142875"/>
                  <wp:effectExtent l="0" t="0" r="3810" b="9525"/>
                  <wp:docPr id="2"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9"/>
                          <pic:cNvPicPr>
                            <a:picLocks noChangeAspect="1"/>
                          </pic:cNvPicPr>
                        </pic:nvPicPr>
                        <pic:blipFill>
                          <a:blip r:embed="rId17">
                            <a:extLs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r:embed="rId18"/>
                              </a:ext>
                            </a:extLst>
                          </a:blip>
                          <a:stretch>
                            <a:fillRect/>
                          </a:stretch>
                        </pic:blipFill>
                        <pic:spPr>
                          <a:xfrm>
                            <a:off x="0" y="0"/>
                            <a:ext cx="666750" cy="142875"/>
                          </a:xfrm>
                          <a:prstGeom prst="rect">
                            <a:avLst/>
                          </a:prstGeom>
                          <a:noFill/>
                        </pic:spPr>
                      </pic:pic>
                    </a:graphicData>
                  </a:graphic>
                </wp:inline>
              </w:drawing>
            </w:r>
          </w:p>
        </w:tc>
        <w:tc>
          <w:tcPr>
            <w:tcW w:w="0" w:type="auto"/>
            <w:shd w:val="clear" w:color="auto" w:fill="auto"/>
            <w:tcMar>
              <w:top w:w="48" w:type="dxa"/>
              <w:left w:w="0" w:type="dxa"/>
              <w:bottom w:w="288" w:type="dxa"/>
              <w:right w:w="288" w:type="dxa"/>
            </w:tcMar>
            <w:vAlign w:val="center"/>
          </w:tcPr>
          <w:p w:rsidR="0023232A" w:rsidRDefault="00B73CE5">
            <w:pPr>
              <w:textAlignment w:val="center"/>
            </w:pPr>
            <w:r>
              <w:rPr>
                <w:rFonts w:ascii="SimSun" w:eastAsia="SimSun" w:hAnsi="SimSun" w:cs="SimSun"/>
                <w:sz w:val="24"/>
                <w:szCs w:val="24"/>
                <w:lang w:bidi="ar"/>
              </w:rPr>
              <w:t>Asynchronous create message symbol</w:t>
            </w:r>
          </w:p>
        </w:tc>
        <w:tc>
          <w:tcPr>
            <w:tcW w:w="0" w:type="auto"/>
            <w:shd w:val="clear" w:color="auto" w:fill="auto"/>
            <w:tcMar>
              <w:top w:w="48" w:type="dxa"/>
              <w:left w:w="0" w:type="dxa"/>
              <w:bottom w:w="288" w:type="dxa"/>
              <w:right w:w="288" w:type="dxa"/>
            </w:tcMar>
            <w:vAlign w:val="center"/>
          </w:tcPr>
          <w:p w:rsidR="0023232A" w:rsidRDefault="00B73CE5">
            <w:pPr>
              <w:pStyle w:val="NormalWeb"/>
              <w:spacing w:beforeAutospacing="0" w:afterAutospacing="0" w:line="18" w:lineRule="atLeast"/>
            </w:pPr>
            <w:r>
              <w:t>Represented by a dashed line with a lined arrowhead. This message creates a new object.</w:t>
            </w:r>
          </w:p>
        </w:tc>
      </w:tr>
      <w:tr w:rsidR="0023232A">
        <w:trPr>
          <w:tblCellSpacing w:w="15" w:type="dxa"/>
        </w:trPr>
        <w:tc>
          <w:tcPr>
            <w:tcW w:w="0" w:type="auto"/>
            <w:shd w:val="clear" w:color="auto" w:fill="auto"/>
            <w:tcMar>
              <w:top w:w="48" w:type="dxa"/>
              <w:left w:w="0" w:type="dxa"/>
              <w:bottom w:w="288" w:type="dxa"/>
              <w:right w:w="288" w:type="dxa"/>
            </w:tcMar>
            <w:vAlign w:val="center"/>
          </w:tcPr>
          <w:p w:rsidR="0023232A" w:rsidRDefault="00B73CE5">
            <w:pPr>
              <w:jc w:val="center"/>
              <w:textAlignment w:val="center"/>
            </w:pPr>
            <w:r>
              <w:rPr>
                <w:rFonts w:ascii="SimSun" w:eastAsia="SimSun" w:hAnsi="SimSun" w:cs="SimSun"/>
                <w:noProof/>
                <w:sz w:val="24"/>
                <w:szCs w:val="24"/>
                <w:lang w:val="en-IN" w:eastAsia="en-IN"/>
              </w:rPr>
              <w:drawing>
                <wp:inline distT="0" distB="0" distL="114300" distR="114300">
                  <wp:extent cx="419100" cy="95250"/>
                  <wp:effectExtent l="0" t="0" r="7620" b="11430"/>
                  <wp:docPr id="7"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60"/>
                          <pic:cNvPicPr>
                            <a:picLocks noChangeAspect="1"/>
                          </pic:cNvPicPr>
                        </pic:nvPicPr>
                        <pic:blipFill>
                          <a:blip r:embed="rId15">
                            <a:extLs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r:embed="rId16"/>
                              </a:ext>
                            </a:extLst>
                          </a:blip>
                          <a:stretch>
                            <a:fillRect/>
                          </a:stretch>
                        </pic:blipFill>
                        <pic:spPr>
                          <a:xfrm>
                            <a:off x="0" y="0"/>
                            <a:ext cx="419100" cy="95250"/>
                          </a:xfrm>
                          <a:prstGeom prst="rect">
                            <a:avLst/>
                          </a:prstGeom>
                          <a:noFill/>
                        </pic:spPr>
                      </pic:pic>
                    </a:graphicData>
                  </a:graphic>
                </wp:inline>
              </w:drawing>
            </w:r>
          </w:p>
        </w:tc>
        <w:tc>
          <w:tcPr>
            <w:tcW w:w="0" w:type="auto"/>
            <w:shd w:val="clear" w:color="auto" w:fill="auto"/>
            <w:tcMar>
              <w:top w:w="48" w:type="dxa"/>
              <w:left w:w="0" w:type="dxa"/>
              <w:bottom w:w="288" w:type="dxa"/>
              <w:right w:w="288" w:type="dxa"/>
            </w:tcMar>
            <w:vAlign w:val="center"/>
          </w:tcPr>
          <w:p w:rsidR="0023232A" w:rsidRDefault="00B73CE5">
            <w:pPr>
              <w:textAlignment w:val="center"/>
            </w:pPr>
            <w:r>
              <w:rPr>
                <w:rFonts w:ascii="SimSun" w:eastAsia="SimSun" w:hAnsi="SimSun" w:cs="SimSun"/>
                <w:sz w:val="24"/>
                <w:szCs w:val="24"/>
                <w:lang w:bidi="ar"/>
              </w:rPr>
              <w:t>Reply message symbol</w:t>
            </w:r>
          </w:p>
        </w:tc>
        <w:tc>
          <w:tcPr>
            <w:tcW w:w="0" w:type="auto"/>
            <w:shd w:val="clear" w:color="auto" w:fill="auto"/>
            <w:tcMar>
              <w:top w:w="48" w:type="dxa"/>
              <w:left w:w="0" w:type="dxa"/>
              <w:bottom w:w="288" w:type="dxa"/>
              <w:right w:w="288" w:type="dxa"/>
            </w:tcMar>
            <w:vAlign w:val="center"/>
          </w:tcPr>
          <w:p w:rsidR="0023232A" w:rsidRDefault="00B73CE5">
            <w:pPr>
              <w:pStyle w:val="NormalWeb"/>
              <w:spacing w:beforeAutospacing="0" w:afterAutospacing="0" w:line="18" w:lineRule="atLeast"/>
            </w:pPr>
            <w:r>
              <w:t>Represented by a dashed line with a lined arrowhead, these messages are replies to calls.</w:t>
            </w:r>
          </w:p>
        </w:tc>
      </w:tr>
      <w:tr w:rsidR="0023232A">
        <w:trPr>
          <w:tblCellSpacing w:w="15" w:type="dxa"/>
        </w:trPr>
        <w:tc>
          <w:tcPr>
            <w:tcW w:w="0" w:type="auto"/>
            <w:shd w:val="clear" w:color="auto" w:fill="auto"/>
            <w:tcMar>
              <w:top w:w="48" w:type="dxa"/>
              <w:left w:w="0" w:type="dxa"/>
              <w:bottom w:w="288" w:type="dxa"/>
              <w:right w:w="288" w:type="dxa"/>
            </w:tcMar>
            <w:vAlign w:val="center"/>
          </w:tcPr>
          <w:p w:rsidR="0023232A" w:rsidRDefault="00B73CE5">
            <w:pPr>
              <w:jc w:val="center"/>
              <w:textAlignment w:val="center"/>
            </w:pPr>
            <w:r>
              <w:rPr>
                <w:rFonts w:ascii="SimSun" w:eastAsia="SimSun" w:hAnsi="SimSun" w:cs="SimSun"/>
                <w:noProof/>
                <w:sz w:val="24"/>
                <w:szCs w:val="24"/>
                <w:lang w:val="en-IN" w:eastAsia="en-IN"/>
              </w:rPr>
              <w:drawing>
                <wp:inline distT="0" distB="0" distL="114300" distR="114300">
                  <wp:extent cx="285750" cy="514350"/>
                  <wp:effectExtent l="0" t="0" r="3810" b="3810"/>
                  <wp:docPr id="8"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61"/>
                          <pic:cNvPicPr>
                            <a:picLocks noChangeAspect="1"/>
                          </pic:cNvPicPr>
                        </pic:nvPicPr>
                        <pic:blipFill>
                          <a:blip r:embed="rId19">
                            <a:extLs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r:embed="rId20"/>
                              </a:ext>
                            </a:extLst>
                          </a:blip>
                          <a:stretch>
                            <a:fillRect/>
                          </a:stretch>
                        </pic:blipFill>
                        <pic:spPr>
                          <a:xfrm>
                            <a:off x="0" y="0"/>
                            <a:ext cx="285750" cy="514350"/>
                          </a:xfrm>
                          <a:prstGeom prst="rect">
                            <a:avLst/>
                          </a:prstGeom>
                          <a:noFill/>
                        </pic:spPr>
                      </pic:pic>
                    </a:graphicData>
                  </a:graphic>
                </wp:inline>
              </w:drawing>
            </w:r>
          </w:p>
        </w:tc>
        <w:tc>
          <w:tcPr>
            <w:tcW w:w="0" w:type="auto"/>
            <w:shd w:val="clear" w:color="auto" w:fill="auto"/>
            <w:tcMar>
              <w:top w:w="48" w:type="dxa"/>
              <w:left w:w="0" w:type="dxa"/>
              <w:bottom w:w="288" w:type="dxa"/>
              <w:right w:w="288" w:type="dxa"/>
            </w:tcMar>
            <w:vAlign w:val="center"/>
          </w:tcPr>
          <w:p w:rsidR="0023232A" w:rsidRDefault="00B73CE5">
            <w:pPr>
              <w:textAlignment w:val="center"/>
            </w:pPr>
            <w:r>
              <w:rPr>
                <w:rFonts w:ascii="SimSun" w:eastAsia="SimSun" w:hAnsi="SimSun" w:cs="SimSun"/>
                <w:sz w:val="24"/>
                <w:szCs w:val="24"/>
                <w:lang w:bidi="ar"/>
              </w:rPr>
              <w:t>Delete message symbol</w:t>
            </w:r>
          </w:p>
        </w:tc>
        <w:tc>
          <w:tcPr>
            <w:tcW w:w="0" w:type="auto"/>
            <w:shd w:val="clear" w:color="auto" w:fill="auto"/>
            <w:tcMar>
              <w:top w:w="48" w:type="dxa"/>
              <w:left w:w="0" w:type="dxa"/>
              <w:bottom w:w="288" w:type="dxa"/>
              <w:right w:w="288" w:type="dxa"/>
            </w:tcMar>
            <w:vAlign w:val="center"/>
          </w:tcPr>
          <w:p w:rsidR="0023232A" w:rsidRDefault="00B73CE5">
            <w:pPr>
              <w:pStyle w:val="NormalWeb"/>
              <w:spacing w:beforeAutospacing="0" w:afterAutospacing="0" w:line="18" w:lineRule="atLeast"/>
            </w:pPr>
            <w:r>
              <w:t xml:space="preserve">Represented by a solid line </w:t>
            </w:r>
            <w:r>
              <w:t>with a solid arrowhead, followed by an X. This message destroys an object.</w:t>
            </w:r>
          </w:p>
        </w:tc>
      </w:tr>
    </w:tbl>
    <w:p w:rsidR="0023232A" w:rsidRDefault="0023232A">
      <w:pPr>
        <w:pStyle w:val="Heading2"/>
        <w:spacing w:after="1152" w:afterAutospacing="0" w:line="12" w:lineRule="atLeast"/>
        <w:rPr>
          <w:rFonts w:hint="default"/>
          <w:color w:val="282C33"/>
          <w:sz w:val="38"/>
          <w:szCs w:val="38"/>
        </w:rPr>
      </w:pPr>
    </w:p>
    <w:p w:rsidR="0023232A" w:rsidRDefault="00B73CE5">
      <w:pPr>
        <w:pStyle w:val="Heading2"/>
        <w:snapToGrid w:val="0"/>
        <w:spacing w:afterAutospacing="0" w:line="0" w:lineRule="atLeast"/>
        <w:rPr>
          <w:rFonts w:hint="default"/>
          <w:color w:val="282C33"/>
          <w:sz w:val="38"/>
          <w:szCs w:val="38"/>
        </w:rPr>
      </w:pPr>
      <w:r>
        <w:rPr>
          <w:color w:val="282C33"/>
          <w:sz w:val="38"/>
          <w:szCs w:val="38"/>
        </w:rPr>
        <w:t>Sequence diagram examples</w:t>
      </w:r>
    </w:p>
    <w:p w:rsidR="0023232A" w:rsidRDefault="00B73CE5">
      <w:pPr>
        <w:pStyle w:val="Heading2"/>
        <w:snapToGrid w:val="0"/>
        <w:spacing w:afterAutospacing="0" w:line="0" w:lineRule="atLeast"/>
        <w:rPr>
          <w:rFonts w:hint="default"/>
        </w:rPr>
      </w:pPr>
      <w:r>
        <w:rPr>
          <w:color w:val="282C33"/>
        </w:rPr>
        <w:t>Sequence diagram of a hospital management system</w:t>
      </w:r>
    </w:p>
    <w:p w:rsidR="0023232A" w:rsidRDefault="00B73CE5">
      <w:pPr>
        <w:pStyle w:val="NormalWeb"/>
        <w:spacing w:after="1346" w:afterAutospacing="0" w:line="18" w:lineRule="atLeast"/>
      </w:pPr>
      <w:r>
        <w:rPr>
          <w:rFonts w:ascii="Segoe UI" w:eastAsia="Segoe UI" w:hAnsi="Segoe UI" w:cs="Segoe UI"/>
          <w:color w:val="282C33"/>
          <w:sz w:val="19"/>
          <w:szCs w:val="19"/>
        </w:rPr>
        <w:t xml:space="preserve">Technology has completely transformed the field of medicine, as it has with most industries. A hospital </w:t>
      </w:r>
      <w:r>
        <w:rPr>
          <w:rFonts w:ascii="Segoe UI" w:eastAsia="Segoe UI" w:hAnsi="Segoe UI" w:cs="Segoe UI"/>
          <w:color w:val="282C33"/>
          <w:sz w:val="19"/>
          <w:szCs w:val="19"/>
        </w:rPr>
        <w:t>information system, also known as a hospital information system, helps doctors, administrators, and hospital staff managing all of the activities and information collected at a hospital, including checkups, prescriptions, appointments, and information on t</w:t>
      </w:r>
      <w:r>
        <w:rPr>
          <w:rFonts w:ascii="Segoe UI" w:eastAsia="Segoe UI" w:hAnsi="Segoe UI" w:cs="Segoe UI"/>
          <w:color w:val="282C33"/>
          <w:sz w:val="19"/>
          <w:szCs w:val="19"/>
        </w:rPr>
        <w:t xml:space="preserve">he patients and their caretakers. The diagram below provides a simple view of how the primary processes operate with each other over time. You can use </w:t>
      </w:r>
      <w:proofErr w:type="spellStart"/>
      <w:r>
        <w:rPr>
          <w:rFonts w:ascii="Segoe UI" w:eastAsia="Segoe UI" w:hAnsi="Segoe UI" w:cs="Segoe UI"/>
          <w:color w:val="282C33"/>
          <w:sz w:val="19"/>
          <w:szCs w:val="19"/>
        </w:rPr>
        <w:t>Lucidchart</w:t>
      </w:r>
      <w:proofErr w:type="spellEnd"/>
      <w:r>
        <w:rPr>
          <w:rFonts w:ascii="Segoe UI" w:eastAsia="Segoe UI" w:hAnsi="Segoe UI" w:cs="Segoe UI"/>
          <w:color w:val="282C33"/>
          <w:sz w:val="19"/>
          <w:szCs w:val="19"/>
        </w:rPr>
        <w:t xml:space="preserve"> to reshape the diagram any way you choose and to share it with your colleagues or collaborator</w:t>
      </w:r>
      <w:r>
        <w:rPr>
          <w:rFonts w:ascii="Segoe UI" w:eastAsia="Segoe UI" w:hAnsi="Segoe UI" w:cs="Segoe UI"/>
          <w:color w:val="282C33"/>
          <w:sz w:val="19"/>
          <w:szCs w:val="19"/>
        </w:rPr>
        <w:t>s.</w:t>
      </w:r>
    </w:p>
    <w:p w:rsidR="0023232A" w:rsidRDefault="00B73CE5">
      <w:pPr>
        <w:spacing w:after="1152" w:line="12" w:lineRule="atLeast"/>
        <w:rPr>
          <w:rFonts w:ascii="Segoe UI" w:eastAsia="Segoe UI" w:hAnsi="Segoe UI" w:cs="Segoe UI"/>
          <w:color w:val="282C33"/>
          <w:sz w:val="19"/>
          <w:szCs w:val="19"/>
        </w:rPr>
      </w:pPr>
      <w:r>
        <w:rPr>
          <w:rFonts w:ascii="Segoe UI" w:eastAsia="Segoe UI" w:hAnsi="Segoe UI" w:cs="Segoe UI"/>
          <w:noProof/>
          <w:color w:val="282C33"/>
          <w:sz w:val="19"/>
          <w:szCs w:val="19"/>
          <w:lang w:val="en-IN" w:eastAsia="en-IN"/>
        </w:rPr>
        <w:lastRenderedPageBreak/>
        <w:drawing>
          <wp:inline distT="0" distB="0" distL="114300" distR="114300">
            <wp:extent cx="5463540" cy="5962015"/>
            <wp:effectExtent l="0" t="0" r="7620" b="12065"/>
            <wp:docPr id="3"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IMG_262"/>
                    <pic:cNvPicPr>
                      <a:picLocks noChangeAspect="1"/>
                    </pic:cNvPicPr>
                  </pic:nvPicPr>
                  <pic:blipFill>
                    <a:blip r:embed="rId21"/>
                    <a:stretch>
                      <a:fillRect/>
                    </a:stretch>
                  </pic:blipFill>
                  <pic:spPr>
                    <a:xfrm>
                      <a:off x="0" y="0"/>
                      <a:ext cx="5463540" cy="5962015"/>
                    </a:xfrm>
                    <a:prstGeom prst="rect">
                      <a:avLst/>
                    </a:prstGeom>
                    <a:noFill/>
                    <a:ln w="9525">
                      <a:noFill/>
                    </a:ln>
                  </pic:spPr>
                </pic:pic>
              </a:graphicData>
            </a:graphic>
          </wp:inline>
        </w:drawing>
      </w:r>
    </w:p>
    <w:p w:rsidR="0023232A" w:rsidRDefault="00B73CE5">
      <w:pPr>
        <w:pStyle w:val="NormalWeb"/>
        <w:spacing w:beforeAutospacing="0" w:after="192" w:afterAutospacing="0" w:line="18" w:lineRule="atLeast"/>
      </w:pPr>
      <w:hyperlink r:id="rId22" w:tgtFrame="https://www.lucidchart.com/pages/_blank" w:history="1">
        <w:r>
          <w:rPr>
            <w:rStyle w:val="Hyperlink"/>
            <w:rFonts w:ascii="Segoe UI" w:eastAsia="Segoe UI" w:hAnsi="Segoe UI" w:cs="Segoe UI"/>
            <w:color w:val="F96B13"/>
            <w:sz w:val="19"/>
            <w:szCs w:val="19"/>
            <w:u w:val="none"/>
          </w:rPr>
          <w:t>Cli</w:t>
        </w:r>
        <w:r>
          <w:rPr>
            <w:rStyle w:val="Hyperlink"/>
            <w:rFonts w:ascii="Segoe UI" w:eastAsia="Segoe UI" w:hAnsi="Segoe UI" w:cs="Segoe UI"/>
            <w:color w:val="F96B13"/>
            <w:sz w:val="19"/>
            <w:szCs w:val="19"/>
            <w:u w:val="none"/>
          </w:rPr>
          <w:t>ck here to use this template</w:t>
        </w:r>
      </w:hyperlink>
    </w:p>
    <w:p w:rsidR="0023232A" w:rsidRDefault="00B73CE5">
      <w:pPr>
        <w:pStyle w:val="Heading3"/>
        <w:spacing w:after="1346" w:afterAutospacing="0" w:line="12" w:lineRule="atLeast"/>
        <w:rPr>
          <w:rFonts w:hint="default"/>
        </w:rPr>
      </w:pPr>
      <w:r>
        <w:rPr>
          <w:color w:val="282C33"/>
        </w:rPr>
        <w:t>Sequence diagram for ATM systems</w:t>
      </w:r>
    </w:p>
    <w:p w:rsidR="0023232A" w:rsidRDefault="00B73CE5">
      <w:pPr>
        <w:pStyle w:val="NormalWeb"/>
        <w:spacing w:after="1346" w:afterAutospacing="0" w:line="18" w:lineRule="atLeast"/>
      </w:pPr>
      <w:r>
        <w:rPr>
          <w:rFonts w:ascii="Segoe UI" w:eastAsia="Segoe UI" w:hAnsi="Segoe UI" w:cs="Segoe UI"/>
          <w:color w:val="282C33"/>
          <w:sz w:val="19"/>
          <w:szCs w:val="19"/>
        </w:rPr>
        <w:t>An ATM allows patrons to access their bank accounts through a completely automated process. You can examine the steps of this process in a manageable way by drawing or viewing a sequence diag</w:t>
      </w:r>
      <w:r>
        <w:rPr>
          <w:rFonts w:ascii="Segoe UI" w:eastAsia="Segoe UI" w:hAnsi="Segoe UI" w:cs="Segoe UI"/>
          <w:color w:val="282C33"/>
          <w:sz w:val="19"/>
          <w:szCs w:val="19"/>
        </w:rPr>
        <w:t>ram. The example below outlines the sequential order of the interactions in the ATM system. Just click to edit the template, and customize the sequence diagram so it suits your own needs.</w:t>
      </w:r>
    </w:p>
    <w:p w:rsidR="0023232A" w:rsidRDefault="00B73CE5">
      <w:pPr>
        <w:spacing w:after="1152" w:line="12" w:lineRule="atLeast"/>
        <w:rPr>
          <w:rFonts w:ascii="Segoe UI" w:eastAsia="Segoe UI" w:hAnsi="Segoe UI" w:cs="Segoe UI"/>
          <w:color w:val="282C33"/>
          <w:sz w:val="19"/>
          <w:szCs w:val="19"/>
        </w:rPr>
      </w:pPr>
      <w:r>
        <w:rPr>
          <w:rFonts w:ascii="Segoe UI" w:eastAsia="Segoe UI" w:hAnsi="Segoe UI" w:cs="Segoe UI"/>
          <w:noProof/>
          <w:color w:val="282C33"/>
          <w:sz w:val="19"/>
          <w:szCs w:val="19"/>
          <w:lang w:val="en-IN" w:eastAsia="en-IN"/>
        </w:rPr>
        <w:lastRenderedPageBreak/>
        <w:drawing>
          <wp:inline distT="0" distB="0" distL="114300" distR="114300">
            <wp:extent cx="5055235" cy="8166100"/>
            <wp:effectExtent l="0" t="0" r="4445" b="2540"/>
            <wp:docPr id="6"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IMG_263"/>
                    <pic:cNvPicPr>
                      <a:picLocks noChangeAspect="1"/>
                    </pic:cNvPicPr>
                  </pic:nvPicPr>
                  <pic:blipFill>
                    <a:blip r:embed="rId23"/>
                    <a:stretch>
                      <a:fillRect/>
                    </a:stretch>
                  </pic:blipFill>
                  <pic:spPr>
                    <a:xfrm>
                      <a:off x="0" y="0"/>
                      <a:ext cx="5055235" cy="8166100"/>
                    </a:xfrm>
                    <a:prstGeom prst="rect">
                      <a:avLst/>
                    </a:prstGeom>
                    <a:noFill/>
                    <a:ln w="9525">
                      <a:noFill/>
                    </a:ln>
                  </pic:spPr>
                </pic:pic>
              </a:graphicData>
            </a:graphic>
          </wp:inline>
        </w:drawing>
      </w:r>
    </w:p>
    <w:p w:rsidR="0023232A" w:rsidRDefault="0023232A"/>
    <w:sectPr w:rsidR="0023232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621CBF"/>
    <w:rsid w:val="0023232A"/>
    <w:rsid w:val="00B73CE5"/>
    <w:rsid w:val="32621CBF"/>
    <w:rsid w:val="5AB7452A"/>
    <w:rsid w:val="5ADC2734"/>
    <w:rsid w:val="5B863880"/>
    <w:rsid w:val="6C6B6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434FB62-3C48-4007-92FF-26621E9E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paragraph" w:styleId="ListParagraph">
    <w:name w:val="List Paragraph"/>
    <w:basedOn w:val="Normal"/>
    <w:uiPriority w:val="99"/>
    <w:rsid w:val="00B73C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4.sv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1.sv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image" Target="media/image5.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2.svg"/><Relationship Id="rId22" Type="http://schemas.openxmlformats.org/officeDocument/2006/relationships/hyperlink" Target="https://www.lucidchart.com/documents/editNewOrRegister/34722cd4-8874-4869-a2ee-135c0ca60ed6?anonId=0.2c184ad91799cd1098a&amp;sessionDate=2021-05-24T05:20:15.755Z&amp;sessionId=0.6f0c27181799cd1098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E8D3D492593C4789753A4A7D45D0D5" ma:contentTypeVersion="11" ma:contentTypeDescription="Create a new document." ma:contentTypeScope="" ma:versionID="359a38c947ab68b8f601231020d7c9ad">
  <xsd:schema xmlns:xsd="http://www.w3.org/2001/XMLSchema" xmlns:xs="http://www.w3.org/2001/XMLSchema" xmlns:p="http://schemas.microsoft.com/office/2006/metadata/properties" xmlns:ns2="663799d6-cf9f-4a62-8e16-a990b7587e27" targetNamespace="http://schemas.microsoft.com/office/2006/metadata/properties" ma:root="true" ma:fieldsID="6b3d200ff568faee6a0e584436be20fd" ns2:_="">
    <xsd:import namespace="663799d6-cf9f-4a62-8e16-a990b7587e2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3799d6-cf9f-4a62-8e16-a990b7587e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33C658-5841-452A-B442-4BB82813E1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3799d6-cf9f-4a62-8e16-a990b7587e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1CEFDC-3F8C-4D3F-AB1D-28A746AD4E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00E7B7A-A620-41ED-AC5C-5C55E1C372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660</Words>
  <Characters>3763</Characters>
  <Application>Microsoft Office Word</Application>
  <DocSecurity>0</DocSecurity>
  <Lines>31</Lines>
  <Paragraphs>8</Paragraphs>
  <ScaleCrop>false</ScaleCrop>
  <Company/>
  <LinksUpToDate>false</LinksUpToDate>
  <CharactersWithSpaces>4415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ranvitha kandukuri</dc:creator>
  <cp:lastModifiedBy>Windows User</cp:lastModifiedBy>
  <cp:revision>2</cp:revision>
  <dcterms:created xsi:type="dcterms:W3CDTF">2021-05-24T05:55:00Z</dcterms:created>
  <dcterms:modified xsi:type="dcterms:W3CDTF">2022-04-29T05:31:00Z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y fmtid="{D5CDD505-2E9C-101B-9397-08002B2CF9AE}" pid="3" name="ContentTypeId">
    <vt:lpwstr>0x01010011E8D3D492593C4789753A4A7D45D0D5</vt:lpwstr>
  </property>
</Properties>
</file>