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spacing w:after="100"/>
        <w:jc w:val="center"/>
      </w:pPr>
      <w:r>
        <w:rPr>
          <w:b/>
          <w:bCs/>
          <w:color w:val="1F4E79"/>
          <w:sz w:val="46"/>
          <w:szCs w:val="46"/>
        </w:rPr>
        <w:t xml:space="preserve">MULTI-PROTOCOL SENSOR</w:t>
      </w:r>
    </w:p>
    <w:p>
      <w:pPr>
        <w:spacing w:after="100"/>
        <w:jc w:val="center"/>
      </w:pPr>
      <w:r>
        <w:rPr>
          <w:b/>
          <w:bCs/>
          <w:color w:val="1F4E79"/>
          <w:sz w:val="46"/>
          <w:szCs w:val="46"/>
        </w:rPr>
        <w:t xml:space="preserve">INTEGRATION BACKEND</w:t>
      </w:r>
    </w:p>
    <w:p>
      <w:pPr>
        <w:spacing w:after="320"/>
        <w:jc w:val="center"/>
      </w:pPr>
      <w:r>
        <w:rPr>
          <w:b/>
          <w:bCs/>
          <w:color w:val="2E75B6"/>
          <w:sz w:val="32"/>
          <w:szCs w:val="32"/>
        </w:rPr>
        <w:t xml:space="preserve">Full Project Report</w:t>
      </w:r>
    </w:p>
    <w:p>
      <w:pPr>
        <w:spacing w:after="60"/>
        <w:jc w:val="center"/>
      </w:pPr>
      <w:r>
        <w:rPr>
          <w:i/>
          <w:iCs/>
          <w:sz w:val="24"/>
          <w:szCs w:val="24"/>
        </w:rPr>
        <w:t xml:space="preserve">Complete Development Timeline — Serial &amp; TCP Foundations through</w:t>
      </w:r>
    </w:p>
    <w:p>
      <w:pPr>
        <w:spacing w:after="460"/>
        <w:jc w:val="center"/>
      </w:pPr>
      <w:r>
        <w:rPr>
          <w:i/>
          <w:iCs/>
          <w:sz w:val="24"/>
          <w:szCs w:val="24"/>
        </w:rPr>
        <w:t xml:space="preserve">Location-Based Multi-Sensor Architecture (Version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  Stage 1        Stage 2         Stage 3              Stage 4 (current)</w:t>
            </w:r>
          </w:p>
          <w:p>
            <w:pPr>
              <w:spacing w:after="20"/>
            </w:pPr>
            <w:r>
              <w:rPr>
                <w:rFonts w:ascii="Liberation Mono" w:cs="Liberation Mono" w:eastAsia="Liberation Mono" w:hAnsi="Liberation Mono"/>
                <w:sz w:val="19"/>
                <w:szCs w:val="19"/>
              </w:rPr>
              <w:t xml:space="preserve">  TCP + MQTT  →  + UDP/FCAD  →   Universal Converter →  Location-Based</w:t>
            </w:r>
          </w:p>
          <w:p>
            <w:pPr>
              <w:spacing w:after="20"/>
            </w:pPr>
            <w:r>
              <w:rPr>
                <w:rFonts w:ascii="Liberation Mono" w:cs="Liberation Mono" w:eastAsia="Liberation Mono" w:hAnsi="Liberation Mono"/>
                <w:sz w:val="19"/>
                <w:szCs w:val="19"/>
              </w:rPr>
              <w:t xml:space="preserve">  (Bio, Chem)    (real sensor,   + JSON Config          Multi-Sensor Backend</w:t>
            </w:r>
          </w:p>
          <w:p>
            <w:pPr>
              <w:spacing w:after="20"/>
            </w:pPr>
            <w:r>
              <w:rPr>
                <w:rFonts w:ascii="Liberation Mono" w:cs="Liberation Mono" w:eastAsia="Liberation Mono" w:hAnsi="Liberation Mono"/>
                <w:sz w:val="19"/>
                <w:szCs w:val="19"/>
              </w:rPr>
              <w:t xml:space="preserve">                  byte parsing)  (1 script, 3 types)     (sensor_types + sensors,</w:t>
            </w:r>
          </w:p>
          <w:p>
            <w:pPr>
              <w:spacing w:after="20"/>
            </w:pPr>
            <w:r>
              <w:rPr>
                <w:rFonts w:ascii="Liberation Mono" w:cs="Liberation Mono" w:eastAsia="Liberation Mono" w:hAnsi="Liberation Mono"/>
                <w:sz w:val="19"/>
                <w:szCs w:val="19"/>
              </w:rPr>
              <w:t xml:space="preserve">                                                          topics, auto-reconnect)</w:t>
            </w:r>
          </w:p>
        </w:tc>
      </w:tr>
    </w:tbl>
    <w:p>
      <w:pPr>
        <w:spacing w:before="600"/>
      </w:pPr>
    </w:p>
    <w:p>
      <w:pPr>
        <w:spacing w:after="40"/>
        <w:jc w:val="center"/>
      </w:pPr>
      <w:r>
        <w:rPr>
          <w:b/>
          <w:bCs/>
          <w:sz w:val="22"/>
          <w:szCs w:val="22"/>
        </w:rPr>
        <w:t xml:space="preserve">Tejas</w:t>
      </w:r>
    </w:p>
    <w:p>
      <w:pPr>
        <w:spacing w:after="40"/>
        <w:jc w:val="center"/>
      </w:pPr>
      <w:r>
        <w:rPr>
          <w:sz w:val="22"/>
          <w:szCs w:val="22"/>
        </w:rPr>
        <w:t xml:space="preserve">B.Tech, Computer Science Engineering (3rd Year)</w:t>
      </w:r>
    </w:p>
    <w:p>
      <w:pPr>
        <w:spacing w:after="40"/>
        <w:jc w:val="center"/>
      </w:pPr>
      <w:r>
        <w:rPr>
          <w:sz w:val="22"/>
          <w:szCs w:val="22"/>
        </w:rPr>
        <w:t xml:space="preserve">Samrat Ashok Technological Institute (SATI), Vidisha</w:t>
      </w:r>
    </w:p>
    <w:p>
      <w:pPr>
        <w:spacing w:after="40"/>
        <w:jc w:val="center"/>
      </w:pPr>
      <w:r>
        <w:rPr>
          <w:sz w:val="22"/>
          <w:szCs w:val="22"/>
        </w:rPr>
        <w:t xml:space="preserve">DRDO — Sensor Integration Project</w:t>
      </w:r>
    </w:p>
    <w:p>
      <w:pPr>
        <w:spacing w:before="200"/>
        <w:jc w:val="center"/>
      </w:pPr>
      <w:r>
        <w:rPr>
          <w:i/>
          <w:iCs/>
          <w:color w:val="666666"/>
          <w:sz w:val="20"/>
          <w:szCs w:val="20"/>
        </w:rPr>
        <w:t xml:space="preserve">Covers Versions 1 through 4 (Main Project v4)</w:t>
      </w:r>
    </w:p>
    <w:p>
      <w:pPr>
        <w:pageBreakBefore/>
      </w:pPr>
    </w:p>
    <w:p>
      <w:pPr>
        <w:pStyle w:val="Heading1"/>
        <w:pBdr>
          <w:bottom w:val="single" w:color="1F4E79" w:sz="6" w:space="4"/>
        </w:pBdr>
        <w:spacing w:after="160" w:before="400"/>
      </w:pPr>
      <w:r>
        <w:rPr>
          <w:b/>
          <w:bCs/>
          <w:color w:val="1F4E79"/>
          <w:sz w:val="30"/>
          <w:szCs w:val="30"/>
        </w:rPr>
        <w:t xml:space="preserve">1. Introduction</w:t>
      </w:r>
    </w:p>
    <w:p>
      <w:pPr>
        <w:spacing w:after="160" w:line="288"/>
      </w:pPr>
      <w:r>
        <w:rPr>
          <w:sz w:val="22"/>
          <w:szCs w:val="22"/>
        </w:rPr>
        <w:t xml:space="preserve">This report brings together the full path of work carried out so far on the DRDO sensor-integration backend, from the first exploration of serial and TCP communication through to the current, location-based multi-sensor architecture (referred to throughout this report as Version 4, or the current backend). It is a consolidation of four separate progress reports written along the way, read together and organised into a single timeline so that the reasoning behind each design change is visible in one place.</w:t>
      </w:r>
    </w:p>
    <w:p>
      <w:pPr>
        <w:spacing w:after="160" w:line="288"/>
      </w:pPr>
      <w:r>
        <w:rPr>
          <w:sz w:val="22"/>
          <w:szCs w:val="22"/>
        </w:rPr>
        <w:t xml:space="preserve">The overall goal of the project is to integrate multiple types of physical sensors — communicating over different interfaces such as serial, RS-485, TCP and UDP, each with its own data format — into one backend that converts every sensor's data into a common form and, eventually, displays it on a live GUI. This report covers everything built and learned toward that goal up to and including Version 4 of the backend; it does not cover the GUI, which has not yet been started, or physical RS-485 hardware, which has not yet been integrated.</w:t>
      </w:r>
    </w:p>
    <w:p>
      <w:pPr>
        <w:spacing w:after="160" w:line="288"/>
      </w:pPr>
      <w:r>
        <w:rPr>
          <w:sz w:val="22"/>
          <w:szCs w:val="22"/>
        </w:rPr>
        <w:t xml:space="preserve">Four stages of work are covered, each building directly on the one before it:</w:t>
      </w:r>
    </w:p>
    <w:p>
      <w:pPr>
        <w:pStyle w:val="ListParagraph"/>
        <w:numPr>
          <w:ilvl w:val="0"/>
          <w:numId w:val="1"/>
        </w:numPr>
        <w:spacing w:after="80"/>
      </w:pPr>
      <w:r>
        <w:rPr>
          <w:sz w:val="22"/>
          <w:szCs w:val="22"/>
        </w:rPr>
        <w:t xml:space="preserve">Stage 1 — Foundations: serial/RS-485 concepts, TCP client/server sockets, and MQTT publish/subscribe, demonstrated with simulated Bio and Chem sensors.</w:t>
      </w:r>
    </w:p>
    <w:p>
      <w:pPr>
        <w:pStyle w:val="ListParagraph"/>
        <w:numPr>
          <w:ilvl w:val="0"/>
          <w:numId w:val="1"/>
        </w:numPr>
        <w:spacing w:after="80"/>
      </w:pPr>
      <w:r>
        <w:rPr>
          <w:sz w:val="22"/>
          <w:szCs w:val="22"/>
        </w:rPr>
        <w:t xml:space="preserve">Stage 2 — Real sensor integration: connecting to an actual sensor device (FCAD) over UDP and learning to parse its fixed-layout binary response.</w:t>
      </w:r>
    </w:p>
    <w:p>
      <w:pPr>
        <w:pStyle w:val="ListParagraph"/>
        <w:numPr>
          <w:ilvl w:val="0"/>
          <w:numId w:val="1"/>
        </w:numPr>
        <w:spacing w:after="80"/>
      </w:pPr>
      <w:r>
        <w:rPr>
          <w:sz w:val="22"/>
          <w:szCs w:val="22"/>
        </w:rPr>
        <w:t xml:space="preserve">Stage 3 — Universal Converter: consolidating three separate converter scripts into one parameterised script driven by a structured JSON configuration file.</w:t>
      </w:r>
    </w:p>
    <w:p>
      <w:pPr>
        <w:pStyle w:val="ListParagraph"/>
        <w:numPr>
          <w:ilvl w:val="0"/>
          <w:numId w:val="1"/>
        </w:numPr>
        <w:spacing w:after="80"/>
      </w:pPr>
      <w:r>
        <w:rPr>
          <w:sz w:val="22"/>
          <w:szCs w:val="22"/>
        </w:rPr>
        <w:t xml:space="preserve">Stage 4 (current) — Location-based multi-sensor architecture: separating reusable sensor-type behaviour from individual physical sensor identity, building location-aware MQTT topics and logs, adding TCP auto-reconnect and message framing, and scaling to four simulated physical sensors across two locations.</w:t>
      </w:r>
    </w:p>
    <w:p>
      <w:pPr>
        <w:pStyle w:val="Heading1"/>
        <w:pBdr>
          <w:bottom w:val="single" w:color="1F4E79" w:sz="6" w:space="4"/>
        </w:pBdr>
        <w:spacing w:after="160" w:before="400"/>
      </w:pPr>
      <w:r>
        <w:rPr>
          <w:b/>
          <w:bCs/>
          <w:color w:val="1F4E79"/>
          <w:sz w:val="30"/>
          <w:szCs w:val="30"/>
        </w:rPr>
        <w:t xml:space="preserve">2. Overall Project Objective</w:t>
      </w:r>
    </w:p>
    <w:p>
      <w:pPr>
        <w:pStyle w:val="ListParagraph"/>
        <w:numPr>
          <w:ilvl w:val="0"/>
          <w:numId w:val="1"/>
        </w:numPr>
        <w:spacing w:after="80"/>
      </w:pPr>
      <w:r>
        <w:rPr>
          <w:sz w:val="22"/>
          <w:szCs w:val="22"/>
        </w:rPr>
        <w:t xml:space="preserve">Understand serial communication, RS-485 and the distinction between a physical interface and an application-level protocol.</w:t>
      </w:r>
    </w:p>
    <w:p>
      <w:pPr>
        <w:pStyle w:val="ListParagraph"/>
        <w:numPr>
          <w:ilvl w:val="0"/>
          <w:numId w:val="1"/>
        </w:numPr>
        <w:spacing w:after="80"/>
      </w:pPr>
      <w:r>
        <w:rPr>
          <w:sz w:val="22"/>
          <w:szCs w:val="22"/>
        </w:rPr>
        <w:t xml:space="preserve">Learn TCP client/server socket programming and UDP datagram communication in Python.</w:t>
      </w:r>
    </w:p>
    <w:p>
      <w:pPr>
        <w:pStyle w:val="ListParagraph"/>
        <w:numPr>
          <w:ilvl w:val="0"/>
          <w:numId w:val="1"/>
        </w:numPr>
        <w:spacing w:after="80"/>
      </w:pPr>
      <w:r>
        <w:rPr>
          <w:sz w:val="22"/>
          <w:szCs w:val="22"/>
        </w:rPr>
        <w:t xml:space="preserve">Learn the MQTT broker/publisher/subscriber model — topics, callbacks, and the Paho client library.</w:t>
      </w:r>
    </w:p>
    <w:p>
      <w:pPr>
        <w:pStyle w:val="ListParagraph"/>
        <w:numPr>
          <w:ilvl w:val="0"/>
          <w:numId w:val="1"/>
        </w:numPr>
        <w:spacing w:after="80"/>
      </w:pPr>
      <w:r>
        <w:rPr>
          <w:sz w:val="22"/>
          <w:szCs w:val="22"/>
        </w:rPr>
        <w:t xml:space="preserve">Build sensor programs (initially simulated) that represent real devices communicating over these protocols.</w:t>
      </w:r>
    </w:p>
    <w:p>
      <w:pPr>
        <w:pStyle w:val="ListParagraph"/>
        <w:numPr>
          <w:ilvl w:val="0"/>
          <w:numId w:val="1"/>
        </w:numPr>
        <w:spacing w:after="80"/>
      </w:pPr>
      <w:r>
        <w:rPr>
          <w:sz w:val="22"/>
          <w:szCs w:val="22"/>
        </w:rPr>
        <w:t xml:space="preserve">Build a converter layer that requests data from a sensor, converts its format where necessary, and republishes it over MQTT.</w:t>
      </w:r>
    </w:p>
    <w:p>
      <w:pPr>
        <w:pStyle w:val="ListParagraph"/>
        <w:numPr>
          <w:ilvl w:val="0"/>
          <w:numId w:val="1"/>
        </w:numPr>
        <w:spacing w:after="80"/>
      </w:pPr>
      <w:r>
        <w:rPr>
          <w:sz w:val="22"/>
          <w:szCs w:val="22"/>
        </w:rPr>
        <w:t xml:space="preserve">Use one subscriber to receive, validate, display and log data from every sensor in the system.</w:t>
      </w:r>
    </w:p>
    <w:p>
      <w:pPr>
        <w:pStyle w:val="ListParagraph"/>
        <w:numPr>
          <w:ilvl w:val="0"/>
          <w:numId w:val="1"/>
        </w:numPr>
        <w:spacing w:after="80"/>
      </w:pPr>
      <w:r>
        <w:rPr>
          <w:sz w:val="22"/>
          <w:szCs w:val="22"/>
        </w:rPr>
        <w:t xml:space="preserve">Move from hardcoded, per-sensor scripts toward a single, configuration-driven backend that can scale to many physical sensors across multiple locations without new code per device.</w:t>
      </w:r>
    </w:p>
    <w:p>
      <w:pPr>
        <w:pStyle w:val="ListParagraph"/>
        <w:numPr>
          <w:ilvl w:val="0"/>
          <w:numId w:val="1"/>
        </w:numPr>
        <w:spacing w:after="80"/>
      </w:pPr>
      <w:r>
        <w:rPr>
          <w:sz w:val="22"/>
          <w:szCs w:val="22"/>
        </w:rPr>
        <w:t xml:space="preserve">Leave a clear path for adding real hardware (including RS-485/Modbus devices) and, eventually, a GUI dashboard, without redesigning the backend.</w:t>
      </w:r>
    </w:p>
    <w:p>
      <w:pPr>
        <w:pStyle w:val="Heading1"/>
        <w:pBdr>
          <w:bottom w:val="single" w:color="1F4E79" w:sz="6" w:space="4"/>
        </w:pBdr>
        <w:spacing w:after="160" w:before="400"/>
      </w:pPr>
      <w:r>
        <w:rPr>
          <w:b/>
          <w:bCs/>
          <w:color w:val="1F4E79"/>
          <w:sz w:val="30"/>
          <w:szCs w:val="30"/>
        </w:rPr>
        <w:t xml:space="preserve">3. Development Timeline Overview</w:t>
      </w:r>
    </w:p>
    <w:p>
      <w:pPr>
        <w:spacing w:after="160" w:line="288"/>
      </w:pPr>
      <w:r>
        <w:rPr>
          <w:sz w:val="22"/>
          <w:szCs w:val="22"/>
        </w:rPr>
        <w:t xml:space="preserve">The table below summarises the four stages in the order they were carried out, what each one introduced, and which source report(s) that work is documented 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300"/>
        <w:gridCol w:w="1550"/>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Stage</w:t>
            </w:r>
          </w:p>
        </w:tc>
        <w:tc>
          <w:tcPr>
            <w:tcW w:type="dxa" w:w="2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Focus</w:t>
            </w:r>
          </w:p>
        </w:tc>
        <w:tc>
          <w:tcPr>
            <w:tcW w:type="dxa" w:w="43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Key additions</w:t>
            </w:r>
          </w:p>
        </w:tc>
        <w:tc>
          <w:tcPr>
            <w:tcW w:type="dxa" w:w="15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Sensors involved</w:t>
            </w:r>
          </w:p>
        </w:tc>
      </w:tr>
      <w:tr>
        <w:tc>
          <w:tcPr>
            <w:tcW w:type="dxa" w:w="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1</w:t>
            </w:r>
          </w:p>
        </w:tc>
        <w:tc>
          <w:tcPr>
            <w:tcW w:type="dxa" w:w="2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TCP + MQTT foundations</w:t>
            </w:r>
          </w:p>
        </w:tc>
        <w:tc>
          <w:tcPr>
            <w:tcW w:type="dxa" w:w="4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Sensor/converter/broker/subscriber pattern; automatic 3s polling; comma-separated payloads; daily logging</w:t>
            </w:r>
          </w:p>
        </w:tc>
        <w:tc>
          <w:tcPr>
            <w:tcW w:type="dxa" w:w="15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Bio, Chem (simulated, TCP)</w:t>
            </w:r>
          </w:p>
        </w:tc>
      </w:tr>
      <w:tr>
        <w:tc>
          <w:tcPr>
            <w:tcW w:type="dxa" w:w="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2</w:t>
            </w:r>
          </w:p>
        </w:tc>
        <w:tc>
          <w:tcPr>
            <w:tcW w:type="dxa" w:w="2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Real sensor over UDP</w:t>
            </w:r>
          </w:p>
        </w:tc>
        <w:tc>
          <w:tcPr>
            <w:tcW w:type="dxa" w:w="43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UDP sockets, socket timeouts, fixed-layout binary parsing (byte offsets + bit masks)</w:t>
            </w:r>
          </w:p>
        </w:tc>
        <w:tc>
          <w:tcPr>
            <w:tcW w:type="dxa" w:w="15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 FCAD (real device, UDP)</w:t>
            </w:r>
          </w:p>
        </w:tc>
      </w:tr>
      <w:tr>
        <w:tc>
          <w:tcPr>
            <w:tcW w:type="dxa" w:w="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3</w:t>
            </w:r>
          </w:p>
        </w:tc>
        <w:tc>
          <w:tcPr>
            <w:tcW w:type="dxa" w:w="2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Universal Converter</w:t>
            </w:r>
          </w:p>
        </w:tc>
        <w:tc>
          <w:tcPr>
            <w:tcW w:type="dxa" w:w="4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One script for all sensors, selected by command-line argument; structured JSON config; protocol/parser dispatch</w:t>
            </w:r>
          </w:p>
        </w:tc>
        <w:tc>
          <w:tcPr>
            <w:tcW w:type="dxa" w:w="15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Bio, Chem, FCAD (unified converter)</w:t>
            </w:r>
          </w:p>
        </w:tc>
      </w:tr>
      <w:tr>
        <w:tc>
          <w:tcPr>
            <w:tcW w:type="dxa" w:w="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4 (current)</w:t>
            </w:r>
          </w:p>
        </w:tc>
        <w:tc>
          <w:tcPr>
            <w:tcW w:type="dxa" w:w="2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Location-based multi-sensor backend</w:t>
            </w:r>
          </w:p>
        </w:tc>
        <w:tc>
          <w:tcPr>
            <w:tcW w:type="dxa" w:w="43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sensor_types vs sensors; location-based topics/logs; newline-framed TCP with auto-reconnect; wildcard subscription; 4 physical sensor instances</w:t>
            </w:r>
          </w:p>
        </w:tc>
        <w:tc>
          <w:tcPr>
            <w:tcW w:type="dxa" w:w="15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2× Bio, 2× Chem (Main Gate + Director Office); FCAD type retained</w:t>
            </w:r>
          </w:p>
        </w:tc>
      </w:tr>
    </w:tbl>
    <w:p>
      <w:pPr>
        <w:spacing w:after="160"/>
      </w:pPr>
    </w:p>
    <w:p>
      <w:pPr>
        <w:spacing w:after="160" w:line="288"/>
      </w:pPr>
      <w:r>
        <w:rPr>
          <w:sz w:val="22"/>
          <w:szCs w:val="22"/>
        </w:rPr>
        <w:t xml:space="preserve">Each of the following major sections covers one stage in the order above, followed by a section describing the fully assembled Version 4 backend end to end, a cumulative concepts summary, and the current status and limitations.</w:t>
      </w:r>
    </w:p>
    <w:p>
      <w:pPr>
        <w:pageBreakBefore/>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1F4E79" w:color="auto" w:val="clear"/>
            <w:tcMar>
              <w:top w:type="dxa" w:w="140"/>
              <w:left w:type="dxa" w:w="220"/>
              <w:bottom w:type="dxa" w:w="140"/>
              <w:right w:type="dxa" w:w="220"/>
            </w:tcMar>
          </w:tcPr>
          <w:p>
            <w:r>
              <w:rPr>
                <w:b/>
                <w:bCs/>
                <w:color w:val="FFFFFF"/>
                <w:sz w:val="18"/>
                <w:szCs w:val="18"/>
              </w:rPr>
              <w:t xml:space="preserve">STAGE 1 — FOUNDATIONS</w:t>
            </w:r>
          </w:p>
          <w:p>
            <w:pPr>
              <w:spacing w:before="40"/>
            </w:pPr>
            <w:r>
              <w:rPr>
                <w:b/>
                <w:bCs/>
                <w:color w:val="FFFFFF"/>
                <w:sz w:val="26"/>
                <w:szCs w:val="26"/>
              </w:rPr>
              <w:t xml:space="preserve">TCP Sockets and MQTT Publish/Subscribe</w:t>
            </w:r>
          </w:p>
        </w:tc>
      </w:tr>
    </w:tbl>
    <w:p>
      <w:pPr>
        <w:spacing w:after="160"/>
      </w:pPr>
    </w:p>
    <w:p>
      <w:pPr>
        <w:pStyle w:val="Heading2"/>
        <w:spacing w:after="120" w:before="280"/>
      </w:pPr>
      <w:r>
        <w:rPr>
          <w:b/>
          <w:bCs/>
          <w:color w:val="1F4E79"/>
          <w:sz w:val="25"/>
          <w:szCs w:val="25"/>
        </w:rPr>
        <w:t xml:space="preserve">1.1 What This Stage Covered</w:t>
      </w:r>
    </w:p>
    <w:p>
      <w:pPr>
        <w:spacing w:after="160" w:line="288"/>
      </w:pPr>
      <w:r>
        <w:rPr>
          <w:sz w:val="22"/>
          <w:szCs w:val="22"/>
        </w:rPr>
        <w:t xml:space="preserve">Work began with the lower-level communication concepts and moved step by step toward a broker-based messaging model, with each stage studied and implemented as a small working example before moving on. Serial communication and RS-485 were studied first — covering COM ports, baud rate, framing, and the differential-signalling, multidrop-bus nature of RS-485 — establishing the distinction between a physical communication interface and a higher-level protocol. TCP socket programming followed: IP addresses and ports, the server/client socket lifecycle (bind, listen, accept, connect, sendall, recv), and the fact that TCP is a byte-stream protocol. This groundwork made MQTT easier to understand as a higher-level model, where a broker and named topics remove the need for a publisher to know who its subscribers are.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50"/>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Stage</w:t>
            </w:r>
          </w:p>
        </w:tc>
        <w:tc>
          <w:tcPr>
            <w:tcW w:type="dxa" w:w="2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Topic</w:t>
            </w:r>
          </w:p>
        </w:tc>
        <w:tc>
          <w:tcPr>
            <w:tcW w:type="dxa" w:w="59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Key concepts covered</w:t>
            </w:r>
          </w:p>
        </w:tc>
      </w:tr>
      <w:tr>
        <w:tc>
          <w:tcPr>
            <w:tcW w:type="dxa" w:w="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1</w:t>
            </w:r>
          </w:p>
        </w:tc>
        <w:tc>
          <w:tcPr>
            <w:tcW w:type="dxa" w:w="2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Serial / RS-485</w:t>
            </w:r>
          </w:p>
        </w:tc>
        <w:tc>
          <w:tcPr>
            <w:tcW w:type="dxa" w:w="59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COM ports, baud rate, framing, differential signalling, multidrop bus</w:t>
            </w:r>
          </w:p>
        </w:tc>
      </w:tr>
      <w:tr>
        <w:tc>
          <w:tcPr>
            <w:tcW w:type="dxa" w:w="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2</w:t>
            </w:r>
          </w:p>
        </w:tc>
        <w:tc>
          <w:tcPr>
            <w:tcW w:type="dxa" w:w="25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PySerial</w:t>
            </w:r>
          </w:p>
        </w:tc>
        <w:tc>
          <w:tcPr>
            <w:tcW w:type="dxa" w:w="59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serial.Serial, COM port configuration, loop:// virtual port for testing</w:t>
            </w:r>
          </w:p>
        </w:tc>
      </w:tr>
      <w:tr>
        <w:tc>
          <w:tcPr>
            <w:tcW w:type="dxa" w:w="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3</w:t>
            </w:r>
          </w:p>
        </w:tc>
        <w:tc>
          <w:tcPr>
            <w:tcW w:type="dxa" w:w="2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TCP Sockets</w:t>
            </w:r>
          </w:p>
        </w:tc>
        <w:tc>
          <w:tcPr>
            <w:tcW w:type="dxa" w:w="59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socket(), bind(), listen(), accept(), connect(), send(), recv()</w:t>
            </w:r>
          </w:p>
        </w:tc>
      </w:tr>
      <w:tr>
        <w:tc>
          <w:tcPr>
            <w:tcW w:type="dxa" w:w="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4</w:t>
            </w:r>
          </w:p>
        </w:tc>
        <w:tc>
          <w:tcPr>
            <w:tcW w:type="dxa" w:w="25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Threads</w:t>
            </w:r>
          </w:p>
        </w:tc>
        <w:tc>
          <w:tcPr>
            <w:tcW w:type="dxa" w:w="59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Concurrent send/receive without blocking each other</w:t>
            </w:r>
          </w:p>
        </w:tc>
      </w:tr>
      <w:tr>
        <w:tc>
          <w:tcPr>
            <w:tcW w:type="dxa" w:w="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5</w:t>
            </w:r>
          </w:p>
        </w:tc>
        <w:tc>
          <w:tcPr>
            <w:tcW w:type="dxa" w:w="2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MQTT Basics</w:t>
            </w:r>
          </w:p>
        </w:tc>
        <w:tc>
          <w:tcPr>
            <w:tcW w:type="dxa" w:w="59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Broker, client, connect(), event loop</w:t>
            </w:r>
          </w:p>
        </w:tc>
      </w:tr>
      <w:tr>
        <w:tc>
          <w:tcPr>
            <w:tcW w:type="dxa" w:w="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6</w:t>
            </w:r>
          </w:p>
        </w:tc>
        <w:tc>
          <w:tcPr>
            <w:tcW w:type="dxa" w:w="25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Topics &amp; Publishing</w:t>
            </w:r>
          </w:p>
        </w:tc>
        <w:tc>
          <w:tcPr>
            <w:tcW w:type="dxa" w:w="59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Topic strings, payload, publish()</w:t>
            </w:r>
          </w:p>
        </w:tc>
      </w:tr>
      <w:tr>
        <w:tc>
          <w:tcPr>
            <w:tcW w:type="dxa" w:w="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7</w:t>
            </w:r>
          </w:p>
        </w:tc>
        <w:tc>
          <w:tcPr>
            <w:tcW w:type="dxa" w:w="2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Subscription</w:t>
            </w:r>
          </w:p>
        </w:tc>
        <w:tc>
          <w:tcPr>
            <w:tcW w:type="dxa" w:w="59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subscribe(), callbacks, on_message()</w:t>
            </w:r>
          </w:p>
        </w:tc>
      </w:tr>
      <w:tr>
        <w:tc>
          <w:tcPr>
            <w:tcW w:type="dxa" w:w="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8</w:t>
            </w:r>
          </w:p>
        </w:tc>
        <w:tc>
          <w:tcPr>
            <w:tcW w:type="dxa" w:w="25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Integrated Architecture</w:t>
            </w:r>
          </w:p>
        </w:tc>
        <w:tc>
          <w:tcPr>
            <w:tcW w:type="dxa" w:w="59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Sensor -&gt; Converter -&gt; MQTT -&gt; Subscriber, combined into one pipeline</w:t>
            </w:r>
          </w:p>
        </w:tc>
      </w:tr>
      <w:tr>
        <w:tc>
          <w:tcPr>
            <w:tcW w:type="dxa" w:w="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9</w:t>
            </w:r>
          </w:p>
        </w:tc>
        <w:tc>
          <w:tcPr>
            <w:tcW w:type="dxa" w:w="2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Automatic Acquisition</w:t>
            </w:r>
          </w:p>
        </w:tc>
        <w:tc>
          <w:tcPr>
            <w:tcW w:type="dxa" w:w="59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Replacing manual requests with a 3-second periodic polling loop</w:t>
            </w:r>
          </w:p>
        </w:tc>
      </w:tr>
    </w:tbl>
    <w:p>
      <w:pPr>
        <w:pStyle w:val="Heading2"/>
        <w:spacing w:after="120" w:before="280"/>
      </w:pPr>
      <w:r>
        <w:rPr>
          <w:b/>
          <w:bCs/>
          <w:color w:val="1F4E79"/>
          <w:sz w:val="25"/>
          <w:szCs w:val="25"/>
        </w:rPr>
        <w:t xml:space="preserve">1.2 Architecture Built in This Stage</w:t>
      </w:r>
    </w:p>
    <w:p>
      <w:pPr>
        <w:spacing w:after="160" w:line="288"/>
      </w:pPr>
      <w:r>
        <w:rPr>
          <w:sz w:val="22"/>
          <w:szCs w:val="22"/>
        </w:rPr>
        <w:t xml:space="preserve">A small end-to-end pipeline was built and tested with two simulated sensors (Bio and Chem), each queried over TCP by its own converter, which republished the data onto an MQTT broker for a single subscriber to receive: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  Bio Sensor  --TCP--&gt;  Bio Converter  --publish sensors/Bio_Sensor_1--&gt;</w:t>
            </w:r>
          </w:p>
          <w:p>
            <w:pPr>
              <w:spacing w:after="20"/>
            </w:pPr>
            <w:r>
              <w:rPr>
                <w:rFonts w:ascii="Liberation Mono" w:cs="Liberation Mono" w:eastAsia="Liberation Mono" w:hAnsi="Liberation Mono"/>
                <w:sz w:val="19"/>
                <w:szCs w:val="19"/>
              </w:rPr>
              <w:t xml:space="preserve">  Chem Sensor --TCP--&gt;  Chem Converter --publish sensors/Chem_Sensor_1--&gt;</w:t>
            </w:r>
          </w:p>
          <w:p>
            <w:pPr>
              <w:spacing w:after="20"/>
            </w:pPr>
            <w:r>
              <w:rPr>
                <w:rFonts w:ascii="Liberation Mono" w:cs="Liberation Mono" w:eastAsia="Liberation Mono" w:hAnsi="Liberation Mono"/>
                <w:sz w:val="19"/>
                <w:szCs w:val="19"/>
              </w:rPr>
              <w:t xml:space="preserve">                                                        MQTT BROKER --&gt; Subscriber</w:t>
            </w:r>
          </w:p>
        </w:tc>
      </w:tr>
    </w:tbl>
    <w:p>
      <w:pPr>
        <w:pStyle w:val="ListParagraph"/>
        <w:numPr>
          <w:ilvl w:val="0"/>
          <w:numId w:val="1"/>
        </w:numPr>
        <w:spacing w:after="80"/>
      </w:pPr>
      <w:r>
        <w:rPr>
          <w:sz w:val="22"/>
          <w:szCs w:val="22"/>
        </w:rPr>
        <w:t xml:space="preserve">Sensor — simulated with randomly generated values, since real sensor hardware was not yet available; responds to a fixed request string with a comma-separated reading.</w:t>
      </w:r>
    </w:p>
    <w:p>
      <w:pPr>
        <w:pStyle w:val="ListParagraph"/>
        <w:numPr>
          <w:ilvl w:val="0"/>
          <w:numId w:val="1"/>
        </w:numPr>
        <w:spacing w:after="80"/>
      </w:pPr>
      <w:r>
        <w:rPr>
          <w:sz w:val="22"/>
          <w:szCs w:val="22"/>
        </w:rPr>
        <w:t xml:space="preserve">Converter — TCP client to its sensor and MQTT publisher to the broker; requests a fresh reading every 3 seconds and republishes it (unchanged at this stage, since the sample data was already usable text).</w:t>
      </w:r>
    </w:p>
    <w:p>
      <w:pPr>
        <w:pStyle w:val="ListParagraph"/>
        <w:numPr>
          <w:ilvl w:val="0"/>
          <w:numId w:val="1"/>
        </w:numPr>
        <w:spacing w:after="80"/>
      </w:pPr>
      <w:r>
        <w:rPr>
          <w:sz w:val="22"/>
          <w:szCs w:val="22"/>
        </w:rPr>
        <w:t xml:space="preserve">MQTT Broker (Mosquitto) — receives published data and routes it to subscribers by topic.</w:t>
      </w:r>
    </w:p>
    <w:p>
      <w:pPr>
        <w:pStyle w:val="ListParagraph"/>
        <w:numPr>
          <w:ilvl w:val="0"/>
          <w:numId w:val="1"/>
        </w:numPr>
        <w:spacing w:after="80"/>
      </w:pPr>
      <w:r>
        <w:rPr>
          <w:sz w:val="22"/>
          <w:szCs w:val="22"/>
        </w:rPr>
        <w:t xml:space="preserve">Subscriber — subscribes to both sensor topics and processes incoming messages via an on_message() callback rather than polling.</w:t>
      </w:r>
    </w:p>
    <w:p>
      <w:pPr>
        <w:pStyle w:val="Heading2"/>
        <w:spacing w:after="120" w:before="280"/>
      </w:pPr>
      <w:r>
        <w:rPr>
          <w:b/>
          <w:bCs/>
          <w:color w:val="1F4E79"/>
          <w:sz w:val="25"/>
          <w:szCs w:val="25"/>
        </w:rPr>
        <w:t xml:space="preserve">1.3 Data Formats Established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5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Source</w:t>
            </w:r>
          </w:p>
        </w:tc>
        <w:tc>
          <w:tcPr>
            <w:tcW w:type="dxa" w:w="3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Payload structure</w:t>
            </w:r>
          </w:p>
        </w:tc>
        <w:tc>
          <w:tcPr>
            <w:tcW w:type="dxa" w:w="39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Interpretation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Bio Sensor 1</w:t>
            </w:r>
          </w:p>
        </w:tc>
        <w:tc>
          <w:tcPr>
            <w:tcW w:type="dxa" w:w="3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air_sample,small_count,large_count,small_bio_load,large_bio_load,alarm</w:t>
            </w:r>
          </w:p>
        </w:tc>
        <w:tc>
          <w:tcPr>
            <w:tcW w:type="dxa" w:w="39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6 comma-separated fields</w:t>
            </w:r>
          </w:p>
        </w:tc>
      </w:tr>
      <w:tr>
        <w:tc>
          <w:tcPr>
            <w:tcW w:type="dxa" w:w="18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Chem Sensor 1</w:t>
            </w:r>
          </w:p>
        </w:tc>
        <w:tc>
          <w:tcPr>
            <w:tcW w:type="dxa" w:w="3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date,time,Gvalue,Hvalue,mode</w:t>
            </w:r>
          </w:p>
        </w:tc>
        <w:tc>
          <w:tcPr>
            <w:tcW w:type="dxa" w:w="39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5 comma-separated fields</w:t>
            </w:r>
          </w:p>
        </w:tc>
      </w:tr>
    </w:tbl>
    <w:p>
      <w:pPr>
        <w:spacing w:after="160"/>
      </w:pPr>
    </w:p>
    <w:p>
      <w:pPr>
        <w:spacing w:after="160" w:line="288"/>
      </w:pPr>
      <w:r>
        <w:rPr>
          <w:sz w:val="22"/>
          <w:szCs w:val="22"/>
        </w:rPr>
        <w:t xml:space="preserve">These two payload conventions — a label followed by comma-separated fields — became the template that every later sensor type (including FCAD in Stage 2) was made to follow, which is why the subscriber's parsing approach has stayed consistent across every later stage.</w:t>
      </w:r>
    </w:p>
    <w:p>
      <w:pPr>
        <w:pStyle w:val="Heading2"/>
        <w:spacing w:after="120" w:before="280"/>
      </w:pPr>
      <w:r>
        <w:rPr>
          <w:b/>
          <w:bCs/>
          <w:color w:val="1F4E79"/>
          <w:sz w:val="25"/>
          <w:szCs w:val="25"/>
        </w:rPr>
        <w:t xml:space="preserve">1.4 Key Concepts Established Here</w:t>
      </w:r>
    </w:p>
    <w:p>
      <w:pPr>
        <w:pStyle w:val="ListParagraph"/>
        <w:numPr>
          <w:ilvl w:val="0"/>
          <w:numId w:val="1"/>
        </w:numPr>
        <w:spacing w:after="80"/>
      </w:pPr>
      <w:r>
        <w:rPr>
          <w:sz w:val="22"/>
          <w:szCs w:val="22"/>
        </w:rPr>
        <w:t xml:space="preserve">Socket lifecycle: socket(), bind(), listen(), accept(), connect(), sendall(), recv().</w:t>
      </w:r>
    </w:p>
    <w:p>
      <w:pPr>
        <w:pStyle w:val="ListParagraph"/>
        <w:numPr>
          <w:ilvl w:val="0"/>
          <w:numId w:val="1"/>
        </w:numPr>
        <w:spacing w:after="80"/>
      </w:pPr>
      <w:r>
        <w:rPr>
          <w:sz w:val="22"/>
          <w:szCs w:val="22"/>
        </w:rPr>
        <w:t xml:space="preserve">Encoding/decoding: TCP sockets exchange bytes, so text is encoded before sending and decoded after receiving.</w:t>
      </w:r>
    </w:p>
    <w:p>
      <w:pPr>
        <w:pStyle w:val="ListParagraph"/>
        <w:numPr>
          <w:ilvl w:val="0"/>
          <w:numId w:val="1"/>
        </w:numPr>
        <w:spacing w:after="80"/>
      </w:pPr>
      <w:r>
        <w:rPr>
          <w:sz w:val="22"/>
          <w:szCs w:val="22"/>
        </w:rPr>
        <w:t xml:space="preserve">MQTT event loop: Paho's loop_start() runs MQTT networking in the background so the converter's own logic can proceed independently.</w:t>
      </w:r>
    </w:p>
    <w:p>
      <w:pPr>
        <w:pStyle w:val="ListParagraph"/>
        <w:numPr>
          <w:ilvl w:val="0"/>
          <w:numId w:val="1"/>
        </w:numPr>
        <w:spacing w:after="80"/>
      </w:pPr>
      <w:r>
        <w:rPr>
          <w:sz w:val="22"/>
          <w:szCs w:val="22"/>
        </w:rPr>
        <w:t xml:space="preserve">Callback-based reception: the subscriber registers on_message() instead of polling.</w:t>
      </w:r>
    </w:p>
    <w:p>
      <w:pPr>
        <w:pStyle w:val="ListParagraph"/>
        <w:numPr>
          <w:ilvl w:val="0"/>
          <w:numId w:val="1"/>
        </w:numPr>
        <w:spacing w:after="80"/>
      </w:pPr>
      <w:r>
        <w:rPr>
          <w:sz w:val="22"/>
          <w:szCs w:val="22"/>
        </w:rPr>
        <w:t xml:space="preserve">Clean shutdown: try/except/finally around sockets and MQTT connections.</w:t>
      </w:r>
    </w:p>
    <w:p>
      <w:pPr>
        <w:pStyle w:val="ListParagraph"/>
        <w:numPr>
          <w:ilvl w:val="0"/>
          <w:numId w:val="1"/>
        </w:numPr>
        <w:spacing w:after="80"/>
      </w:pPr>
      <w:r>
        <w:rPr>
          <w:sz w:val="22"/>
          <w:szCs w:val="22"/>
        </w:rPr>
        <w:t xml:space="preserve">SO_REUSEADDR on the sensor servers, to make restarting a server during development easier.</w:t>
      </w:r>
    </w:p>
    <w:p>
      <w:pPr>
        <w:spacing w:after="160" w:line="288"/>
      </w:pPr>
      <w:r>
        <w:rPr>
          <w:sz w:val="22"/>
          <w:szCs w:val="22"/>
        </w:rPr>
        <w:t xml:space="preserve">This stage also produced the first working version of Bio_Sensor_1.py, Chem_Sensor_1.py, Convertor_Bio_Sensor_1.py, Convertor_Chem_Sensor_1.py, and Subscriber.py, along with the automatic 3-second request cycle that every later stage has kept.</w:t>
      </w:r>
    </w:p>
    <w:p>
      <w:pPr>
        <w:pageBreakBefore/>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1F4E79" w:color="auto" w:val="clear"/>
            <w:tcMar>
              <w:top w:type="dxa" w:w="140"/>
              <w:left w:type="dxa" w:w="220"/>
              <w:bottom w:type="dxa" w:w="140"/>
              <w:right w:type="dxa" w:w="220"/>
            </w:tcMar>
          </w:tcPr>
          <w:p>
            <w:r>
              <w:rPr>
                <w:b/>
                <w:bCs/>
                <w:color w:val="FFFFFF"/>
                <w:sz w:val="18"/>
                <w:szCs w:val="18"/>
              </w:rPr>
              <w:t xml:space="preserve">STAGE 2 — REAL SENSOR INTEGRATION</w:t>
            </w:r>
          </w:p>
          <w:p>
            <w:pPr>
              <w:spacing w:before="40"/>
            </w:pPr>
            <w:r>
              <w:rPr>
                <w:b/>
                <w:bCs/>
                <w:color w:val="FFFFFF"/>
                <w:sz w:val="26"/>
                <w:szCs w:val="26"/>
              </w:rPr>
              <w:t xml:space="preserve">UDP Communication and FCAD Byte-Level Parsing</w:t>
            </w:r>
          </w:p>
        </w:tc>
      </w:tr>
    </w:tbl>
    <w:p>
      <w:pPr>
        <w:spacing w:after="160"/>
      </w:pPr>
    </w:p>
    <w:p>
      <w:pPr>
        <w:pStyle w:val="Heading2"/>
        <w:spacing w:after="120" w:before="280"/>
      </w:pPr>
      <w:r>
        <w:rPr>
          <w:b/>
          <w:bCs/>
          <w:color w:val="1F4E79"/>
          <w:sz w:val="25"/>
          <w:szCs w:val="25"/>
        </w:rPr>
        <w:t xml:space="preserve">2.1 What This Stage Covered</w:t>
      </w:r>
    </w:p>
    <w:p>
      <w:pPr>
        <w:spacing w:after="160" w:line="288"/>
      </w:pPr>
      <w:r>
        <w:rPr>
          <w:sz w:val="22"/>
          <w:szCs w:val="22"/>
        </w:rPr>
        <w:t xml:space="preserve">This stage connected to an actual sensor device for the first time — referred to as the FCAD sensor — which communicates over UDP rather than TCP, and returns a fixed-layout binary response rather than simple comma-separated text. It was carried out in two steps: first a minimal standalone receiver (receiver.py) purely to establish UDP contact and work out the byte layout by hand, then a proper converter (fcad_convertor.py) that folded this into the existing MQTT pipeline alongside Bio and Chem.</w:t>
      </w:r>
    </w:p>
    <w:p>
      <w:pPr>
        <w:pStyle w:val="Heading3"/>
        <w:spacing w:after="100" w:before="220"/>
      </w:pPr>
      <w:r>
        <w:rPr>
          <w:b/>
          <w:bCs/>
          <w:color w:val="2E75B6"/>
          <w:sz w:val="22"/>
          <w:szCs w:val="22"/>
        </w:rPr>
        <w:t xml:space="preserve">UDP vs TCP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5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Aspect</w:t>
            </w:r>
          </w:p>
        </w:tc>
        <w:tc>
          <w:tcPr>
            <w:tcW w:type="dxa" w:w="34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TCP (Bio / Chem)</w:t>
            </w:r>
          </w:p>
        </w:tc>
        <w:tc>
          <w:tcPr>
            <w:tcW w:type="dxa" w:w="37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UDP (FCAD)</w:t>
            </w:r>
          </w:p>
        </w:tc>
      </w:tr>
      <w:tr>
        <w:tc>
          <w:tcPr>
            <w:tcW w:type="dxa" w:w="2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Connection</w:t>
            </w:r>
          </w:p>
        </w:tc>
        <w:tc>
          <w:tcPr>
            <w:tcW w:type="dxa" w:w="3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connect() / accept() — persistent connection</w:t>
            </w:r>
          </w:p>
        </w:tc>
        <w:tc>
          <w:tcPr>
            <w:tcW w:type="dxa" w:w="37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Connectionless — no handshake</w:t>
            </w:r>
          </w:p>
        </w:tc>
      </w:tr>
      <w:tr>
        <w:tc>
          <w:tcPr>
            <w:tcW w:type="dxa" w:w="2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Sending</w:t>
            </w:r>
          </w:p>
        </w:tc>
        <w:tc>
          <w:tcPr>
            <w:tcW w:type="dxa" w:w="34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sendall()</w:t>
            </w:r>
          </w:p>
        </w:tc>
        <w:tc>
          <w:tcPr>
            <w:tcW w:type="dxa" w:w="37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sendto(data, (host, port))</w:t>
            </w:r>
          </w:p>
        </w:tc>
      </w:tr>
      <w:tr>
        <w:tc>
          <w:tcPr>
            <w:tcW w:type="dxa" w:w="2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Receiving</w:t>
            </w:r>
          </w:p>
        </w:tc>
        <w:tc>
          <w:tcPr>
            <w:tcW w:type="dxa" w:w="3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recv() on the connected socket</w:t>
            </w:r>
          </w:p>
        </w:tc>
        <w:tc>
          <w:tcPr>
            <w:tcW w:type="dxa" w:w="37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recv() / recvfrom() on the same UDP socket</w:t>
            </w:r>
          </w:p>
        </w:tc>
      </w:tr>
      <w:tr>
        <w:tc>
          <w:tcPr>
            <w:tcW w:type="dxa" w:w="2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Reliability</w:t>
            </w:r>
          </w:p>
        </w:tc>
        <w:tc>
          <w:tcPr>
            <w:tcW w:type="dxa" w:w="34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Guaranteed delivery and order</w:t>
            </w:r>
          </w:p>
        </w:tc>
        <w:tc>
          <w:tcPr>
            <w:tcW w:type="dxa" w:w="37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Not guaranteed — a datagram can simply be lost</w:t>
            </w:r>
          </w:p>
        </w:tc>
      </w:tr>
      <w:tr>
        <w:tc>
          <w:tcPr>
            <w:tcW w:type="dxa" w:w="2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Timeout handling</w:t>
            </w:r>
          </w:p>
        </w:tc>
        <w:tc>
          <w:tcPr>
            <w:tcW w:type="dxa" w:w="3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Not critical for local simulated sensors</w:t>
            </w:r>
          </w:p>
        </w:tc>
        <w:tc>
          <w:tcPr>
            <w:tcW w:type="dxa" w:w="37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Essential — settimeout() prevents recv() blocking forever</w:t>
            </w:r>
          </w:p>
        </w:tc>
      </w:tr>
    </w:tbl>
    <w:p>
      <w:pPr>
        <w:spacing w:after="160" w:line="288"/>
      </w:pPr>
      <w:r>
        <w:rPr>
          <w:sz w:val="22"/>
          <w:szCs w:val="22"/>
        </w:rPr>
        <w:t xml:space="preserve">The FCAD sensor is addressed at a fixed link-local address (169.254.1.1:30303) — an APIPA-style address typical of a device connected point-to-point rather than through a DHCP network.</w:t>
      </w:r>
    </w:p>
    <w:p>
      <w:pPr>
        <w:pStyle w:val="Heading3"/>
        <w:spacing w:after="100" w:before="220"/>
      </w:pPr>
      <w:r>
        <w:rPr>
          <w:b/>
          <w:bCs/>
          <w:color w:val="2E75B6"/>
          <w:sz w:val="22"/>
          <w:szCs w:val="22"/>
        </w:rPr>
        <w:t xml:space="preserve">Byte-Level Response Format</w:t>
      </w:r>
    </w:p>
    <w:p>
      <w:pPr>
        <w:spacing w:after="160" w:line="288"/>
      </w:pPr>
      <w:r>
        <w:rPr>
          <w:sz w:val="22"/>
          <w:szCs w:val="22"/>
        </w:rPr>
        <w:t xml:space="preserve">Unlike Bio and Chem's plain text, FCAD's response is a raw binary packet, at least 78 bytes long, with individual values located by byte offset — some extracted from part of a byte via bit masking rather than a whole byte: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450"/>
        <w:gridCol w:w="500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Byte offset(s)</w:t>
            </w:r>
          </w:p>
        </w:tc>
        <w:tc>
          <w:tcPr>
            <w:tcW w:type="dxa" w:w="24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Field</w:t>
            </w:r>
          </w:p>
        </w:tc>
        <w:tc>
          <w:tcPr>
            <w:tcW w:type="dxa" w:w="50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Extraction method</w:t>
            </w:r>
          </w:p>
        </w:tc>
      </w:tr>
      <w:tr>
        <w:tc>
          <w:tcPr>
            <w:tcW w:type="dxa" w:w="1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37 (high nibble)</w:t>
            </w:r>
          </w:p>
        </w:tc>
        <w:tc>
          <w:tcPr>
            <w:tcW w:type="dxa" w:w="24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G value</w:t>
            </w:r>
          </w:p>
        </w:tc>
        <w:tc>
          <w:tcPr>
            <w:tcW w:type="dxa" w:w="5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(byte[37] &amp; 0b11110000) &gt;&gt; 4</w:t>
            </w:r>
          </w:p>
        </w:tc>
      </w:tr>
      <w:tr>
        <w:tc>
          <w:tcPr>
            <w:tcW w:type="dxa" w:w="1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37 (low nibble)</w:t>
            </w:r>
          </w:p>
        </w:tc>
        <w:tc>
          <w:tcPr>
            <w:tcW w:type="dxa" w:w="24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H value</w:t>
            </w:r>
          </w:p>
        </w:tc>
        <w:tc>
          <w:tcPr>
            <w:tcW w:type="dxa" w:w="50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byte[37] &amp; 0b00001111</w:t>
            </w:r>
          </w:p>
        </w:tc>
      </w:tr>
      <w:tr>
        <w:tc>
          <w:tcPr>
            <w:tcW w:type="dxa" w:w="1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51–52 / 53–54</w:t>
            </w:r>
          </w:p>
        </w:tc>
        <w:tc>
          <w:tcPr>
            <w:tcW w:type="dxa" w:w="24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Atmospheric pressure G / H</w:t>
            </w:r>
          </w:p>
        </w:tc>
        <w:tc>
          <w:tcPr>
            <w:tcW w:type="dxa" w:w="5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byte[n]*256 + byte[n+1] (16-bit big-endian)</w:t>
            </w:r>
          </w:p>
        </w:tc>
      </w:tr>
      <w:tr>
        <w:tc>
          <w:tcPr>
            <w:tcW w:type="dxa" w:w="1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55–56 / 57–58</w:t>
            </w:r>
          </w:p>
        </w:tc>
        <w:tc>
          <w:tcPr>
            <w:tcW w:type="dxa" w:w="24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G pressure / H pressure</w:t>
            </w:r>
          </w:p>
        </w:tc>
        <w:tc>
          <w:tcPr>
            <w:tcW w:type="dxa" w:w="50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byte[n]*256 + byte[n+1] (16-bit big-endian)</w:t>
            </w:r>
          </w:p>
        </w:tc>
      </w:tr>
      <w:tr>
        <w:tc>
          <w:tcPr>
            <w:tcW w:type="dxa" w:w="1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67</w:t>
            </w:r>
          </w:p>
        </w:tc>
        <w:tc>
          <w:tcPr>
            <w:tcW w:type="dxa" w:w="24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Battery</w:t>
            </w:r>
          </w:p>
        </w:tc>
        <w:tc>
          <w:tcPr>
            <w:tcW w:type="dxa" w:w="5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byte[67] (scaled ×10 in the converter)</w:t>
            </w:r>
          </w:p>
        </w:tc>
      </w:tr>
      <w:tr>
        <w:tc>
          <w:tcPr>
            <w:tcW w:type="dxa" w:w="1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77 (bit 1)</w:t>
            </w:r>
          </w:p>
        </w:tc>
        <w:tc>
          <w:tcPr>
            <w:tcW w:type="dxa" w:w="24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Mode</w:t>
            </w:r>
          </w:p>
        </w:tc>
        <w:tc>
          <w:tcPr>
            <w:tcW w:type="dxa" w:w="50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byte[77] &amp; 0b00000010 → "R" if set, else "W"</w:t>
            </w:r>
          </w:p>
        </w:tc>
      </w:tr>
    </w:tbl>
    <w:p>
      <w:pPr>
        <w:pStyle w:val="Heading3"/>
        <w:spacing w:after="100" w:before="220"/>
      </w:pPr>
      <w:r>
        <w:rPr>
          <w:b/>
          <w:bCs/>
          <w:color w:val="2E75B6"/>
          <w:sz w:val="22"/>
          <w:szCs w:val="22"/>
        </w:rPr>
        <w:t xml:space="preserve">Converted Payload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TT2_Sensor,&lt;gvalue&gt;,&lt;hvalue&gt;,&lt;atmos_pressure_g&gt;,&lt;atmos_pressure_h&gt;,</w:t>
            </w:r>
          </w:p>
          <w:p>
            <w:pPr>
              <w:spacing w:after="20"/>
            </w:pPr>
            <w:r>
              <w:rPr>
                <w:rFonts w:ascii="Liberation Mono" w:cs="Liberation Mono" w:eastAsia="Liberation Mono" w:hAnsi="Liberation Mono"/>
                <w:sz w:val="19"/>
                <w:szCs w:val="19"/>
              </w:rPr>
              <w:t xml:space="preserve">           &lt;g_pressure&gt;,&lt;h_pressure&gt;,&lt;battery&gt;,&lt;mode&gt;</w:t>
            </w:r>
          </w:p>
        </w:tc>
      </w:tr>
    </w:tbl>
    <w:p>
      <w:pPr>
        <w:spacing w:after="160" w:line="288"/>
      </w:pPr>
      <w:r>
        <w:rPr>
          <w:sz w:val="22"/>
          <w:szCs w:val="22"/>
        </w:rPr>
        <w:t xml:space="preserve">This reuses the same "label + comma-separated fields" convention established in Stage 1, so the subscriber's parsing style stayed consistent even though FCAD's underlying transport and encoding are completely different from Bio and Chem's.</w:t>
      </w:r>
    </w:p>
    <w:p>
      <w:pPr>
        <w:pStyle w:val="Heading2"/>
        <w:spacing w:after="120" w:before="280"/>
      </w:pPr>
      <w:r>
        <w:rPr>
          <w:b/>
          <w:bCs/>
          <w:color w:val="1F4E79"/>
          <w:sz w:val="25"/>
          <w:szCs w:val="25"/>
        </w:rPr>
        <w:t xml:space="preserve">2.2 Converter Behaviour Added in This Stage</w:t>
      </w:r>
    </w:p>
    <w:p>
      <w:pPr>
        <w:pStyle w:val="ListParagraph"/>
        <w:numPr>
          <w:ilvl w:val="0"/>
          <w:numId w:val="1"/>
        </w:numPr>
        <w:spacing w:after="80"/>
      </w:pPr>
      <w:r>
        <w:rPr>
          <w:sz w:val="22"/>
          <w:szCs w:val="22"/>
        </w:rPr>
        <w:t xml:space="preserve">Settings (sensor host/port, broker host/port, topic, keepalive, request string, interval) moved out of hardcoded constants into an external config.txt, read positionally line by line.</w:t>
      </w:r>
    </w:p>
    <w:p>
      <w:pPr>
        <w:pStyle w:val="ListParagraph"/>
        <w:numPr>
          <w:ilvl w:val="0"/>
          <w:numId w:val="1"/>
        </w:numPr>
        <w:spacing w:after="80"/>
      </w:pPr>
      <w:r>
        <w:rPr>
          <w:sz w:val="22"/>
          <w:szCs w:val="22"/>
        </w:rPr>
        <w:t xml:space="preserve">The UDP socket is created once and reused for every request/response cycle, with a 2-second timeout (settimeout(2.0)) so recv() can never block indefinitely.</w:t>
      </w:r>
    </w:p>
    <w:p>
      <w:pPr>
        <w:pStyle w:val="ListParagraph"/>
        <w:numPr>
          <w:ilvl w:val="0"/>
          <w:numId w:val="1"/>
        </w:numPr>
        <w:spacing w:after="80"/>
      </w:pPr>
      <w:r>
        <w:rPr>
          <w:sz w:val="22"/>
          <w:szCs w:val="22"/>
        </w:rPr>
        <w:t xml:space="preserve">socket.timeout is caught explicitly — on timeout the converter logs a warning and retries after the normal interval, instead of crashing.</w:t>
      </w:r>
    </w:p>
    <w:p>
      <w:pPr>
        <w:pStyle w:val="ListParagraph"/>
        <w:numPr>
          <w:ilvl w:val="0"/>
          <w:numId w:val="1"/>
        </w:numPr>
        <w:spacing w:after="80"/>
      </w:pPr>
      <w:r>
        <w:rPr>
          <w:sz w:val="22"/>
          <w:szCs w:val="22"/>
        </w:rPr>
        <w:t xml:space="preserve">Response length is validated (&gt; 77 bytes) before any offsets are read, avoiding index errors on short/malformed packets.</w:t>
      </w:r>
    </w:p>
    <w:p>
      <w:pPr>
        <w:pStyle w:val="Heading2"/>
        <w:spacing w:after="120" w:before="280"/>
      </w:pPr>
      <w:r>
        <w:rPr>
          <w:b/>
          <w:bCs/>
          <w:color w:val="1F4E79"/>
          <w:sz w:val="25"/>
          <w:szCs w:val="25"/>
        </w:rPr>
        <w:t xml:space="preserve">2.3 Subscriber Updates</w:t>
      </w:r>
    </w:p>
    <w:p>
      <w:pPr>
        <w:pStyle w:val="ListParagraph"/>
        <w:numPr>
          <w:ilvl w:val="0"/>
          <w:numId w:val="1"/>
        </w:numPr>
        <w:spacing w:after="80"/>
      </w:pPr>
      <w:r>
        <w:rPr>
          <w:sz w:val="22"/>
          <w:szCs w:val="22"/>
        </w:rPr>
        <w:t xml:space="preserve">Subscriber.py gained a third topic branch (FCAD), validating for exactly 9 fields and printing each one, alongside its existing Bio (6 fields) and Chem (5 fields) handling.</w:t>
      </w:r>
    </w:p>
    <w:p>
      <w:pPr>
        <w:pStyle w:val="ListParagraph"/>
        <w:numPr>
          <w:ilvl w:val="0"/>
          <w:numId w:val="1"/>
        </w:numPr>
        <w:spacing w:after="80"/>
      </w:pPr>
      <w:r>
        <w:rPr>
          <w:sz w:val="22"/>
          <w:szCs w:val="22"/>
        </w:rPr>
        <w:t xml:space="preserve">A new save_fcad() logging function and log/log_fcad_sensor/ directory were added, mirroring the existing Bio/Chem logging.</w:t>
      </w:r>
    </w:p>
    <w:p>
      <w:pPr>
        <w:spacing w:after="160" w:line="288"/>
      </w:pPr>
      <w:r>
        <w:rPr>
          <w:sz w:val="22"/>
          <w:szCs w:val="22"/>
        </w:rPr>
        <w:t xml:space="preserve">By the end of this stage, the pipeline had three sensor types converging on one broker and one subscriber — two over TCP (Bio, Chem) and one over UDP (FCAD) — with receiver.py kept as a separate file documenting the original exploration step.</w:t>
      </w:r>
    </w:p>
    <w:p>
      <w:pPr>
        <w:pageBreakBefore/>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1F4E79" w:color="auto" w:val="clear"/>
            <w:tcMar>
              <w:top w:type="dxa" w:w="140"/>
              <w:left w:type="dxa" w:w="220"/>
              <w:bottom w:type="dxa" w:w="140"/>
              <w:right w:type="dxa" w:w="220"/>
            </w:tcMar>
          </w:tcPr>
          <w:p>
            <w:r>
              <w:rPr>
                <w:b/>
                <w:bCs/>
                <w:color w:val="FFFFFF"/>
                <w:sz w:val="18"/>
                <w:szCs w:val="18"/>
              </w:rPr>
              <w:t xml:space="preserve">STAGE 3 — CONSOLIDATION</w:t>
            </w:r>
          </w:p>
          <w:p>
            <w:pPr>
              <w:spacing w:before="40"/>
            </w:pPr>
            <w:r>
              <w:rPr>
                <w:b/>
                <w:bCs/>
                <w:color w:val="FFFFFF"/>
                <w:sz w:val="26"/>
                <w:szCs w:val="26"/>
              </w:rPr>
              <w:t xml:space="preserve">Universal Converter and Structured JSON Configuration</w:t>
            </w:r>
          </w:p>
        </w:tc>
      </w:tr>
    </w:tbl>
    <w:p>
      <w:pPr>
        <w:spacing w:after="160"/>
      </w:pPr>
    </w:p>
    <w:p>
      <w:pPr>
        <w:pStyle w:val="Heading2"/>
        <w:spacing w:after="120" w:before="280"/>
      </w:pPr>
      <w:r>
        <w:rPr>
          <w:b/>
          <w:bCs/>
          <w:color w:val="1F4E79"/>
          <w:sz w:val="25"/>
          <w:szCs w:val="25"/>
        </w:rPr>
        <w:t xml:space="preserve">3.1 Motivation</w:t>
      </w:r>
    </w:p>
    <w:p>
      <w:pPr>
        <w:spacing w:after="160" w:line="288"/>
      </w:pPr>
      <w:r>
        <w:rPr>
          <w:sz w:val="22"/>
          <w:szCs w:val="22"/>
        </w:rPr>
        <w:t xml:space="preserve">By the end of Stage 2, three converter scripts existed (Bio, Chem, FCAD), structurally identical except for sensor address, request string, topic name, and — for FCAD — protocol and parsing. Maintaining three copies of the same connect/request/publish loop meant any general improvement had to be made three times. This stage collapsed them into a single Universal_Convertor.py that behaves differently based on configuration rather than on which file is executed, and replaced the flat, positionally-parsed config.txt with a structured JSON file addressed by key name.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rPr>
          <w:tblHeader/>
        </w:trPr>
        <w:tc>
          <w:tcPr>
            <w:tcW w:type="dxa" w:w="47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Before (Stage 2)</w:t>
            </w:r>
          </w:p>
        </w:tc>
        <w:tc>
          <w:tcPr>
            <w:tcW w:type="dxa" w:w="46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After (Stage 3)</w:t>
            </w:r>
          </w:p>
        </w:tc>
      </w:tr>
      <w:tr>
        <w:tc>
          <w:tcPr>
            <w:tcW w:type="dxa" w:w="4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Separate Convertor_Bio_Sensor_1.py, Convertor_Chem_Sensor_1.py, fcad_convertor.py</w:t>
            </w:r>
          </w:p>
        </w:tc>
        <w:tc>
          <w:tcPr>
            <w:tcW w:type="dxa" w:w="46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One Universal_Convertor.py, run once per sensor with a different command-line argument</w:t>
            </w:r>
          </w:p>
        </w:tc>
      </w:tr>
      <w:tr>
        <w:tc>
          <w:tcPr>
            <w:tcW w:type="dxa" w:w="47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config.txt — flat key = value lines, read positionally by index</w:t>
            </w:r>
          </w:p>
        </w:tc>
        <w:tc>
          <w:tcPr>
            <w:tcW w:type="dxa" w:w="46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Config.txt — structured JSON, read by key name</w:t>
            </w:r>
          </w:p>
        </w:tc>
      </w:tr>
      <w:tr>
        <w:tc>
          <w:tcPr>
            <w:tcW w:type="dxa" w:w="4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Protocol-specific logic hardcoded into each script</w:t>
            </w:r>
          </w:p>
        </w:tc>
        <w:tc>
          <w:tcPr>
            <w:tcW w:type="dxa" w:w="46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Protocol chosen at runtime from a "protocol": "tcp"/"udp" field</w:t>
            </w:r>
          </w:p>
        </w:tc>
      </w:tr>
      <w:tr>
        <w:tc>
          <w:tcPr>
            <w:tcW w:type="dxa" w:w="47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FCAD byte-parsing logic lived only inside fcad_convertor.py</w:t>
            </w:r>
          </w:p>
        </w:tc>
        <w:tc>
          <w:tcPr>
            <w:tcW w:type="dxa" w:w="46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A parser is chosen at runtime from a "parser" field, inside one convert_data() function</w:t>
            </w:r>
          </w:p>
        </w:tc>
      </w:tr>
    </w:tbl>
    <w:p>
      <w:pPr>
        <w:pStyle w:val="Heading2"/>
        <w:spacing w:after="120" w:before="280"/>
      </w:pPr>
      <w:r>
        <w:rPr>
          <w:b/>
          <w:bCs/>
          <w:color w:val="1F4E79"/>
          <w:sz w:val="25"/>
          <w:szCs w:val="25"/>
        </w:rPr>
        <w:t xml:space="preserve">3.2 Sensor Selection and Configuration Structure</w:t>
      </w:r>
    </w:p>
    <w:p>
      <w:pPr>
        <w:spacing w:after="160" w:line="288"/>
      </w:pPr>
      <w:r>
        <w:rPr>
          <w:sz w:val="22"/>
          <w:szCs w:val="22"/>
        </w:rPr>
        <w:t xml:space="preserve">Universal_Convertor.py is launched with the sensor's name as a command-line argument (e.g. python Universal_Convertor.py bio_sensor). It validates that name against Config.txt and exits clearly if it isn't found, rather than failing on a missing key partway through.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w:t>
            </w:r>
          </w:p>
          <w:p>
            <w:pPr>
              <w:spacing w:after="20"/>
            </w:pPr>
            <w:r>
              <w:rPr>
                <w:rFonts w:ascii="Liberation Mono" w:cs="Liberation Mono" w:eastAsia="Liberation Mono" w:hAnsi="Liberation Mono"/>
                <w:sz w:val="19"/>
                <w:szCs w:val="19"/>
              </w:rPr>
              <w:t xml:space="preserve">  "global": { "ip_broker": ..., "port_broker": ..., "broker_keep_alive": ... },</w:t>
            </w:r>
          </w:p>
          <w:p>
            <w:pPr>
              <w:spacing w:after="20"/>
            </w:pPr>
            <w:r>
              <w:rPr>
                <w:rFonts w:ascii="Liberation Mono" w:cs="Liberation Mono" w:eastAsia="Liberation Mono" w:hAnsi="Liberation Mono"/>
                <w:sz w:val="19"/>
                <w:szCs w:val="19"/>
              </w:rPr>
              <w:t xml:space="preserve">  "sensors": {</w:t>
            </w:r>
          </w:p>
          <w:p>
            <w:pPr>
              <w:spacing w:after="20"/>
            </w:pPr>
            <w:r>
              <w:rPr>
                <w:rFonts w:ascii="Liberation Mono" w:cs="Liberation Mono" w:eastAsia="Liberation Mono" w:hAnsi="Liberation Mono"/>
                <w:sz w:val="19"/>
                <w:szCs w:val="19"/>
              </w:rPr>
              <w:t xml:space="preserve">    "bio_sensor":  { "protocol": "tcp", "ip": ..., "port": ...,</w:t>
            </w:r>
          </w:p>
          <w:p>
            <w:pPr>
              <w:spacing w:after="20"/>
            </w:pPr>
            <w:r>
              <w:rPr>
                <w:rFonts w:ascii="Liberation Mono" w:cs="Liberation Mono" w:eastAsia="Liberation Mono" w:hAnsi="Liberation Mono"/>
                <w:sz w:val="19"/>
                <w:szCs w:val="19"/>
              </w:rPr>
              <w:t xml:space="preserve">                     "request": ..., "request_interval": 3,</w:t>
            </w:r>
          </w:p>
          <w:p>
            <w:pPr>
              <w:spacing w:after="20"/>
            </w:pPr>
            <w:r>
              <w:rPr>
                <w:rFonts w:ascii="Liberation Mono" w:cs="Liberation Mono" w:eastAsia="Liberation Mono" w:hAnsi="Liberation Mono"/>
                <w:sz w:val="19"/>
                <w:szCs w:val="19"/>
              </w:rPr>
              <w:t xml:space="preserve">                     "topic": "sensors/Bio_Sensor_1", "parser": "passthrough" },</w:t>
            </w:r>
          </w:p>
          <w:p>
            <w:pPr>
              <w:spacing w:after="20"/>
            </w:pPr>
            <w:r>
              <w:rPr>
                <w:rFonts w:ascii="Liberation Mono" w:cs="Liberation Mono" w:eastAsia="Liberation Mono" w:hAnsi="Liberation Mono"/>
                <w:sz w:val="19"/>
                <w:szCs w:val="19"/>
              </w:rPr>
              <w:t xml:space="preserve">    "chem_sensor": { ... , "parser": "passthrough" },</w:t>
            </w:r>
          </w:p>
          <w:p>
            <w:pPr>
              <w:spacing w:after="20"/>
            </w:pPr>
            <w:r>
              <w:rPr>
                <w:rFonts w:ascii="Liberation Mono" w:cs="Liberation Mono" w:eastAsia="Liberation Mono" w:hAnsi="Liberation Mono"/>
                <w:sz w:val="19"/>
                <w:szCs w:val="19"/>
              </w:rPr>
              <w:t xml:space="preserve">    "fcad_sensor": { "protocol": "udp", ... , "parser": "fcad_bytes"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w:t>
            </w:r>
          </w:p>
        </w:tc>
      </w:tr>
    </w:tbl>
    <w:p>
      <w:pPr>
        <w:pStyle w:val="Heading2"/>
        <w:spacing w:after="120" w:before="280"/>
      </w:pPr>
      <w:r>
        <w:rPr>
          <w:b/>
          <w:bCs/>
          <w:color w:val="1F4E79"/>
          <w:sz w:val="25"/>
          <w:szCs w:val="25"/>
        </w:rPr>
        <w:t xml:space="preserve">3.3 Protocol and Parser Dispatch</w:t>
      </w:r>
    </w:p>
    <w:p>
      <w:pPr>
        <w:spacing w:after="160" w:line="288"/>
      </w:pPr>
      <w:r>
        <w:rPr>
          <w:sz w:val="22"/>
          <w:szCs w:val="22"/>
        </w:rPr>
        <w:t xml:space="preserve">Two independent choices are driven entirely by configuration: convert_data() branches on the parser field ("fcad_bytes" applies the byte-offset extraction from Stage 2; anything else is treated as passthrough text), and main() branches on the protocol field ("tcp" runs the connect/sendall/recv loop from Stage 1; "udp" runs the sendto/recvfrom/timeout loop from Stage 2). The underlying communication behaviour for each sensor type is unchanged from the earlier stages — only how the code is organised and selected has changed.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  $ python Universal_Convertor.py bio_sensor    -&gt; TCP branch, passthrough parser</w:t>
            </w:r>
          </w:p>
          <w:p>
            <w:pPr>
              <w:spacing w:after="20"/>
            </w:pPr>
            <w:r>
              <w:rPr>
                <w:rFonts w:ascii="Liberation Mono" w:cs="Liberation Mono" w:eastAsia="Liberation Mono" w:hAnsi="Liberation Mono"/>
                <w:sz w:val="19"/>
                <w:szCs w:val="19"/>
              </w:rPr>
              <w:t xml:space="preserve">  $ python Universal_Convertor.py chem_sensor   -&gt; TCP branch, passthrough parser</w:t>
            </w:r>
          </w:p>
          <w:p>
            <w:pPr>
              <w:spacing w:after="20"/>
            </w:pPr>
            <w:r>
              <w:rPr>
                <w:rFonts w:ascii="Liberation Mono" w:cs="Liberation Mono" w:eastAsia="Liberation Mono" w:hAnsi="Liberation Mono"/>
                <w:sz w:val="19"/>
                <w:szCs w:val="19"/>
              </w:rPr>
              <w:t xml:space="preserve">  $ python Universal_Convertor.py fcad_sensor   -&gt; UDP branch, fcad_bytes parser</w:t>
            </w:r>
          </w:p>
        </w:tc>
      </w:tr>
    </w:tbl>
    <w:p>
      <w:pPr>
        <w:pStyle w:val="Heading2"/>
        <w:spacing w:after="120" w:before="280"/>
      </w:pPr>
      <w:r>
        <w:rPr>
          <w:b/>
          <w:bCs/>
          <w:color w:val="1F4E79"/>
          <w:sz w:val="25"/>
          <w:szCs w:val="25"/>
        </w:rPr>
        <w:t xml:space="preserve">3.4 Supporting Updates</w:t>
      </w:r>
    </w:p>
    <w:p>
      <w:pPr>
        <w:pStyle w:val="ListParagraph"/>
        <w:numPr>
          <w:ilvl w:val="0"/>
          <w:numId w:val="1"/>
        </w:numPr>
        <w:spacing w:after="80"/>
      </w:pPr>
      <w:r>
        <w:rPr>
          <w:sz w:val="22"/>
          <w:szCs w:val="22"/>
        </w:rPr>
        <w:t xml:space="preserve">Bio_Sensor_1.py (the simulator) was updated to read its host/port/request from the new JSON config instead of hardcoded constants.</w:t>
      </w:r>
    </w:p>
    <w:p>
      <w:pPr>
        <w:pStyle w:val="ListParagraph"/>
        <w:numPr>
          <w:ilvl w:val="0"/>
          <w:numId w:val="1"/>
        </w:numPr>
        <w:spacing w:after="80"/>
      </w:pPr>
      <w:r>
        <w:rPr>
          <w:sz w:val="22"/>
          <w:szCs w:val="22"/>
        </w:rPr>
        <w:t xml:space="preserve">Subscriber.py was updated to load BROKER settings and all three topics from the JSON config, and to build file paths with pathlib relative to the script's own location.</w:t>
      </w:r>
    </w:p>
    <w:p>
      <w:pPr>
        <w:pStyle w:val="ListParagraph"/>
        <w:numPr>
          <w:ilvl w:val="0"/>
          <w:numId w:val="1"/>
        </w:numPr>
        <w:spacing w:after="80"/>
      </w:pPr>
      <w:r>
        <w:rPr>
          <w:sz w:val="22"/>
          <w:szCs w:val="22"/>
        </w:rPr>
        <w:t xml:space="preserve">The subscriber's per-topic validation and logging logic (6/5/9 field checks, save_bio/save_chem/save_fcad) did not need to change — confirming that keeping a consistent payload convention across sensor types paid off.</w:t>
      </w:r>
    </w:p>
    <w:p>
      <w:pPr>
        <w:spacing w:after="160" w:line="288"/>
      </w:pPr>
      <w:r>
        <w:rPr>
          <w:sz w:val="22"/>
          <w:szCs w:val="22"/>
        </w:rPr>
        <w:t xml:space="preserve">This stage's outcome was a single converter file able to serve any of the three sensor types, run as three separate processes, each pointed at its own config entry.</w:t>
      </w:r>
    </w:p>
    <w:p>
      <w:pPr>
        <w:pageBreakBefore/>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1F4E79" w:color="auto" w:val="clear"/>
            <w:tcMar>
              <w:top w:type="dxa" w:w="140"/>
              <w:left w:type="dxa" w:w="220"/>
              <w:bottom w:type="dxa" w:w="140"/>
              <w:right w:type="dxa" w:w="220"/>
            </w:tcMar>
          </w:tcPr>
          <w:p>
            <w:r>
              <w:rPr>
                <w:b/>
                <w:bCs/>
                <w:color w:val="FFFFFF"/>
                <w:sz w:val="18"/>
                <w:szCs w:val="18"/>
              </w:rPr>
              <w:t xml:space="preserve">STAGE 4 — CURRENT BACKEND</w:t>
            </w:r>
          </w:p>
          <w:p>
            <w:pPr>
              <w:spacing w:before="40"/>
            </w:pPr>
            <w:r>
              <w:rPr>
                <w:b/>
                <w:bCs/>
                <w:color w:val="FFFFFF"/>
                <w:sz w:val="26"/>
                <w:szCs w:val="26"/>
              </w:rPr>
              <w:t xml:space="preserve">Location-Based Multi-Sensor Architecture (Version 4)</w:t>
            </w:r>
          </w:p>
        </w:tc>
      </w:tr>
    </w:tbl>
    <w:p>
      <w:pPr>
        <w:spacing w:after="160"/>
      </w:pPr>
    </w:p>
    <w:p>
      <w:pPr>
        <w:pStyle w:val="Heading2"/>
        <w:spacing w:after="120" w:before="280"/>
      </w:pPr>
      <w:r>
        <w:rPr>
          <w:b/>
          <w:bCs/>
          <w:color w:val="1F4E79"/>
          <w:sz w:val="25"/>
          <w:szCs w:val="25"/>
        </w:rPr>
        <w:t xml:space="preserve">4.1 What Changed and Why</w:t>
      </w:r>
    </w:p>
    <w:p>
      <w:pPr>
        <w:spacing w:after="160" w:line="288"/>
      </w:pPr>
      <w:r>
        <w:rPr>
          <w:sz w:val="22"/>
          <w:szCs w:val="22"/>
        </w:rPr>
        <w:t xml:space="preserve">Stage 3 solved code duplication across sensor types, but still treated Bio, Chem and FCAD as if each were a single, unique running unit — there was no way to represent two Bio sensors installed at two different physical locations without inventing a new sensor name that carried both meanings at once. Version 4 separates two ideas that Stage 3 had folded together: a sensor type (a reusable template describing protocol and parser for a category of device) and a physical sensor instance (one actual installed device, with its own ID, location, address and request text). This is the same underlying insight as Stage 3 — pull out what varies into configuration — applied one level higher, to device identity and location rather than just to protocol/parser choice.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5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Area</w:t>
            </w:r>
          </w:p>
        </w:tc>
        <w:tc>
          <w:tcPr>
            <w:tcW w:type="dxa" w:w="39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Stage 3 approach</w:t>
            </w:r>
          </w:p>
        </w:tc>
        <w:tc>
          <w:tcPr>
            <w:tcW w:type="dxa" w:w="39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Version 4 approach</w:t>
            </w:r>
          </w:p>
        </w:tc>
      </w:tr>
      <w:tr>
        <w:tc>
          <w:tcPr>
            <w:tcW w:type="dxa" w:w="1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Identity</w:t>
            </w:r>
          </w:p>
        </w:tc>
        <w:tc>
          <w:tcPr>
            <w:tcW w:type="dxa" w:w="3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Bio, Chem and FCAD were themselves the running units</w:t>
            </w:r>
          </w:p>
        </w:tc>
        <w:tc>
          <w:tcPr>
            <w:tcW w:type="dxa" w:w="39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Each physical device has its own sensor ID (e.g. bio-main-gate-01); the type (bio/chem/fcad) is just a category it belongs to</w:t>
            </w:r>
          </w:p>
        </w:tc>
      </w:tr>
      <w:tr>
        <w:tc>
          <w:tcPr>
            <w:tcW w:type="dxa" w:w="15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Location</w:t>
            </w:r>
          </w:p>
        </w:tc>
        <w:tc>
          <w:tcPr>
            <w:tcW w:type="dxa" w:w="3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Not represented anywhere</w:t>
            </w:r>
          </w:p>
        </w:tc>
        <w:tc>
          <w:tcPr>
            <w:tcW w:type="dxa" w:w="39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Part of every MQTT topic and every log path</w:t>
            </w:r>
          </w:p>
        </w:tc>
      </w:tr>
      <w:tr>
        <w:tc>
          <w:tcPr>
            <w:tcW w:type="dxa" w:w="1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Converter launch</w:t>
            </w:r>
          </w:p>
        </w:tc>
        <w:tc>
          <w:tcPr>
            <w:tcW w:type="dxa" w:w="3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Run by type (python Universal_Convertor.py bio_sensor)</w:t>
            </w:r>
          </w:p>
        </w:tc>
        <w:tc>
          <w:tcPr>
            <w:tcW w:type="dxa" w:w="39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Run by physical sensor ID (python Universal_Convertor.py bio-main-gate-01)</w:t>
            </w:r>
          </w:p>
        </w:tc>
      </w:tr>
      <w:tr>
        <w:tc>
          <w:tcPr>
            <w:tcW w:type="dxa" w:w="15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Scaling to more devices</w:t>
            </w:r>
          </w:p>
        </w:tc>
        <w:tc>
          <w:tcPr>
            <w:tcW w:type="dxa" w:w="3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Adding another device of an existing type had no clean slot in config</w:t>
            </w:r>
          </w:p>
        </w:tc>
        <w:tc>
          <w:tcPr>
            <w:tcW w:type="dxa" w:w="39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Adding another device of an existing type is just a new entry under "sensors" — no code or converter changes</w:t>
            </w:r>
          </w:p>
        </w:tc>
      </w:tr>
      <w:tr>
        <w:tc>
          <w:tcPr>
            <w:tcW w:type="dxa" w:w="1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Subscriber</w:t>
            </w:r>
          </w:p>
        </w:tc>
        <w:tc>
          <w:tcPr>
            <w:tcW w:type="dxa" w:w="3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Subscribed to three fixed, known topics</w:t>
            </w:r>
          </w:p>
        </w:tc>
        <w:tc>
          <w:tcPr>
            <w:tcW w:type="dxa" w:w="39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Subscribes once to sensors/#, and reads location/type/ID directly from each incoming topic</w:t>
            </w:r>
          </w:p>
        </w:tc>
      </w:tr>
    </w:tbl>
    <w:p>
      <w:pPr>
        <w:pStyle w:val="Heading2"/>
        <w:spacing w:after="120" w:before="280"/>
      </w:pPr>
      <w:r>
        <w:rPr>
          <w:b/>
          <w:bCs/>
          <w:color w:val="1F4E79"/>
          <w:sz w:val="25"/>
          <w:szCs w:val="25"/>
        </w:rPr>
        <w:t xml:space="preserve">4.2 Configuration Structure — sensor_types vs sensors</w:t>
      </w:r>
    </w:p>
    <w:p>
      <w:pPr>
        <w:spacing w:after="160" w:line="288"/>
      </w:pPr>
      <w:r>
        <w:rPr>
          <w:sz w:val="22"/>
          <w:szCs w:val="22"/>
        </w:rPr>
        <w:t xml:space="preserve">Config.txt (still JSON) now has three top-level sections instead of two: "global" (unchanged), "sensor_types" (new — one entry per category of device, holding just protocol and parser), and "sensors" (now one entry per physical device, holding type, location, address, request text and interval, but no longer protocol/parser directly — those are looked up via the device's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w:t>
            </w:r>
          </w:p>
          <w:p>
            <w:pPr>
              <w:spacing w:after="20"/>
            </w:pPr>
            <w:r>
              <w:rPr>
                <w:rFonts w:ascii="Liberation Mono" w:cs="Liberation Mono" w:eastAsia="Liberation Mono" w:hAnsi="Liberation Mono"/>
                <w:sz w:val="19"/>
                <w:szCs w:val="19"/>
              </w:rPr>
              <w:t xml:space="preserve">  "global": {</w:t>
            </w:r>
          </w:p>
          <w:p>
            <w:pPr>
              <w:spacing w:after="20"/>
            </w:pPr>
            <w:r>
              <w:rPr>
                <w:rFonts w:ascii="Liberation Mono" w:cs="Liberation Mono" w:eastAsia="Liberation Mono" w:hAnsi="Liberation Mono"/>
                <w:sz w:val="19"/>
                <w:szCs w:val="19"/>
              </w:rPr>
              <w:t xml:space="preserve">    "ip_broker": "127.0.0.1", "port_broker": 1883, "broker_keep_alive": 60</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"sensor_types": {</w:t>
            </w:r>
          </w:p>
          <w:p>
            <w:pPr>
              <w:spacing w:after="20"/>
            </w:pPr>
            <w:r>
              <w:rPr>
                <w:rFonts w:ascii="Liberation Mono" w:cs="Liberation Mono" w:eastAsia="Liberation Mono" w:hAnsi="Liberation Mono"/>
                <w:sz w:val="19"/>
                <w:szCs w:val="19"/>
              </w:rPr>
              <w:t xml:space="preserve">    "bio":  { "protocol": "tcp", "parser": "passthrough" },</w:t>
            </w:r>
          </w:p>
          <w:p>
            <w:pPr>
              <w:spacing w:after="20"/>
            </w:pPr>
            <w:r>
              <w:rPr>
                <w:rFonts w:ascii="Liberation Mono" w:cs="Liberation Mono" w:eastAsia="Liberation Mono" w:hAnsi="Liberation Mono"/>
                <w:sz w:val="19"/>
                <w:szCs w:val="19"/>
              </w:rPr>
              <w:t xml:space="preserve">    "chem": { "protocol": "tcp", "parser": "passthrough" },</w:t>
            </w:r>
          </w:p>
          <w:p>
            <w:pPr>
              <w:spacing w:after="20"/>
            </w:pPr>
            <w:r>
              <w:rPr>
                <w:rFonts w:ascii="Liberation Mono" w:cs="Liberation Mono" w:eastAsia="Liberation Mono" w:hAnsi="Liberation Mono"/>
                <w:sz w:val="19"/>
                <w:szCs w:val="19"/>
              </w:rPr>
              <w:t xml:space="preserve">    "fcad": { "protocol": "udp", "parser": "fcad_bytes"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"sensors": {</w:t>
            </w:r>
          </w:p>
          <w:p>
            <w:pPr>
              <w:spacing w:after="20"/>
            </w:pPr>
            <w:r>
              <w:rPr>
                <w:rFonts w:ascii="Liberation Mono" w:cs="Liberation Mono" w:eastAsia="Liberation Mono" w:hAnsi="Liberation Mono"/>
                <w:sz w:val="19"/>
                <w:szCs w:val="19"/>
              </w:rPr>
              <w:t xml:space="preserve">    "bio-main-gate-01": {</w:t>
            </w:r>
          </w:p>
          <w:p>
            <w:pPr>
              <w:spacing w:after="20"/>
            </w:pPr>
            <w:r>
              <w:rPr>
                <w:rFonts w:ascii="Liberation Mono" w:cs="Liberation Mono" w:eastAsia="Liberation Mono" w:hAnsi="Liberation Mono"/>
                <w:sz w:val="19"/>
                <w:szCs w:val="19"/>
              </w:rPr>
              <w:t xml:space="preserve">      "type": "bio", "location": "main-gate", "ip": "127.0.0.1", "port": 5050,</w:t>
            </w:r>
          </w:p>
          <w:p>
            <w:pPr>
              <w:spacing w:after="20"/>
            </w:pPr>
            <w:r>
              <w:rPr>
                <w:rFonts w:ascii="Liberation Mono" w:cs="Liberation Mono" w:eastAsia="Liberation Mono" w:hAnsi="Liberation Mono"/>
                <w:sz w:val="19"/>
                <w:szCs w:val="19"/>
              </w:rPr>
              <w:t xml:space="preserve">      "request": "send bio-main-gate-01", "request_interval": 3</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"chem-main-gate-01": { "type": "chem", "location": "main-gate",</w:t>
            </w:r>
          </w:p>
          <w:p>
            <w:pPr>
              <w:spacing w:after="20"/>
            </w:pPr>
            <w:r>
              <w:rPr>
                <w:rFonts w:ascii="Liberation Mono" w:cs="Liberation Mono" w:eastAsia="Liberation Mono" w:hAnsi="Liberation Mono"/>
                <w:sz w:val="19"/>
                <w:szCs w:val="19"/>
              </w:rPr>
              <w:t xml:space="preserve">                          "port": 5051, ... },</w:t>
            </w:r>
          </w:p>
          <w:p>
            <w:pPr>
              <w:spacing w:after="20"/>
            </w:pPr>
            <w:r>
              <w:rPr>
                <w:rFonts w:ascii="Liberation Mono" w:cs="Liberation Mono" w:eastAsia="Liberation Mono" w:hAnsi="Liberation Mono"/>
                <w:sz w:val="19"/>
                <w:szCs w:val="19"/>
              </w:rPr>
              <w:t xml:space="preserve">    "bio-director-office-01": { "type": "bio", "location": "director-office",</w:t>
            </w:r>
          </w:p>
          <w:p>
            <w:pPr>
              <w:spacing w:after="20"/>
            </w:pPr>
            <w:r>
              <w:rPr>
                <w:rFonts w:ascii="Liberation Mono" w:cs="Liberation Mono" w:eastAsia="Liberation Mono" w:hAnsi="Liberation Mono"/>
                <w:sz w:val="19"/>
                <w:szCs w:val="19"/>
              </w:rPr>
              <w:t xml:space="preserve">                               "port": 5052, ... },</w:t>
            </w:r>
          </w:p>
          <w:p>
            <w:pPr>
              <w:spacing w:after="20"/>
            </w:pPr>
            <w:r>
              <w:rPr>
                <w:rFonts w:ascii="Liberation Mono" w:cs="Liberation Mono" w:eastAsia="Liberation Mono" w:hAnsi="Liberation Mono"/>
                <w:sz w:val="19"/>
                <w:szCs w:val="19"/>
              </w:rPr>
              <w:t xml:space="preserve">    "chem-director-office-01": { "type": "chem", "location": "director-office",</w:t>
            </w:r>
          </w:p>
          <w:p>
            <w:pPr>
              <w:spacing w:after="20"/>
            </w:pPr>
            <w:r>
              <w:rPr>
                <w:rFonts w:ascii="Liberation Mono" w:cs="Liberation Mono" w:eastAsia="Liberation Mono" w:hAnsi="Liberation Mono"/>
                <w:sz w:val="19"/>
                <w:szCs w:val="19"/>
              </w:rPr>
              <w:t xml:space="preserve">                                "port": 5053, ...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900"/>
        <w:gridCol w:w="4150"/>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Sensor type</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Protocol</w:t>
            </w:r>
          </w:p>
        </w:tc>
        <w:tc>
          <w:tcPr>
            <w:tcW w:type="dxa" w:w="19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Parser</w:t>
            </w:r>
          </w:p>
        </w:tc>
        <w:tc>
          <w:tcPr>
            <w:tcW w:type="dxa" w:w="4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Current role</w:t>
            </w:r>
          </w:p>
        </w:tc>
      </w:tr>
      <w:tr>
        <w:tc>
          <w:tcPr>
            <w:tcW w:type="dxa" w:w="1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bio</w:t>
            </w:r>
          </w:p>
        </w:tc>
        <w:tc>
          <w:tcPr>
            <w:tcW w:type="dxa" w:w="1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TCP</w:t>
            </w:r>
          </w:p>
        </w:tc>
        <w:tc>
          <w:tcPr>
            <w:tcW w:type="dxa" w:w="1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passthrough</w:t>
            </w:r>
          </w:p>
        </w:tc>
        <w:tc>
          <w:tcPr>
            <w:tcW w:type="dxa" w:w="41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Receives ready-to-use CSV text</w:t>
            </w:r>
          </w:p>
        </w:tc>
      </w:tr>
      <w:tr>
        <w:tc>
          <w:tcPr>
            <w:tcW w:type="dxa" w:w="1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chem</w:t>
            </w:r>
          </w:p>
        </w:tc>
        <w:tc>
          <w:tcPr>
            <w:tcW w:type="dxa" w:w="17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TCP</w:t>
            </w:r>
          </w:p>
        </w:tc>
        <w:tc>
          <w:tcPr>
            <w:tcW w:type="dxa" w:w="1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passthrough</w:t>
            </w:r>
          </w:p>
        </w:tc>
        <w:tc>
          <w:tcPr>
            <w:tcW w:type="dxa" w:w="41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Receives ready-to-use CSV text</w:t>
            </w:r>
          </w:p>
        </w:tc>
      </w:tr>
      <w:tr>
        <w:tc>
          <w:tcPr>
            <w:tcW w:type="dxa" w:w="1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fcad</w:t>
            </w:r>
          </w:p>
        </w:tc>
        <w:tc>
          <w:tcPr>
            <w:tcW w:type="dxa" w:w="1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UDP</w:t>
            </w:r>
          </w:p>
        </w:tc>
        <w:tc>
          <w:tcPr>
            <w:tcW w:type="dxa" w:w="1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fcad_bytes</w:t>
            </w:r>
          </w:p>
        </w:tc>
        <w:tc>
          <w:tcPr>
            <w:tcW w:type="dxa" w:w="41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Converts a binary packet to CSV text (as in Stage 2)</w:t>
            </w:r>
          </w:p>
        </w:tc>
      </w:tr>
    </w:tbl>
    <w:p>
      <w:pPr>
        <w:spacing w:after="160"/>
      </w:pPr>
    </w:p>
    <w:p>
      <w:pPr>
        <w:spacing w:after="160" w:line="288"/>
      </w:pPr>
      <w:r>
        <w:rPr>
          <w:sz w:val="22"/>
          <w:szCs w:val="22"/>
        </w:rPr>
        <w:t xml:space="preserve">The development configuration currently has four physical sensor instances: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2400"/>
        <w:gridCol w:w="1850"/>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Sensor ID</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Type</w:t>
            </w:r>
          </w:p>
        </w:tc>
        <w:tc>
          <w:tcPr>
            <w:tcW w:type="dxa" w:w="24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Location</w:t>
            </w:r>
          </w:p>
        </w:tc>
        <w:tc>
          <w:tcPr>
            <w:tcW w:type="dxa" w:w="18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Address</w:t>
            </w:r>
          </w:p>
        </w:tc>
      </w:tr>
      <w:tr>
        <w:tc>
          <w:tcPr>
            <w:tcW w:type="dxa" w:w="3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bio-main-gate-01</w:t>
            </w:r>
          </w:p>
        </w:tc>
        <w:tc>
          <w:tcPr>
            <w:tcW w:type="dxa" w:w="18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Bio</w:t>
            </w:r>
          </w:p>
        </w:tc>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Main Gate</w:t>
            </w:r>
          </w:p>
        </w:tc>
        <w:tc>
          <w:tcPr>
            <w:tcW w:type="dxa" w:w="18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127.0.0.1:5050</w:t>
            </w:r>
          </w:p>
        </w:tc>
      </w:tr>
      <w:tr>
        <w:tc>
          <w:tcPr>
            <w:tcW w:type="dxa" w:w="33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chem-main-gate-01</w:t>
            </w:r>
          </w:p>
        </w:tc>
        <w:tc>
          <w:tcPr>
            <w:tcW w:type="dxa" w:w="18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Chem</w:t>
            </w:r>
          </w:p>
        </w:tc>
        <w:tc>
          <w:tcPr>
            <w:tcW w:type="dxa" w:w="24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Main Gate</w:t>
            </w:r>
          </w:p>
        </w:tc>
        <w:tc>
          <w:tcPr>
            <w:tcW w:type="dxa" w:w="18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127.0.0.1:5051</w:t>
            </w:r>
          </w:p>
        </w:tc>
      </w:tr>
      <w:tr>
        <w:tc>
          <w:tcPr>
            <w:tcW w:type="dxa" w:w="3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bio-director-office-01</w:t>
            </w:r>
          </w:p>
        </w:tc>
        <w:tc>
          <w:tcPr>
            <w:tcW w:type="dxa" w:w="18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Bio</w:t>
            </w:r>
          </w:p>
        </w:tc>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Director Office</w:t>
            </w:r>
          </w:p>
        </w:tc>
        <w:tc>
          <w:tcPr>
            <w:tcW w:type="dxa" w:w="18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127.0.0.1:5052</w:t>
            </w:r>
          </w:p>
        </w:tc>
      </w:tr>
      <w:tr>
        <w:tc>
          <w:tcPr>
            <w:tcW w:type="dxa" w:w="33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chem-director-office-01</w:t>
            </w:r>
          </w:p>
        </w:tc>
        <w:tc>
          <w:tcPr>
            <w:tcW w:type="dxa" w:w="18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Chem</w:t>
            </w:r>
          </w:p>
        </w:tc>
        <w:tc>
          <w:tcPr>
            <w:tcW w:type="dxa" w:w="24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Director Office</w:t>
            </w:r>
          </w:p>
        </w:tc>
        <w:tc>
          <w:tcPr>
            <w:tcW w:type="dxa" w:w="18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127.0.0.1:5053</w:t>
            </w:r>
          </w:p>
        </w:tc>
      </w:tr>
    </w:tbl>
    <w:p>
      <w:pPr>
        <w:pStyle w:val="Heading2"/>
        <w:spacing w:after="120" w:before="280"/>
      </w:pPr>
      <w:r>
        <w:rPr>
          <w:b/>
          <w:bCs/>
          <w:color w:val="1F4E79"/>
          <w:sz w:val="25"/>
          <w:szCs w:val="25"/>
        </w:rPr>
        <w:t xml:space="preserve">4.3 Location-Based MQTT Topics</w:t>
      </w:r>
    </w:p>
    <w:p>
      <w:pPr>
        <w:spacing w:after="160" w:line="288"/>
      </w:pPr>
      <w:r>
        <w:rPr>
          <w:sz w:val="22"/>
          <w:szCs w:val="22"/>
        </w:rPr>
        <w:t xml:space="preserve">Every converter now builds its own topic in a fixed, predictable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sensors/&lt;location&gt;/&lt;type&gt;/&lt;sensor-id&gt;</w:t>
            </w:r>
          </w:p>
        </w:tc>
      </w:tr>
    </w:tbl>
    <w:p>
      <w:pPr>
        <w:pStyle w:val="ListParagraph"/>
        <w:numPr>
          <w:ilvl w:val="0"/>
          <w:numId w:val="1"/>
        </w:numPr>
        <w:spacing w:after="80"/>
      </w:pPr>
      <w:r>
        <w:rPr>
          <w:sz w:val="22"/>
          <w:szCs w:val="22"/>
        </w:rPr>
        <w:t xml:space="preserve">sensors/main-gate/bio/bio-main-gate-01</w:t>
      </w:r>
    </w:p>
    <w:p>
      <w:pPr>
        <w:pStyle w:val="ListParagraph"/>
        <w:numPr>
          <w:ilvl w:val="0"/>
          <w:numId w:val="1"/>
        </w:numPr>
        <w:spacing w:after="80"/>
      </w:pPr>
      <w:r>
        <w:rPr>
          <w:sz w:val="22"/>
          <w:szCs w:val="22"/>
        </w:rPr>
        <w:t xml:space="preserve">sensors/main-gate/chem/chem-main-gate-01</w:t>
      </w:r>
    </w:p>
    <w:p>
      <w:pPr>
        <w:pStyle w:val="ListParagraph"/>
        <w:numPr>
          <w:ilvl w:val="0"/>
          <w:numId w:val="1"/>
        </w:numPr>
        <w:spacing w:after="80"/>
      </w:pPr>
      <w:r>
        <w:rPr>
          <w:sz w:val="22"/>
          <w:szCs w:val="22"/>
        </w:rPr>
        <w:t xml:space="preserve">sensors/director-office/bio/bio-director-office-01</w:t>
      </w:r>
    </w:p>
    <w:p>
      <w:pPr>
        <w:pStyle w:val="ListParagraph"/>
        <w:numPr>
          <w:ilvl w:val="0"/>
          <w:numId w:val="1"/>
        </w:numPr>
        <w:spacing w:after="80"/>
      </w:pPr>
      <w:r>
        <w:rPr>
          <w:sz w:val="22"/>
          <w:szCs w:val="22"/>
        </w:rPr>
        <w:t xml:space="preserve">sensors/director-office/chem/chem-director-office-01</w:t>
      </w:r>
    </w:p>
    <w:p>
      <w:pPr>
        <w:spacing w:after="160" w:line="288"/>
      </w:pPr>
      <w:r>
        <w:rPr>
          <w:sz w:val="22"/>
          <w:szCs w:val="22"/>
        </w:rPr>
        <w:t xml:space="preserve">This makes location-based and type-based monitoring possible using MQTT's own wildcard syntax without any special-case code: sensors/main-gate/# for every Main Gate reading, sensors/+/bio/# for every Bio reading anywhere, or sensors/# for everything in the system — which is exactly what the subscriber now uses (see 4.6).</w:t>
      </w:r>
    </w:p>
    <w:p>
      <w:pPr>
        <w:pStyle w:val="Heading2"/>
        <w:spacing w:after="120" w:before="280"/>
      </w:pPr>
      <w:r>
        <w:rPr>
          <w:b/>
          <w:bCs/>
          <w:color w:val="1F4E79"/>
          <w:sz w:val="25"/>
          <w:szCs w:val="25"/>
        </w:rPr>
        <w:t xml:space="preserve">4.4 Universal Converter — Current Behaviour</w:t>
      </w:r>
    </w:p>
    <w:p>
      <w:pPr>
        <w:spacing w:after="160" w:line="288"/>
      </w:pPr>
      <w:r>
        <w:rPr>
          <w:sz w:val="22"/>
          <w:szCs w:val="22"/>
        </w:rPr>
        <w:t xml:space="preserve">One running copy of Universal_Convertor.py corresponds to one physical sensor, selected by ID: python Universal_Convertor.py bio-main-gate-01. For its selected sensor, the converter:</w:t>
      </w:r>
    </w:p>
    <w:p>
      <w:pPr>
        <w:pStyle w:val="ListParagraph"/>
        <w:numPr>
          <w:ilvl w:val="0"/>
          <w:numId w:val="2"/>
        </w:numPr>
        <w:spacing w:after="80"/>
      </w:pPr>
      <w:r>
        <w:rPr>
          <w:sz w:val="22"/>
          <w:szCs w:val="22"/>
        </w:rPr>
        <w:t xml:space="preserve">Reads the physical sensor ID from the command line and validates it against Config.txt.</w:t>
      </w:r>
    </w:p>
    <w:p>
      <w:pPr>
        <w:pStyle w:val="ListParagraph"/>
        <w:numPr>
          <w:ilvl w:val="0"/>
          <w:numId w:val="2"/>
        </w:numPr>
        <w:spacing w:after="80"/>
      </w:pPr>
      <w:r>
        <w:rPr>
          <w:sz w:val="22"/>
          <w:szCs w:val="22"/>
        </w:rPr>
        <w:t xml:space="preserve">Loads that sensor's location, address, request text and interval from its "sensors" entry.</w:t>
      </w:r>
    </w:p>
    <w:p>
      <w:pPr>
        <w:pStyle w:val="ListParagraph"/>
        <w:numPr>
          <w:ilvl w:val="0"/>
          <w:numId w:val="2"/>
        </w:numPr>
        <w:spacing w:after="80"/>
      </w:pPr>
      <w:r>
        <w:rPr>
          <w:sz w:val="22"/>
          <w:szCs w:val="22"/>
        </w:rPr>
        <w:t xml:space="preserve">Looks up its sensor type to select TCP or UDP communication and the correct parser.</w:t>
      </w:r>
    </w:p>
    <w:p>
      <w:pPr>
        <w:pStyle w:val="ListParagraph"/>
        <w:numPr>
          <w:ilvl w:val="0"/>
          <w:numId w:val="2"/>
        </w:numPr>
        <w:spacing w:after="80"/>
      </w:pPr>
      <w:r>
        <w:rPr>
          <w:sz w:val="22"/>
          <w:szCs w:val="22"/>
        </w:rPr>
        <w:t xml:space="preserve">Builds its location-based topic (sensors/&lt;location&gt;/&lt;type&gt;/&lt;sensor-id&gt;).</w:t>
      </w:r>
    </w:p>
    <w:p>
      <w:pPr>
        <w:pStyle w:val="ListParagraph"/>
        <w:numPr>
          <w:ilvl w:val="0"/>
          <w:numId w:val="2"/>
        </w:numPr>
        <w:spacing w:after="80"/>
      </w:pPr>
      <w:r>
        <w:rPr>
          <w:sz w:val="22"/>
          <w:szCs w:val="22"/>
        </w:rPr>
        <w:t xml:space="preserve">Requests data from the sensor at the configured interval, converts the response when required, and publishes it to that topic.</w:t>
      </w:r>
    </w:p>
    <w:p>
      <w:pPr>
        <w:pStyle w:val="Heading3"/>
        <w:spacing w:after="100" w:before="220"/>
      </w:pPr>
      <w:r>
        <w:rPr>
          <w:b/>
          <w:bCs/>
          <w:color w:val="2E75B6"/>
          <w:sz w:val="22"/>
          <w:szCs w:val="22"/>
        </w:rPr>
        <w:t xml:space="preserve">TCP handling — now with message framing and auto-reconnect</w:t>
      </w:r>
    </w:p>
    <w:p>
      <w:pPr>
        <w:spacing w:after="160" w:line="288"/>
      </w:pPr>
      <w:r>
        <w:rPr>
          <w:sz w:val="22"/>
          <w:szCs w:val="22"/>
        </w:rPr>
        <w:t xml:space="preserve">A meaningful behavioural change from every earlier stage: Bio and Chem messages (request and response) now end with a newline character, and a receive_line() helper reads one byte at a time until it sees that newline, guaranteeing that exactly one complete message is read per cycle — removing any ambiguity about message boundaries that a raw recv(4096) could previously have had. TCP connections are also now resilient: if the connection fails or the sensor disconnects, the converter no longer stops — it waits for the configured interval and attempts to reconnect, wrapping the whole connect/request loop in an outer retry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def receive_line(sock):</w:t>
            </w:r>
          </w:p>
          <w:p>
            <w:pPr>
              <w:spacing w:after="20"/>
            </w:pPr>
            <w:r>
              <w:rPr>
                <w:rFonts w:ascii="Liberation Mono" w:cs="Liberation Mono" w:eastAsia="Liberation Mono" w:hAnsi="Liberation Mono"/>
                <w:sz w:val="19"/>
                <w:szCs w:val="19"/>
              </w:rPr>
              <w:t xml:space="preserve">    # Reads byte-by-byte until a newline, returning exactly one complete message.</w:t>
            </w:r>
          </w:p>
          <w:p>
            <w:pPr>
              <w:spacing w:after="20"/>
            </w:pPr>
            <w:r>
              <w:rPr>
                <w:rFonts w:ascii="Liberation Mono" w:cs="Liberation Mono" w:eastAsia="Liberation Mono" w:hAnsi="Liberation Mono"/>
                <w:sz w:val="19"/>
                <w:szCs w:val="19"/>
              </w:rPr>
              <w:t xml:space="preserve">    data = b""</w:t>
            </w:r>
          </w:p>
          <w:p>
            <w:pPr>
              <w:spacing w:after="20"/>
            </w:pPr>
            <w:r>
              <w:rPr>
                <w:rFonts w:ascii="Liberation Mono" w:cs="Liberation Mono" w:eastAsia="Liberation Mono" w:hAnsi="Liberation Mono"/>
                <w:sz w:val="19"/>
                <w:szCs w:val="19"/>
              </w:rPr>
              <w:t xml:space="preserve">    while not data.endswith(b"\n"):</w:t>
            </w:r>
          </w:p>
          <w:p>
            <w:pPr>
              <w:spacing w:after="20"/>
            </w:pPr>
            <w:r>
              <w:rPr>
                <w:rFonts w:ascii="Liberation Mono" w:cs="Liberation Mono" w:eastAsia="Liberation Mono" w:hAnsi="Liberation Mono"/>
                <w:sz w:val="19"/>
                <w:szCs w:val="19"/>
              </w:rPr>
              <w:t xml:space="preserve">        part = sock.recv(1)</w:t>
            </w:r>
          </w:p>
          <w:p>
            <w:pPr>
              <w:spacing w:after="20"/>
            </w:pPr>
            <w:r>
              <w:rPr>
                <w:rFonts w:ascii="Liberation Mono" w:cs="Liberation Mono" w:eastAsia="Liberation Mono" w:hAnsi="Liberation Mono"/>
                <w:sz w:val="19"/>
                <w:szCs w:val="19"/>
              </w:rPr>
              <w:t xml:space="preserve">        if not part:</w:t>
            </w:r>
          </w:p>
          <w:p>
            <w:pPr>
              <w:spacing w:after="20"/>
            </w:pPr>
            <w:r>
              <w:rPr>
                <w:rFonts w:ascii="Liberation Mono" w:cs="Liberation Mono" w:eastAsia="Liberation Mono" w:hAnsi="Liberation Mono"/>
                <w:sz w:val="19"/>
                <w:szCs w:val="19"/>
              </w:rPr>
              <w:t xml:space="preserve">            return None</w:t>
            </w:r>
          </w:p>
          <w:p>
            <w:pPr>
              <w:spacing w:after="20"/>
            </w:pPr>
            <w:r>
              <w:rPr>
                <w:rFonts w:ascii="Liberation Mono" w:cs="Liberation Mono" w:eastAsia="Liberation Mono" w:hAnsi="Liberation Mono"/>
                <w:sz w:val="19"/>
                <w:szCs w:val="19"/>
              </w:rPr>
              <w:t xml:space="preserve">        data += part</w:t>
            </w:r>
          </w:p>
          <w:p>
            <w:pPr>
              <w:spacing w:after="20"/>
            </w:pPr>
            <w:r>
              <w:rPr>
                <w:rFonts w:ascii="Liberation Mono" w:cs="Liberation Mono" w:eastAsia="Liberation Mono" w:hAnsi="Liberation Mono"/>
                <w:sz w:val="19"/>
                <w:szCs w:val="19"/>
              </w:rPr>
              <w:t xml:space="preserve">    return data[:-1]</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def run_tcp(client, topic):</w:t>
            </w:r>
          </w:p>
          <w:p>
            <w:pPr>
              <w:spacing w:after="20"/>
            </w:pPr>
            <w:r>
              <w:rPr>
                <w:rFonts w:ascii="Liberation Mono" w:cs="Liberation Mono" w:eastAsia="Liberation Mono" w:hAnsi="Liberation Mono"/>
                <w:sz w:val="19"/>
                <w:szCs w:val="19"/>
              </w:rPr>
              <w:t xml:space="preserve">    while True:                                  # outer loop = auto-reconnect</w:t>
            </w:r>
          </w:p>
          <w:p>
            <w:pPr>
              <w:spacing w:after="20"/>
            </w:pPr>
            <w:r>
              <w:rPr>
                <w:rFonts w:ascii="Liberation Mono" w:cs="Liberation Mono" w:eastAsia="Liberation Mono" w:hAnsi="Liberation Mono"/>
                <w:sz w:val="19"/>
                <w:szCs w:val="19"/>
              </w:rPr>
              <w:t xml:space="preserve">        try:</w:t>
            </w:r>
          </w:p>
          <w:p>
            <w:pPr>
              <w:spacing w:after="20"/>
            </w:pPr>
            <w:r>
              <w:rPr>
                <w:rFonts w:ascii="Liberation Mono" w:cs="Liberation Mono" w:eastAsia="Liberation Mono" w:hAnsi="Liberation Mono"/>
                <w:sz w:val="19"/>
                <w:szCs w:val="19"/>
              </w:rPr>
              <w:t xml:space="preserve">            sock = connect to SENSOR["ip"], SENSOR["port"]</w:t>
            </w:r>
          </w:p>
          <w:p>
            <w:pPr>
              <w:spacing w:after="20"/>
            </w:pPr>
            <w:r>
              <w:rPr>
                <w:rFonts w:ascii="Liberation Mono" w:cs="Liberation Mono" w:eastAsia="Liberation Mono" w:hAnsi="Liberation Mono"/>
                <w:sz w:val="19"/>
                <w:szCs w:val="19"/>
              </w:rPr>
              <w:t xml:space="preserve">            while True:                           # inner loop = normal polling</w:t>
            </w:r>
          </w:p>
          <w:p>
            <w:pPr>
              <w:spacing w:after="20"/>
            </w:pPr>
            <w:r>
              <w:rPr>
                <w:rFonts w:ascii="Liberation Mono" w:cs="Liberation Mono" w:eastAsia="Liberation Mono" w:hAnsi="Liberation Mono"/>
                <w:sz w:val="19"/>
                <w:szCs w:val="19"/>
              </w:rPr>
              <w:t xml:space="preserve">                send REQUEST + "\n"</w:t>
            </w:r>
          </w:p>
          <w:p>
            <w:pPr>
              <w:spacing w:after="20"/>
            </w:pPr>
            <w:r>
              <w:rPr>
                <w:rFonts w:ascii="Liberation Mono" w:cs="Liberation Mono" w:eastAsia="Liberation Mono" w:hAnsi="Liberation Mono"/>
                <w:sz w:val="19"/>
                <w:szCs w:val="19"/>
              </w:rPr>
              <w:t xml:space="preserve">                data = receive_line(sock)          # None =&gt; sensor disconnected</w:t>
            </w:r>
          </w:p>
          <w:p>
            <w:pPr>
              <w:spacing w:after="20"/>
            </w:pPr>
            <w:r>
              <w:rPr>
                <w:rFonts w:ascii="Liberation Mono" w:cs="Liberation Mono" w:eastAsia="Liberation Mono" w:hAnsi="Liberation Mono"/>
                <w:sz w:val="19"/>
                <w:szCs w:val="19"/>
              </w:rPr>
              <w:t xml:space="preserve">                if data is None: break             # -&gt; fall through to reconnect</w:t>
            </w:r>
          </w:p>
          <w:p>
            <w:pPr>
              <w:spacing w:after="20"/>
            </w:pPr>
            <w:r>
              <w:rPr>
                <w:rFonts w:ascii="Liberation Mono" w:cs="Liberation Mono" w:eastAsia="Liberation Mono" w:hAnsi="Liberation Mono"/>
                <w:sz w:val="19"/>
                <w:szCs w:val="19"/>
              </w:rPr>
              <w:t xml:space="preserve">                publish convert_data(data) to topic</w:t>
            </w:r>
          </w:p>
          <w:p>
            <w:pPr>
              <w:spacing w:after="20"/>
            </w:pPr>
            <w:r>
              <w:rPr>
                <w:rFonts w:ascii="Liberation Mono" w:cs="Liberation Mono" w:eastAsia="Liberation Mono" w:hAnsi="Liberation Mono"/>
                <w:sz w:val="19"/>
                <w:szCs w:val="19"/>
              </w:rPr>
              <w:t xml:space="preserve">                sleep(request_interval)</w:t>
            </w:r>
          </w:p>
          <w:p>
            <w:pPr>
              <w:spacing w:after="20"/>
            </w:pPr>
            <w:r>
              <w:rPr>
                <w:rFonts w:ascii="Liberation Mono" w:cs="Liberation Mono" w:eastAsia="Liberation Mono" w:hAnsi="Liberation Mono"/>
                <w:sz w:val="19"/>
                <w:szCs w:val="19"/>
              </w:rPr>
              <w:t xml:space="preserve">        except (OSError, UnicodeDecodeError): ...</w:t>
            </w:r>
          </w:p>
          <w:p>
            <w:pPr>
              <w:spacing w:after="20"/>
            </w:pPr>
            <w:r>
              <w:rPr>
                <w:rFonts w:ascii="Liberation Mono" w:cs="Liberation Mono" w:eastAsia="Liberation Mono" w:hAnsi="Liberation Mono"/>
                <w:sz w:val="19"/>
                <w:szCs w:val="19"/>
              </w:rPr>
              <w:t xml:space="preserve">        finally: close socket</w:t>
            </w:r>
          </w:p>
          <w:p>
            <w:pPr>
              <w:spacing w:after="20"/>
            </w:pPr>
            <w:r>
              <w:rPr>
                <w:rFonts w:ascii="Liberation Mono" w:cs="Liberation Mono" w:eastAsia="Liberation Mono" w:hAnsi="Liberation Mono"/>
                <w:sz w:val="19"/>
                <w:szCs w:val="19"/>
              </w:rPr>
              <w:t xml:space="preserve">        print("Trying to reconnect..."); sleep(request_interval)</w:t>
            </w:r>
          </w:p>
        </w:tc>
      </w:tr>
    </w:tbl>
    <w:p>
      <w:pPr>
        <w:pStyle w:val="Heading3"/>
        <w:spacing w:after="100" w:before="220"/>
      </w:pPr>
      <w:r>
        <w:rPr>
          <w:b/>
          <w:bCs/>
          <w:color w:val="2E75B6"/>
          <w:sz w:val="22"/>
          <w:szCs w:val="22"/>
        </w:rPr>
        <w:t xml:space="preserve">UDP handling — FCAD, largely unchanged</w:t>
      </w:r>
    </w:p>
    <w:p>
      <w:pPr>
        <w:spacing w:after="160" w:line="288"/>
      </w:pPr>
      <w:r>
        <w:rPr>
          <w:sz w:val="22"/>
          <w:szCs w:val="22"/>
        </w:rPr>
        <w:t xml:space="preserve">FCAD remains a UDP sensor type: the converter sends its request, waits up to 2 seconds for a response (recvfrom, catching socket.timeout), checks the packet is long enough, extracts the same byte positions established in Stage 2, and publishes a 9-field TT2_Sensor CSV payload. One small refinement was added: the converter now checks that a UDP response actually came from the expected sensor address before using it (address[0] == SENSOR["ip"]), ignoring any packet that arrives from elsewhere.</w:t>
      </w:r>
    </w:p>
    <w:p>
      <w:pPr>
        <w:pStyle w:val="Heading2"/>
        <w:spacing w:after="120" w:before="280"/>
      </w:pPr>
      <w:r>
        <w:rPr>
          <w:b/>
          <w:bCs/>
          <w:color w:val="1F4E79"/>
          <w:sz w:val="25"/>
          <w:szCs w:val="25"/>
        </w:rPr>
        <w:t xml:space="preserve">4.5 Virtual Sensors — Four Independent Simulators</w:t>
      </w:r>
    </w:p>
    <w:p>
      <w:pPr>
        <w:spacing w:after="160" w:line="288"/>
      </w:pPr>
      <w:r>
        <w:rPr>
          <w:sz w:val="22"/>
          <w:szCs w:val="22"/>
        </w:rPr>
        <w:t xml:space="preserve">Four separate virtual sensor programs now exist for local testing, one per physical device: Bio and Chem simulators at Main Gate, and Bio and Chem simulators at Director Office. Each is a small TCP server that reads its own address/port/request text from its Config.txt entry (by its sensor ID), uses the same receive_line() framing helper as the converter, and sends back a newline-terminated response.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5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File</w:t>
            </w:r>
          </w:p>
        </w:tc>
        <w:tc>
          <w:tcPr>
            <w:tcW w:type="dxa" w:w="2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Sensor ID</w:t>
            </w:r>
          </w:p>
        </w:tc>
        <w:tc>
          <w:tcPr>
            <w:tcW w:type="dxa" w:w="35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Simulated payload</w:t>
            </w:r>
          </w:p>
        </w:tc>
      </w:tr>
      <w:tr>
        <w:tc>
          <w:tcPr>
            <w:tcW w:type="dxa" w:w="3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Bio_Main_Gate_01.py</w:t>
            </w:r>
          </w:p>
        </w:tc>
        <w:tc>
          <w:tcPr>
            <w:tcW w:type="dxa" w:w="2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bio-main-gate-01</w:t>
            </w:r>
          </w:p>
        </w:tc>
        <w:tc>
          <w:tcPr>
            <w:tcW w:type="dxa" w:w="35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air sample,&lt;small_count&gt;,&lt;large_count&gt;,&lt;small_bio_load&gt;,&lt;large_bio_load&gt;,&lt;alarm&gt;</w:t>
            </w:r>
          </w:p>
        </w:tc>
      </w:tr>
      <w:tr>
        <w:tc>
          <w:tcPr>
            <w:tcW w:type="dxa" w:w="3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Chem_Main_Gate_01.py</w:t>
            </w:r>
          </w:p>
        </w:tc>
        <w:tc>
          <w:tcPr>
            <w:tcW w:type="dxa" w:w="2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chem-main-gate-01</w:t>
            </w:r>
          </w:p>
        </w:tc>
        <w:tc>
          <w:tcPr>
            <w:tcW w:type="dxa" w:w="35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&lt;date&gt;,&lt;time&gt;,&lt;Gvalue&gt;,&lt;Hvalue&gt;,&lt;mode&gt;</w:t>
            </w:r>
          </w:p>
        </w:tc>
      </w:tr>
      <w:tr>
        <w:tc>
          <w:tcPr>
            <w:tcW w:type="dxa" w:w="3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Bio_Director_Office_01.py</w:t>
            </w:r>
          </w:p>
        </w:tc>
        <w:tc>
          <w:tcPr>
            <w:tcW w:type="dxa" w:w="2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bio-director-office-01</w:t>
            </w:r>
          </w:p>
        </w:tc>
        <w:tc>
          <w:tcPr>
            <w:tcW w:type="dxa" w:w="35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air sample,&lt;small_count&gt;,&lt;large_count&gt;,&lt;small_bio_load&gt;,&lt;large_bio_load&gt;,&lt;alarm&gt;</w:t>
            </w:r>
          </w:p>
        </w:tc>
      </w:tr>
      <w:tr>
        <w:tc>
          <w:tcPr>
            <w:tcW w:type="dxa" w:w="3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Chem_Director_Office_01.py</w:t>
            </w:r>
          </w:p>
        </w:tc>
        <w:tc>
          <w:tcPr>
            <w:tcW w:type="dxa" w:w="2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chem-director-office-01</w:t>
            </w:r>
          </w:p>
        </w:tc>
        <w:tc>
          <w:tcPr>
            <w:tcW w:type="dxa" w:w="35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&lt;date&gt;,&lt;time&gt;,&lt;Gvalue&gt;,&lt;Hvalue&gt;,&lt;mode&gt;</w:t>
            </w:r>
          </w:p>
        </w:tc>
      </w:tr>
    </w:tbl>
    <w:p>
      <w:pPr>
        <w:spacing w:after="160"/>
      </w:pPr>
    </w:p>
    <w:p>
      <w:pPr>
        <w:spacing w:after="160" w:line="288"/>
      </w:pPr>
      <w:r>
        <w:rPr>
          <w:sz w:val="22"/>
          <w:szCs w:val="22"/>
        </w:rPr>
        <w:t xml:space="preserve">The two Chem simulators generate their own date/time internally rather than relying on the converter, and choose randomly between "R" and "W" for mode — the same convention used since Stage 1. When real field hardware becomes available for a given sensor ID, its virtual sensor simply stops being run; the real device takes over at the same configured IP and port, and nothing else in the pipeline (converter, broker, subscriber, topic layout, log layout) needs to change.</w:t>
      </w:r>
    </w:p>
    <w:p>
      <w:pPr>
        <w:pStyle w:val="Heading2"/>
        <w:spacing w:after="120" w:before="280"/>
      </w:pPr>
      <w:r>
        <w:rPr>
          <w:b/>
          <w:bCs/>
          <w:color w:val="1F4E79"/>
          <w:sz w:val="25"/>
          <w:szCs w:val="25"/>
        </w:rPr>
        <w:t xml:space="preserve">4.6 Subscriber — Wildcard Subscription and Topic-Derived Logging</w:t>
      </w:r>
    </w:p>
    <w:p>
      <w:pPr>
        <w:spacing w:after="160" w:line="288"/>
      </w:pPr>
      <w:r>
        <w:rPr>
          <w:sz w:val="22"/>
          <w:szCs w:val="22"/>
        </w:rPr>
        <w:t xml:space="preserve">Rather than subscribing to a fixed list of known topics (as in every earlier stage), the Version 4 subscriber subscribes once to sensors/#, and derives everything it needs — location, type, and sensor ID — directly from each incoming message's topic string: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def on_connect(client, userdata, flags, reason_code, properties=None):</w:t>
            </w:r>
          </w:p>
          <w:p>
            <w:pPr>
              <w:spacing w:after="20"/>
            </w:pPr>
            <w:r>
              <w:rPr>
                <w:rFonts w:ascii="Liberation Mono" w:cs="Liberation Mono" w:eastAsia="Liberation Mono" w:hAnsi="Liberation Mono"/>
                <w:sz w:val="19"/>
                <w:szCs w:val="19"/>
              </w:rPr>
              <w:t xml:space="preserve">    if reason_code == 0:</w:t>
            </w:r>
          </w:p>
          <w:p>
            <w:pPr>
              <w:spacing w:after="20"/>
            </w:pPr>
            <w:r>
              <w:rPr>
                <w:rFonts w:ascii="Liberation Mono" w:cs="Liberation Mono" w:eastAsia="Liberation Mono" w:hAnsi="Liberation Mono"/>
                <w:sz w:val="19"/>
                <w:szCs w:val="19"/>
              </w:rPr>
              <w:t xml:space="preserve">        client.subscribe("sensors/#")   # every location, every type, every sensor ID</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def on_message(client, userdata, message):</w:t>
            </w:r>
          </w:p>
          <w:p>
            <w:pPr>
              <w:spacing w:after="20"/>
            </w:pPr>
            <w:r>
              <w:rPr>
                <w:rFonts w:ascii="Liberation Mono" w:cs="Liberation Mono" w:eastAsia="Liberation Mono" w:hAnsi="Liberation Mono"/>
                <w:sz w:val="19"/>
                <w:szCs w:val="19"/>
              </w:rPr>
              <w:t xml:space="preserve">    location, sensor_type, sensor_id = message.topic.split("/")[1:4]</w:t>
            </w:r>
          </w:p>
          <w:p>
            <w:pPr>
              <w:spacing w:after="20"/>
            </w:pPr>
            <w:r>
              <w:rPr>
                <w:rFonts w:ascii="Liberation Mono" w:cs="Liberation Mono" w:eastAsia="Liberation Mono" w:hAnsi="Liberation Mono"/>
                <w:sz w:val="19"/>
                <w:szCs w:val="19"/>
              </w:rPr>
              <w:t xml:space="preserve">    data = message.payload.decode("utf-8").split(",")</w:t>
            </w:r>
          </w:p>
          <w:p>
            <w:pPr>
              <w:spacing w:after="20"/>
            </w:pPr>
            <w:r>
              <w:rPr>
                <w:rFonts w:ascii="Liberation Mono" w:cs="Liberation Mono" w:eastAsia="Liberation Mono" w:hAnsi="Liberation Mono"/>
                <w:sz w:val="19"/>
                <w:szCs w:val="19"/>
              </w:rPr>
              <w:t xml:space="preserve">    if sensor_type == "bio":  display_bio(data)     # expects 6 fields</w:t>
            </w:r>
          </w:p>
          <w:p>
            <w:pPr>
              <w:spacing w:after="20"/>
            </w:pPr>
            <w:r>
              <w:rPr>
                <w:rFonts w:ascii="Liberation Mono" w:cs="Liberation Mono" w:eastAsia="Liberation Mono" w:hAnsi="Liberation Mono"/>
                <w:sz w:val="19"/>
                <w:szCs w:val="19"/>
              </w:rPr>
              <w:t xml:space="preserve">    elif sensor_type == "chem": display_chem(data)   # expects 5 fields</w:t>
            </w:r>
          </w:p>
          <w:p>
            <w:pPr>
              <w:spacing w:after="20"/>
            </w:pPr>
            <w:r>
              <w:rPr>
                <w:rFonts w:ascii="Liberation Mono" w:cs="Liberation Mono" w:eastAsia="Liberation Mono" w:hAnsi="Liberation Mono"/>
                <w:sz w:val="19"/>
                <w:szCs w:val="19"/>
              </w:rPr>
              <w:t xml:space="preserve">    elif sensor_type == "fcad": display_fcad(data)   # expects 9 fields</w:t>
            </w:r>
          </w:p>
          <w:p>
            <w:pPr>
              <w:spacing w:after="20"/>
            </w:pPr>
            <w:r>
              <w:rPr>
                <w:rFonts w:ascii="Liberation Mono" w:cs="Liberation Mono" w:eastAsia="Liberation Mono" w:hAnsi="Liberation Mono"/>
                <w:sz w:val="19"/>
                <w:szCs w:val="19"/>
              </w:rPr>
              <w:t xml:space="preserve">    save_data(location, sensor_type, sensor_id, payload)</w:t>
            </w:r>
          </w:p>
        </w:tc>
      </w:tr>
    </w:tbl>
    <w:p>
      <w:pPr>
        <w:spacing w:after="160" w:line="288"/>
      </w:pPr>
      <w:r>
        <w:rPr>
          <w:sz w:val="22"/>
          <w:szCs w:val="22"/>
        </w:rPr>
        <w:t xml:space="preserve">The field-count validation and display logic for each sensor type (6 fields for Bio, 5 for Chem, 9 for FCAD) is otherwise the same as in every earlier stage; the only structural change is that the subscriber no longer needs to know in advance which topics exist — new physical sensors simply start appearing under sensors/# as soon as their converter starts publishing.</w:t>
      </w:r>
    </w:p>
    <w:p>
      <w:pPr>
        <w:pStyle w:val="Heading2"/>
        <w:spacing w:after="120" w:before="280"/>
      </w:pPr>
      <w:r>
        <w:rPr>
          <w:b/>
          <w:bCs/>
          <w:color w:val="1F4E79"/>
          <w:sz w:val="25"/>
          <w:szCs w:val="25"/>
        </w:rPr>
        <w:t xml:space="preserve">4.7 Location-Based Logging</w:t>
      </w:r>
    </w:p>
    <w:p>
      <w:pPr>
        <w:spacing w:after="160" w:line="288"/>
      </w:pPr>
      <w:r>
        <w:rPr>
          <w:sz w:val="22"/>
          <w:szCs w:val="22"/>
        </w:rPr>
        <w:t xml:space="preserve">Logs are now organised by location and type before sensor ID, mirroring the topic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log/&lt;location&gt;/&lt;type&gt;/&lt;sensor-id&gt;_&lt;date&gt;.txt</w:t>
            </w:r>
          </w:p>
          <w:p>
            <w:pPr>
              <w:spacing w:after="20"/>
            </w:pPr>
            <w:r>
              <w:rPr>
                <w:rFonts w:ascii="Liberation Mono" w:cs="Liberation Mono" w:eastAsia="Liberation Mono" w:hAnsi="Liberation Mono"/>
                <w:sz w:val="19"/>
                <w:szCs w:val="19"/>
              </w:rPr>
              <w:t xml:space="preserve">e.g.  log/main-gate/bio/bio-main-gate-01_2026-09-12.txt</w:t>
            </w:r>
          </w:p>
        </w:tc>
      </w:tr>
    </w:tbl>
    <w:p>
      <w:pPr>
        <w:spacing w:after="160" w:line="288"/>
      </w:pPr>
      <w:r>
        <w:rPr>
          <w:sz w:val="22"/>
          <w:szCs w:val="22"/>
        </w:rPr>
        <w:t xml:space="preserve">Each log line is timestamped and holds the full comma-separated payload as received, appended in the same open(..., 'a') style used since Stage 1. A sample line captured from the current bio-main-gate-01 log illustrates the format in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2026-09-11,23:21:31,air sample,359.4727,1946.7317,3280.6713,475.4511,N</w:t>
            </w:r>
          </w:p>
        </w:tc>
      </w:tr>
    </w:tbl>
    <w:p>
      <w:pPr>
        <w:pStyle w:val="Heading2"/>
        <w:spacing w:after="120" w:before="280"/>
      </w:pPr>
      <w:r>
        <w:rPr>
          <w:b/>
          <w:bCs/>
          <w:color w:val="1F4E79"/>
          <w:sz w:val="25"/>
          <w:szCs w:val="25"/>
        </w:rPr>
        <w:t xml:space="preserve">4.8 Project Layout and Batch Scripts</w:t>
      </w:r>
    </w:p>
    <w:p>
      <w:pPr>
        <w:spacing w:after="160" w:line="288"/>
      </w:pPr>
      <w:r>
        <w:rPr>
          <w:sz w:val="22"/>
          <w:szCs w:val="22"/>
        </w:rPr>
        <w:t xml:space="preserve">The project is now organised into clearly separated folders reflecting each component's role, with batch scripts to launch multiple processes at once rather than starting each one by hand: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Path</w:t>
            </w:r>
          </w:p>
        </w:tc>
        <w:tc>
          <w:tcPr>
            <w:tcW w:type="dxa" w:w="59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Contents</w:t>
            </w:r>
          </w:p>
        </w:tc>
      </w:tr>
      <w:tr>
        <w:tc>
          <w:tcPr>
            <w:tcW w:type="dxa" w:w="3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Config.txt</w:t>
            </w:r>
          </w:p>
        </w:tc>
        <w:tc>
          <w:tcPr>
            <w:tcW w:type="dxa" w:w="59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Single structured JSON configuration for the whole backend (global, sensor_types, sensors)</w:t>
            </w:r>
          </w:p>
        </w:tc>
      </w:tr>
      <w:tr>
        <w:tc>
          <w:tcPr>
            <w:tcW w:type="dxa" w:w="34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Convertors/Universal_Convertor.py</w:t>
            </w:r>
          </w:p>
        </w:tc>
        <w:tc>
          <w:tcPr>
            <w:tcW w:type="dxa" w:w="59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The single converter script, run once per physical sensor ID</w:t>
            </w:r>
          </w:p>
        </w:tc>
      </w:tr>
      <w:tr>
        <w:tc>
          <w:tcPr>
            <w:tcW w:type="dxa" w:w="3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Convertors/Start_All_Converters.bat</w:t>
            </w:r>
          </w:p>
        </w:tc>
        <w:tc>
          <w:tcPr>
            <w:tcW w:type="dxa" w:w="59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Launches one converter process per physical sensor in separate windows</w:t>
            </w:r>
          </w:p>
        </w:tc>
      </w:tr>
      <w:tr>
        <w:tc>
          <w:tcPr>
            <w:tcW w:type="dxa" w:w="34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Virtual Sensors/*.py</w:t>
            </w:r>
          </w:p>
        </w:tc>
        <w:tc>
          <w:tcPr>
            <w:tcW w:type="dxa" w:w="59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Four simulator scripts — one per physical sensor — for local testing without real hardware</w:t>
            </w:r>
          </w:p>
        </w:tc>
      </w:tr>
      <w:tr>
        <w:tc>
          <w:tcPr>
            <w:tcW w:type="dxa" w:w="3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Virtual Sensors/Start_All_Virtual_Sensors.bat</w:t>
            </w:r>
          </w:p>
        </w:tc>
        <w:tc>
          <w:tcPr>
            <w:tcW w:type="dxa" w:w="59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Launches all four virtual sensors in separate windows</w:t>
            </w:r>
          </w:p>
        </w:tc>
      </w:tr>
      <w:tr>
        <w:tc>
          <w:tcPr>
            <w:tcW w:type="dxa" w:w="34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Monitoring Station/Subscriber.py</w:t>
            </w:r>
          </w:p>
        </w:tc>
        <w:tc>
          <w:tcPr>
            <w:tcW w:type="dxa" w:w="59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The MQTT subscriber, wildcard-subscribed and logging by location/type/ID</w:t>
            </w:r>
          </w:p>
        </w:tc>
      </w:tr>
      <w:tr>
        <w:tc>
          <w:tcPr>
            <w:tcW w:type="dxa" w:w="3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log/&lt;location&gt;/&lt;type&gt;/</w:t>
            </w:r>
          </w:p>
        </w:tc>
        <w:tc>
          <w:tcPr>
            <w:tcW w:type="dxa" w:w="59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Daily log files per physical sensor</w:t>
            </w:r>
          </w:p>
        </w:tc>
      </w:tr>
      <w:tr>
        <w:tc>
          <w:tcPr>
            <w:tcW w:type="dxa" w:w="34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requirements.txt</w:t>
            </w:r>
          </w:p>
        </w:tc>
        <w:tc>
          <w:tcPr>
            <w:tcW w:type="dxa" w:w="59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Python dependency: paho-mqtt</w:t>
            </w:r>
          </w:p>
        </w:tc>
      </w:tr>
      <w:tr>
        <w:tc>
          <w:tcPr>
            <w:tcW w:type="dxa" w:w="3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README.md</w:t>
            </w:r>
          </w:p>
        </w:tc>
        <w:tc>
          <w:tcPr>
            <w:tcW w:type="dxa" w:w="59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Instructions for running the project and adding new sensors</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Start_All_Converters.bat</w:t>
            </w:r>
          </w:p>
          <w:p>
            <w:pPr>
              <w:spacing w:after="20"/>
            </w:pPr>
            <w:r>
              <w:rPr>
                <w:rFonts w:ascii="Liberation Mono" w:cs="Liberation Mono" w:eastAsia="Liberation Mono" w:hAnsi="Liberation Mono"/>
                <w:sz w:val="19"/>
                <w:szCs w:val="19"/>
              </w:rPr>
              <w:t xml:space="preserve">  start ... python Universal_Convertor.py bio-main-gate-01</w:t>
            </w:r>
          </w:p>
          <w:p>
            <w:pPr>
              <w:spacing w:after="20"/>
            </w:pPr>
            <w:r>
              <w:rPr>
                <w:rFonts w:ascii="Liberation Mono" w:cs="Liberation Mono" w:eastAsia="Liberation Mono" w:hAnsi="Liberation Mono"/>
                <w:sz w:val="19"/>
                <w:szCs w:val="19"/>
              </w:rPr>
              <w:t xml:space="preserve">  start ... python Universal_Convertor.py bio-director-office-01</w:t>
            </w:r>
          </w:p>
          <w:p>
            <w:pPr>
              <w:spacing w:after="20"/>
            </w:pPr>
            <w:r>
              <w:rPr>
                <w:rFonts w:ascii="Liberation Mono" w:cs="Liberation Mono" w:eastAsia="Liberation Mono" w:hAnsi="Liberation Mono"/>
                <w:sz w:val="19"/>
                <w:szCs w:val="19"/>
              </w:rPr>
              <w:t xml:space="preserve">  start ... python Universal_Convertor.py chem-main-gate-01</w:t>
            </w:r>
          </w:p>
          <w:p>
            <w:pPr>
              <w:spacing w:after="20"/>
            </w:pPr>
            <w:r>
              <w:rPr>
                <w:rFonts w:ascii="Liberation Mono" w:cs="Liberation Mono" w:eastAsia="Liberation Mono" w:hAnsi="Liberation Mono"/>
                <w:sz w:val="19"/>
                <w:szCs w:val="19"/>
              </w:rPr>
              <w:t xml:space="preserve">  start ... python Universal_Convertor.py chem-director-office-01</w:t>
            </w:r>
          </w:p>
        </w:tc>
      </w:tr>
    </w:tbl>
    <w:p>
      <w:pPr>
        <w:pStyle w:val="Heading2"/>
        <w:spacing w:after="120" w:before="280"/>
      </w:pPr>
      <w:r>
        <w:rPr>
          <w:b/>
          <w:bCs/>
          <w:color w:val="1F4E79"/>
          <w:sz w:val="25"/>
          <w:szCs w:val="25"/>
        </w:rPr>
        <w:t xml:space="preserve">4.9 Adding Sensors and Future Types</w:t>
      </w:r>
    </w:p>
    <w:p>
      <w:pPr>
        <w:pStyle w:val="ListParagraph"/>
        <w:numPr>
          <w:ilvl w:val="0"/>
          <w:numId w:val="1"/>
        </w:numPr>
        <w:spacing w:after="80"/>
      </w:pPr>
      <w:r>
        <w:rPr>
          <w:sz w:val="22"/>
          <w:szCs w:val="22"/>
        </w:rPr>
        <w:t xml:space="preserve">Adding another Bio or Chem device: add one entry under "sensors" in Config.txt with a unique ID, location, address, request text and interval, and (optionally) create a small virtual-sensor file for local testing. No converter code needs to be copied or written.</w:t>
      </w:r>
    </w:p>
    <w:p>
      <w:pPr>
        <w:pStyle w:val="ListParagraph"/>
        <w:numPr>
          <w:ilvl w:val="0"/>
          <w:numId w:val="1"/>
        </w:numPr>
        <w:spacing w:after="80"/>
      </w:pPr>
      <w:r>
        <w:rPr>
          <w:sz w:val="22"/>
          <w:szCs w:val="22"/>
        </w:rPr>
        <w:t xml:space="preserve">Adding a new sensor type entirely: add its protocol and parser under "sensor_types". If its data format differs from Bio, Chem and FCAD, convert_data() needs a new parser branch and the subscriber needs a matching display function — the same pattern used to add FCAD's byte-level parser in Stage 2.</w:t>
      </w:r>
    </w:p>
    <w:p>
      <w:pPr>
        <w:pageBreakBefore/>
      </w:pPr>
    </w:p>
    <w:p>
      <w:pPr>
        <w:pStyle w:val="Heading1"/>
        <w:pBdr>
          <w:bottom w:val="single" w:color="1F4E79" w:sz="6" w:space="4"/>
        </w:pBdr>
        <w:spacing w:after="160" w:before="400"/>
      </w:pPr>
      <w:r>
        <w:rPr>
          <w:b/>
          <w:bCs/>
          <w:color w:val="1F4E79"/>
          <w:sz w:val="30"/>
          <w:szCs w:val="30"/>
        </w:rPr>
        <w:t xml:space="preserve">5. Current Backend Architecture — End to End</w:t>
      </w:r>
    </w:p>
    <w:p>
      <w:pPr>
        <w:spacing w:after="160" w:line="288"/>
      </w:pPr>
      <w:r>
        <w:rPr>
          <w:sz w:val="22"/>
          <w:szCs w:val="22"/>
        </w:rPr>
        <w:t xml:space="preserve">Putting all of Section 4 together, the diagram below shows the complete Version 4 pipeline as it stands today: four physical sensor instances (two Bio, two Chem, across two locations), each served by its own Universal Converter process, all converging on one MQTT broker and one wildcard-subscribed monitoring station. FCAD remains defined as a sensor type, ready to be given a physical entry (and a location) as soon as a device is assigned one, using the same udp/fcad_bytes path proven in Stage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  Bio Sensor, Main Gate :5050        --TCP--&gt;  Convertor.py bio-main-gate-01</w:t>
            </w:r>
          </w:p>
          <w:p>
            <w:pPr>
              <w:spacing w:after="20"/>
            </w:pPr>
            <w:r>
              <w:rPr>
                <w:rFonts w:ascii="Liberation Mono" w:cs="Liberation Mono" w:eastAsia="Liberation Mono" w:hAnsi="Liberation Mono"/>
                <w:sz w:val="19"/>
                <w:szCs w:val="19"/>
              </w:rPr>
              <w:t xml:space="preserve">  Chem Sensor, Main Gate :5051       --TCP--&gt;  Convertor.py chem-main-gate-01</w:t>
            </w:r>
          </w:p>
          <w:p>
            <w:pPr>
              <w:spacing w:after="20"/>
            </w:pPr>
            <w:r>
              <w:rPr>
                <w:rFonts w:ascii="Liberation Mono" w:cs="Liberation Mono" w:eastAsia="Liberation Mono" w:hAnsi="Liberation Mono"/>
                <w:sz w:val="19"/>
                <w:szCs w:val="19"/>
              </w:rPr>
              <w:t xml:space="preserve">  Bio Sensor, Director Office :5052  --TCP--&gt;  Convertor.py bio-director-office-01</w:t>
            </w:r>
          </w:p>
          <w:p>
            <w:pPr>
              <w:spacing w:after="20"/>
            </w:pPr>
            <w:r>
              <w:rPr>
                <w:rFonts w:ascii="Liberation Mono" w:cs="Liberation Mono" w:eastAsia="Liberation Mono" w:hAnsi="Liberation Mono"/>
                <w:sz w:val="19"/>
                <w:szCs w:val="19"/>
              </w:rPr>
              <w:t xml:space="preserve">  Chem Sensor, Director Office :5053 --TCP--&gt;  Convertor.py chem-director-office-01</w:t>
            </w:r>
          </w:p>
          <w:p>
            <w:pPr>
              <w:spacing w:after="20"/>
            </w:pPr>
            <w:r>
              <w:rPr>
                <w:rFonts w:ascii="Liberation Mono" w:cs="Liberation Mono" w:eastAsia="Liberation Mono" w:hAnsi="Liberation Mono"/>
                <w:sz w:val="19"/>
                <w:szCs w:val="19"/>
              </w:rPr>
              <w:t xml:space="preserve">  FCAD Sensor (type defined,         --UDP--&gt;  Convertor.py &lt;fcad sensor-id&gt;</w:t>
            </w:r>
          </w:p>
          <w:p>
            <w:pPr>
              <w:spacing w:after="20"/>
            </w:pPr>
            <w:r>
              <w:rPr>
                <w:rFonts w:ascii="Liberation Mono" w:cs="Liberation Mono" w:eastAsia="Liberation Mono" w:hAnsi="Liberation Mono"/>
                <w:sz w:val="19"/>
                <w:szCs w:val="19"/>
              </w:rPr>
              <w:t xml:space="preserve">   no physical instance yet)                    (ready, not yet assigned a location)</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Each converter above publishes to its own topic:</w:t>
            </w:r>
          </w:p>
          <w:p>
            <w:pPr>
              <w:spacing w:after="20"/>
            </w:pPr>
            <w:r>
              <w:rPr>
                <w:rFonts w:ascii="Liberation Mono" w:cs="Liberation Mono" w:eastAsia="Liberation Mono" w:hAnsi="Liberation Mono"/>
                <w:sz w:val="19"/>
                <w:szCs w:val="19"/>
              </w:rPr>
              <w:t xml:space="preserve">    sensors/main-gate/bio/bio-main-gate-01</w:t>
            </w:r>
          </w:p>
          <w:p>
            <w:pPr>
              <w:spacing w:after="20"/>
            </w:pPr>
            <w:r>
              <w:rPr>
                <w:rFonts w:ascii="Liberation Mono" w:cs="Liberation Mono" w:eastAsia="Liberation Mono" w:hAnsi="Liberation Mono"/>
                <w:sz w:val="19"/>
                <w:szCs w:val="19"/>
              </w:rPr>
              <w:t xml:space="preserve">    sensors/main-gate/chem/chem-main-gate-01</w:t>
            </w:r>
          </w:p>
          <w:p>
            <w:pPr>
              <w:spacing w:after="20"/>
            </w:pPr>
            <w:r>
              <w:rPr>
                <w:rFonts w:ascii="Liberation Mono" w:cs="Liberation Mono" w:eastAsia="Liberation Mono" w:hAnsi="Liberation Mono"/>
                <w:sz w:val="19"/>
                <w:szCs w:val="19"/>
              </w:rPr>
              <w:t xml:space="preserve">    sensors/director-office/bio/bio-director-office-01</w:t>
            </w:r>
          </w:p>
          <w:p>
            <w:pPr>
              <w:spacing w:after="20"/>
            </w:pPr>
            <w:r>
              <w:rPr>
                <w:rFonts w:ascii="Liberation Mono" w:cs="Liberation Mono" w:eastAsia="Liberation Mono" w:hAnsi="Liberation Mono"/>
                <w:sz w:val="19"/>
                <w:szCs w:val="19"/>
              </w:rPr>
              <w:t xml:space="preserve">    sensors/director-office/chem/chem-director-office-01</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v</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   MQTT BROKER      │</w:t>
            </w:r>
          </w:p>
          <w:p>
            <w:pPr>
              <w:spacing w:after="20"/>
            </w:pPr>
            <w:r>
              <w:rPr>
                <w:rFonts w:ascii="Liberation Mono" w:cs="Liberation Mono" w:eastAsia="Liberation Mono" w:hAnsi="Liberation Mono"/>
                <w:sz w:val="19"/>
                <w:szCs w:val="19"/>
              </w:rPr>
              <w:t xml:space="preserve">                 │      :1883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  subscribe("sensors/#")</w:t>
            </w:r>
          </w:p>
          <w:p>
            <w:pPr>
              <w:spacing w:after="20"/>
            </w:pPr>
            <w:r>
              <w:rPr>
                <w:rFonts w:ascii="Liberation Mono" w:cs="Liberation Mono" w:eastAsia="Liberation Mono" w:hAnsi="Liberation Mono"/>
                <w:sz w:val="19"/>
                <w:szCs w:val="19"/>
              </w:rPr>
              <w:t xml:space="preserve">                           v</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 MONITORING STATION │</w:t>
            </w:r>
          </w:p>
          <w:p>
            <w:pPr>
              <w:spacing w:after="20"/>
            </w:pPr>
            <w:r>
              <w:rPr>
                <w:rFonts w:ascii="Liberation Mono" w:cs="Liberation Mono" w:eastAsia="Liberation Mono" w:hAnsi="Liberation Mono"/>
                <w:sz w:val="19"/>
                <w:szCs w:val="19"/>
              </w:rPr>
              <w:t xml:space="preserve">                 │   (Subscriber.py)   │</w:t>
            </w:r>
          </w:p>
          <w:p>
            <w:pPr>
              <w:spacing w:after="20"/>
            </w:pPr>
            <w:r>
              <w:rPr>
                <w:rFonts w:ascii="Liberation Mono" w:cs="Liberation Mono" w:eastAsia="Liberation Mono" w:hAnsi="Liberation Mono"/>
                <w:sz w:val="19"/>
                <w:szCs w:val="19"/>
              </w:rPr>
              <w:t xml:space="preserve">                 │ parses topic into   │</w:t>
            </w:r>
          </w:p>
          <w:p>
            <w:pPr>
              <w:spacing w:after="20"/>
            </w:pPr>
            <w:r>
              <w:rPr>
                <w:rFonts w:ascii="Liberation Mono" w:cs="Liberation Mono" w:eastAsia="Liberation Mono" w:hAnsi="Liberation Mono"/>
                <w:sz w:val="19"/>
                <w:szCs w:val="19"/>
              </w:rPr>
              <w:t xml:space="preserve">                 │ location/type/ID,   │</w:t>
            </w:r>
          </w:p>
          <w:p>
            <w:pPr>
              <w:spacing w:after="20"/>
            </w:pPr>
            <w:r>
              <w:rPr>
                <w:rFonts w:ascii="Liberation Mono" w:cs="Liberation Mono" w:eastAsia="Liberation Mono" w:hAnsi="Liberation Mono"/>
                <w:sz w:val="19"/>
                <w:szCs w:val="19"/>
              </w:rPr>
              <w:t xml:space="preserve">                 │ displays + logs to  │</w:t>
            </w:r>
          </w:p>
          <w:p>
            <w:pPr>
              <w:spacing w:after="20"/>
            </w:pPr>
            <w:r>
              <w:rPr>
                <w:rFonts w:ascii="Liberation Mono" w:cs="Liberation Mono" w:eastAsia="Liberation Mono" w:hAnsi="Liberation Mono"/>
                <w:sz w:val="19"/>
                <w:szCs w:val="19"/>
              </w:rPr>
              <w:t xml:space="preserve">                 │ log/&lt;loc&gt;/&lt;type&gt;/..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v</w:t>
            </w:r>
          </w:p>
          <w:p>
            <w:pPr>
              <w:spacing w:after="20"/>
            </w:pPr>
            <w:r>
              <w:rPr>
                <w:rFonts w:ascii="Liberation Mono" w:cs="Liberation Mono" w:eastAsia="Liberation Mono" w:hAnsi="Liberation Mono"/>
                <w:sz w:val="19"/>
                <w:szCs w:val="19"/>
              </w:rPr>
              <w:t xml:space="preserve">          (Future: Electron / React dashboard)</w:t>
            </w:r>
          </w:p>
        </w:tc>
      </w:tr>
    </w:tbl>
    <w:p>
      <w:pPr>
        <w:pStyle w:val="Heading2"/>
        <w:spacing w:after="120" w:before="280"/>
      </w:pPr>
      <w:r>
        <w:rPr>
          <w:b/>
          <w:bCs/>
          <w:color w:val="1F4E79"/>
          <w:sz w:val="25"/>
          <w:szCs w:val="25"/>
        </w:rPr>
        <w:t xml:space="preserve">5.1 Data Flow, Step by Step</w:t>
      </w:r>
    </w:p>
    <w:p>
      <w:pPr>
        <w:pStyle w:val="ListParagraph"/>
        <w:numPr>
          <w:ilvl w:val="0"/>
          <w:numId w:val="3"/>
        </w:numPr>
        <w:spacing w:after="80"/>
      </w:pPr>
      <w:r>
        <w:rPr>
          <w:sz w:val="22"/>
          <w:szCs w:val="22"/>
        </w:rPr>
        <w:t xml:space="preserve">A converter process is started for a specific physical sensor ID (e.g. bio-main-gate-01), either individually or via Start_All_Converters.bat for all four at once.</w:t>
      </w:r>
    </w:p>
    <w:p>
      <w:pPr>
        <w:pStyle w:val="ListParagraph"/>
        <w:numPr>
          <w:ilvl w:val="0"/>
          <w:numId w:val="3"/>
        </w:numPr>
        <w:spacing w:after="80"/>
      </w:pPr>
      <w:r>
        <w:rPr>
          <w:sz w:val="22"/>
          <w:szCs w:val="22"/>
        </w:rPr>
        <w:t xml:space="preserve">It loads Config.txt, resolves its own "sensors" entry and, through that entry's "type", its "sensor_types" entry (protocol + parser).</w:t>
      </w:r>
    </w:p>
    <w:p>
      <w:pPr>
        <w:pStyle w:val="ListParagraph"/>
        <w:numPr>
          <w:ilvl w:val="0"/>
          <w:numId w:val="3"/>
        </w:numPr>
        <w:spacing w:after="80"/>
      </w:pPr>
      <w:r>
        <w:rPr>
          <w:sz w:val="22"/>
          <w:szCs w:val="22"/>
        </w:rPr>
        <w:t xml:space="preserve">It builds its topic, sensors/&lt;location&gt;/&lt;type&gt;/&lt;sensor-id&gt;, and connects to the MQTT broker.</w:t>
      </w:r>
    </w:p>
    <w:p>
      <w:pPr>
        <w:pStyle w:val="ListParagraph"/>
        <w:numPr>
          <w:ilvl w:val="0"/>
          <w:numId w:val="3"/>
        </w:numPr>
        <w:spacing w:after="80"/>
      </w:pPr>
      <w:r>
        <w:rPr>
          <w:sz w:val="22"/>
          <w:szCs w:val="22"/>
        </w:rPr>
        <w:t xml:space="preserve">On the TCP path (Bio/Chem): it connects to its sensor, and in a loop sends its request (newline-terminated), reads exactly one line back via receive_line(), converts it (passthrough), publishes it, and sleeps for the configured interval — reconnecting automatically if the connection drops.</w:t>
      </w:r>
    </w:p>
    <w:p>
      <w:pPr>
        <w:pStyle w:val="ListParagraph"/>
        <w:numPr>
          <w:ilvl w:val="0"/>
          <w:numId w:val="3"/>
        </w:numPr>
        <w:spacing w:after="80"/>
      </w:pPr>
      <w:r>
        <w:rPr>
          <w:sz w:val="22"/>
          <w:szCs w:val="22"/>
        </w:rPr>
        <w:t xml:space="preserve">On the UDP path (FCAD): it sends its request, waits up to 2 seconds for a reply, verifies the reply's source address, extracts the known byte offsets, builds the 9-field payload, publishes it, and retries on timeout.</w:t>
      </w:r>
    </w:p>
    <w:p>
      <w:pPr>
        <w:pStyle w:val="ListParagraph"/>
        <w:numPr>
          <w:ilvl w:val="0"/>
          <w:numId w:val="3"/>
        </w:numPr>
        <w:spacing w:after="80"/>
      </w:pPr>
      <w:r>
        <w:rPr>
          <w:sz w:val="22"/>
          <w:szCs w:val="22"/>
        </w:rPr>
        <w:t xml:space="preserve">The MQTT broker routes each published message to every subscriber matching its topic — currently just the monitoring station, subscribed to sensors/#.</w:t>
      </w:r>
    </w:p>
    <w:p>
      <w:pPr>
        <w:pStyle w:val="ListParagraph"/>
        <w:numPr>
          <w:ilvl w:val="0"/>
          <w:numId w:val="3"/>
        </w:numPr>
        <w:spacing w:after="80"/>
      </w:pPr>
      <w:r>
        <w:rPr>
          <w:sz w:val="22"/>
          <w:szCs w:val="22"/>
        </w:rPr>
        <w:t xml:space="preserve">The subscriber's on_message() callback splits the topic into location/type/sensor-id, dispatches to the matching display function (Bio/Chem/FCAD) for validation and console output, and appends the payload with a timestamp to log/&lt;location&gt;/&lt;type&gt;/&lt;sensor-id&gt;_&lt;date&gt;.txt.</w:t>
      </w:r>
    </w:p>
    <w:p>
      <w:pPr>
        <w:pageBreakBefore/>
      </w:pPr>
    </w:p>
    <w:p>
      <w:pPr>
        <w:pStyle w:val="Heading1"/>
        <w:pBdr>
          <w:bottom w:val="single" w:color="1F4E79" w:sz="6" w:space="4"/>
        </w:pBdr>
        <w:spacing w:after="160" w:before="400"/>
      </w:pPr>
      <w:r>
        <w:rPr>
          <w:b/>
          <w:bCs/>
          <w:color w:val="1F4E79"/>
          <w:sz w:val="30"/>
          <w:szCs w:val="30"/>
        </w:rPr>
        <w:t xml:space="preserve">6. Complete File Manifest Across All Stages</w:t>
      </w:r>
    </w:p>
    <w:p>
      <w:pPr>
        <w:spacing w:after="160" w:line="288"/>
      </w:pPr>
      <w:r>
        <w:rPr>
          <w:sz w:val="22"/>
          <w:szCs w:val="22"/>
        </w:rPr>
        <w:t xml:space="preserve">For reference, this table lists every backend file produced across the four stages, noting whether it is still part of the current (Version 4) backend or was superseded by a later stage.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50"/>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File</w:t>
            </w:r>
          </w:p>
        </w:tc>
        <w:tc>
          <w:tcPr>
            <w:tcW w:type="dxa" w:w="1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Introduced in</w:t>
            </w:r>
          </w:p>
        </w:tc>
        <w:tc>
          <w:tcPr>
            <w:tcW w:type="dxa" w:w="35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Status in current (V4) backend</w:t>
            </w:r>
          </w:p>
        </w:tc>
      </w:tr>
      <w:tr>
        <w:tc>
          <w:tcPr>
            <w:tcW w:type="dxa" w:w="4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Bio_Sensor_1.py / Chem_Sensor_1.py</w:t>
            </w:r>
          </w:p>
        </w:tc>
        <w:tc>
          <w:tcPr>
            <w:tcW w:type="dxa" w:w="1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Stage 1</w:t>
            </w:r>
          </w:p>
        </w:tc>
        <w:tc>
          <w:tcPr>
            <w:tcW w:type="dxa" w:w="35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Superseded by the four Virtual Sensors files (Stage 4), which add location-specific IDs and newline framing</w:t>
            </w:r>
          </w:p>
        </w:tc>
      </w:tr>
      <w:tr>
        <w:tc>
          <w:tcPr>
            <w:tcW w:type="dxa" w:w="4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Convertor_Bio_Sensor_1.py / Convertor_Chem_Sensor_1.py</w:t>
            </w:r>
          </w:p>
        </w:tc>
        <w:tc>
          <w:tcPr>
            <w:tcW w:type="dxa" w:w="1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Stage 1</w:t>
            </w:r>
          </w:p>
        </w:tc>
        <w:tc>
          <w:tcPr>
            <w:tcW w:type="dxa" w:w="35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Superseded by Universal_Convertor.py (Stage 3, restructured in Stage 4)</w:t>
            </w:r>
          </w:p>
        </w:tc>
      </w:tr>
      <w:tr>
        <w:tc>
          <w:tcPr>
            <w:tcW w:type="dxa" w:w="4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config.txt (flat key=value)</w:t>
            </w:r>
          </w:p>
        </w:tc>
        <w:tc>
          <w:tcPr>
            <w:tcW w:type="dxa" w:w="1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Stage 1–2</w:t>
            </w:r>
          </w:p>
        </w:tc>
        <w:tc>
          <w:tcPr>
            <w:tcW w:type="dxa" w:w="35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Superseded by the structured JSON Config.txt (Stage 3, extended in Stage 4)</w:t>
            </w:r>
          </w:p>
        </w:tc>
      </w:tr>
      <w:tr>
        <w:tc>
          <w:tcPr>
            <w:tcW w:type="dxa" w:w="4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receiver.py</w:t>
            </w:r>
          </w:p>
        </w:tc>
        <w:tc>
          <w:tcPr>
            <w:tcW w:type="dxa" w:w="1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Stage 2</w:t>
            </w:r>
          </w:p>
        </w:tc>
        <w:tc>
          <w:tcPr>
            <w:tcW w:type="dxa" w:w="35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Kept as a standalone historical file; not part of the running pipeline</w:t>
            </w:r>
          </w:p>
        </w:tc>
      </w:tr>
      <w:tr>
        <w:tc>
          <w:tcPr>
            <w:tcW w:type="dxa" w:w="4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fcad_convertor.py</w:t>
            </w:r>
          </w:p>
        </w:tc>
        <w:tc>
          <w:tcPr>
            <w:tcW w:type="dxa" w:w="1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Stage 2</w:t>
            </w:r>
          </w:p>
        </w:tc>
        <w:tc>
          <w:tcPr>
            <w:tcW w:type="dxa" w:w="35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Superseded by Universal_Convertor.py's udp/fcad_bytes branch</w:t>
            </w:r>
          </w:p>
        </w:tc>
      </w:tr>
      <w:tr>
        <w:tc>
          <w:tcPr>
            <w:tcW w:type="dxa" w:w="4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Universal_Convertor.py (type-selected)</w:t>
            </w:r>
          </w:p>
        </w:tc>
        <w:tc>
          <w:tcPr>
            <w:tcW w:type="dxa" w:w="1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Stage 3</w:t>
            </w:r>
          </w:p>
        </w:tc>
        <w:tc>
          <w:tcPr>
            <w:tcW w:type="dxa" w:w="35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Superseded by the Version 4 Universal_Convertor.py (sensor-ID-selected, with reconnect + framing)</w:t>
            </w:r>
          </w:p>
        </w:tc>
      </w:tr>
      <w:tr>
        <w:tc>
          <w:tcPr>
            <w:tcW w:type="dxa" w:w="4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Config.txt (global + sensors, JSON)</w:t>
            </w:r>
          </w:p>
        </w:tc>
        <w:tc>
          <w:tcPr>
            <w:tcW w:type="dxa" w:w="1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Stage 3</w:t>
            </w:r>
          </w:p>
        </w:tc>
        <w:tc>
          <w:tcPr>
            <w:tcW w:type="dxa" w:w="35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Superseded by the Version 4 Config.txt (adds sensor_types, location field)</w:t>
            </w:r>
          </w:p>
        </w:tc>
      </w:tr>
      <w:tr>
        <w:tc>
          <w:tcPr>
            <w:tcW w:type="dxa" w:w="4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Subscriber.py (fixed topics)</w:t>
            </w:r>
          </w:p>
        </w:tc>
        <w:tc>
          <w:tcPr>
            <w:tcW w:type="dxa" w:w="1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Stage 1–3</w:t>
            </w:r>
          </w:p>
        </w:tc>
        <w:tc>
          <w:tcPr>
            <w:tcW w:type="dxa" w:w="35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Superseded by the Version 4 Subscriber.py (wildcard sensors/#, topic-derived logging)</w:t>
            </w:r>
          </w:p>
        </w:tc>
      </w:tr>
      <w:tr>
        <w:tc>
          <w:tcPr>
            <w:tcW w:type="dxa" w:w="4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Universal_Convertor.py (sensor-ID-selected)</w:t>
            </w:r>
          </w:p>
        </w:tc>
        <w:tc>
          <w:tcPr>
            <w:tcW w:type="dxa" w:w="1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Stage 4 (current)</w:t>
            </w:r>
          </w:p>
        </w:tc>
        <w:tc>
          <w:tcPr>
            <w:tcW w:type="dxa" w:w="35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Current</w:t>
            </w:r>
          </w:p>
        </w:tc>
      </w:tr>
      <w:tr>
        <w:tc>
          <w:tcPr>
            <w:tcW w:type="dxa" w:w="4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Config.txt (sensor_types + sensors, JSON)</w:t>
            </w:r>
          </w:p>
        </w:tc>
        <w:tc>
          <w:tcPr>
            <w:tcW w:type="dxa" w:w="1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Stage 4 (current)</w:t>
            </w:r>
          </w:p>
        </w:tc>
        <w:tc>
          <w:tcPr>
            <w:tcW w:type="dxa" w:w="35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Current</w:t>
            </w:r>
          </w:p>
        </w:tc>
      </w:tr>
      <w:tr>
        <w:tc>
          <w:tcPr>
            <w:tcW w:type="dxa" w:w="4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Bio_Main_Gate_01.py, Chem_Main_Gate_01.py, Bio_Director_Office_01.py, Chem_Director_Office_01.py</w:t>
            </w:r>
          </w:p>
        </w:tc>
        <w:tc>
          <w:tcPr>
            <w:tcW w:type="dxa" w:w="1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Stage 4 (current)</w:t>
            </w:r>
          </w:p>
        </w:tc>
        <w:tc>
          <w:tcPr>
            <w:tcW w:type="dxa" w:w="35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Current</w:t>
            </w:r>
          </w:p>
        </w:tc>
      </w:tr>
      <w:tr>
        <w:tc>
          <w:tcPr>
            <w:tcW w:type="dxa" w:w="4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Subscriber.py (wildcard, topic-parsed)</w:t>
            </w:r>
          </w:p>
        </w:tc>
        <w:tc>
          <w:tcPr>
            <w:tcW w:type="dxa" w:w="1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Stage 4 (current)</w:t>
            </w:r>
          </w:p>
        </w:tc>
        <w:tc>
          <w:tcPr>
            <w:tcW w:type="dxa" w:w="35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Current</w:t>
            </w:r>
          </w:p>
        </w:tc>
      </w:tr>
      <w:tr>
        <w:tc>
          <w:tcPr>
            <w:tcW w:type="dxa" w:w="4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Start_All_Converters.bat, Start_All_Virtual_Sensors.bat</w:t>
            </w:r>
          </w:p>
        </w:tc>
        <w:tc>
          <w:tcPr>
            <w:tcW w:type="dxa" w:w="1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Stage 4 (current)</w:t>
            </w:r>
          </w:p>
        </w:tc>
        <w:tc>
          <w:tcPr>
            <w:tcW w:type="dxa" w:w="35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Current</w:t>
            </w:r>
          </w:p>
        </w:tc>
      </w:tr>
      <w:tr>
        <w:tc>
          <w:tcPr>
            <w:tcW w:type="dxa" w:w="4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requirements.txt, README.md</w:t>
            </w:r>
          </w:p>
        </w:tc>
        <w:tc>
          <w:tcPr>
            <w:tcW w:type="dxa" w:w="1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Stage 4 (current)</w:t>
            </w:r>
          </w:p>
        </w:tc>
        <w:tc>
          <w:tcPr>
            <w:tcW w:type="dxa" w:w="35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Current</w:t>
            </w:r>
          </w:p>
        </w:tc>
      </w:tr>
    </w:tbl>
    <w:p>
      <w:pPr>
        <w:pageBreakBefore/>
      </w:pPr>
    </w:p>
    <w:p>
      <w:pPr>
        <w:pStyle w:val="Heading1"/>
        <w:pBdr>
          <w:bottom w:val="single" w:color="1F4E79" w:sz="6" w:space="4"/>
        </w:pBdr>
        <w:spacing w:after="160" w:before="400"/>
      </w:pPr>
      <w:r>
        <w:rPr>
          <w:b/>
          <w:bCs/>
          <w:color w:val="1F4E79"/>
          <w:sz w:val="30"/>
          <w:szCs w:val="30"/>
        </w:rPr>
        <w:t xml:space="preserve">7. Cumulative Concepts Learned</w:t>
      </w:r>
    </w:p>
    <w:p>
      <w:pPr>
        <w:pStyle w:val="Heading2"/>
        <w:spacing w:after="120" w:before="280"/>
      </w:pPr>
      <w:r>
        <w:rPr>
          <w:b/>
          <w:bCs/>
          <w:color w:val="1F4E79"/>
          <w:sz w:val="25"/>
          <w:szCs w:val="25"/>
        </w:rPr>
        <w:t xml:space="preserve">7.1 Communication Protocols</w:t>
      </w:r>
    </w:p>
    <w:p>
      <w:pPr>
        <w:pStyle w:val="ListParagraph"/>
        <w:numPr>
          <w:ilvl w:val="0"/>
          <w:numId w:val="1"/>
        </w:numPr>
        <w:spacing w:after="80"/>
      </w:pPr>
      <w:r>
        <w:rPr>
          <w:sz w:val="22"/>
          <w:szCs w:val="22"/>
        </w:rPr>
        <w:t xml:space="preserve">Serial communication and RS-485: physical-layer framing, differential signalling, multidrop bus, and the distinction between a physical interface and an application protocol (introductory Modbus concepts).</w:t>
      </w:r>
    </w:p>
    <w:p>
      <w:pPr>
        <w:pStyle w:val="ListParagraph"/>
        <w:numPr>
          <w:ilvl w:val="0"/>
          <w:numId w:val="1"/>
        </w:numPr>
        <w:spacing w:after="80"/>
      </w:pPr>
      <w:r>
        <w:rPr>
          <w:sz w:val="22"/>
          <w:szCs w:val="22"/>
        </w:rPr>
        <w:t xml:space="preserve">TCP socket lifecycle: socket(), bind(), listen(), accept(), connect(), sendall(), recv(), and persistent client/server connections.</w:t>
      </w:r>
    </w:p>
    <w:p>
      <w:pPr>
        <w:pStyle w:val="ListParagraph"/>
        <w:numPr>
          <w:ilvl w:val="0"/>
          <w:numId w:val="1"/>
        </w:numPr>
        <w:spacing w:after="80"/>
      </w:pPr>
      <w:r>
        <w:rPr>
          <w:sz w:val="22"/>
          <w:szCs w:val="22"/>
        </w:rPr>
        <w:t xml:space="preserve">UDP sockets: connectionless sendto()/recvfrom(), and why timeouts (settimeout()) are essential when there's no guaranteed reply.</w:t>
      </w:r>
    </w:p>
    <w:p>
      <w:pPr>
        <w:pStyle w:val="ListParagraph"/>
        <w:numPr>
          <w:ilvl w:val="0"/>
          <w:numId w:val="1"/>
        </w:numPr>
        <w:spacing w:after="80"/>
      </w:pPr>
      <w:r>
        <w:rPr>
          <w:sz w:val="22"/>
          <w:szCs w:val="22"/>
        </w:rPr>
        <w:t xml:space="preserve">MQTT: broker/publisher/subscriber roles, topics (including wildcard subscriptions with # and +), Paho's Client, connect(), publish(), subscribe(), on_message()/on_connect() callbacks, and loop_start().</w:t>
      </w:r>
    </w:p>
    <w:p>
      <w:pPr>
        <w:pStyle w:val="Heading2"/>
        <w:spacing w:after="120" w:before="280"/>
      </w:pPr>
      <w:r>
        <w:rPr>
          <w:b/>
          <w:bCs/>
          <w:color w:val="1F4E79"/>
          <w:sz w:val="25"/>
          <w:szCs w:val="25"/>
        </w:rPr>
        <w:t xml:space="preserve">7.2 Data Handling</w:t>
      </w:r>
    </w:p>
    <w:p>
      <w:pPr>
        <w:pStyle w:val="ListParagraph"/>
        <w:numPr>
          <w:ilvl w:val="0"/>
          <w:numId w:val="1"/>
        </w:numPr>
        <w:spacing w:after="80"/>
      </w:pPr>
      <w:r>
        <w:rPr>
          <w:sz w:val="22"/>
          <w:szCs w:val="22"/>
        </w:rPr>
        <w:t xml:space="preserve">Encoding/decoding text to and from bytes for socket transmission.</w:t>
      </w:r>
    </w:p>
    <w:p>
      <w:pPr>
        <w:pStyle w:val="ListParagraph"/>
        <w:numPr>
          <w:ilvl w:val="0"/>
          <w:numId w:val="1"/>
        </w:numPr>
        <w:spacing w:after="80"/>
      </w:pPr>
      <w:r>
        <w:rPr>
          <w:sz w:val="22"/>
          <w:szCs w:val="22"/>
        </w:rPr>
        <w:t xml:space="preserve">Delimited text parsing (comma-separated payloads) versus fixed-layout binary parsing (byte offsets and bit masks) for FCAD.</w:t>
      </w:r>
    </w:p>
    <w:p>
      <w:pPr>
        <w:pStyle w:val="ListParagraph"/>
        <w:numPr>
          <w:ilvl w:val="0"/>
          <w:numId w:val="1"/>
        </w:numPr>
        <w:spacing w:after="80"/>
      </w:pPr>
      <w:r>
        <w:rPr>
          <w:sz w:val="22"/>
          <w:szCs w:val="22"/>
        </w:rPr>
        <w:t xml:space="preserve">Message framing: terminating messages with a newline and reading exactly one line at a time, to remove ambiguity about where one message ends and the next begins.</w:t>
      </w:r>
    </w:p>
    <w:p>
      <w:pPr>
        <w:pStyle w:val="Heading2"/>
        <w:spacing w:after="120" w:before="280"/>
      </w:pPr>
      <w:r>
        <w:rPr>
          <w:b/>
          <w:bCs/>
          <w:color w:val="1F4E79"/>
          <w:sz w:val="25"/>
          <w:szCs w:val="25"/>
        </w:rPr>
        <w:t xml:space="preserve">7.3 Software Design</w:t>
      </w:r>
    </w:p>
    <w:p>
      <w:pPr>
        <w:pStyle w:val="ListParagraph"/>
        <w:numPr>
          <w:ilvl w:val="0"/>
          <w:numId w:val="1"/>
        </w:numPr>
        <w:spacing w:after="80"/>
      </w:pPr>
      <w:r>
        <w:rPr>
          <w:sz w:val="22"/>
          <w:szCs w:val="22"/>
        </w:rPr>
        <w:t xml:space="preserve">Recognising code duplication across near-identical scripts as a signal to parameterise rather than copy (leading to the Universal Converter in Stage 3).</w:t>
      </w:r>
    </w:p>
    <w:p>
      <w:pPr>
        <w:pStyle w:val="ListParagraph"/>
        <w:numPr>
          <w:ilvl w:val="0"/>
          <w:numId w:val="1"/>
        </w:numPr>
        <w:spacing w:after="80"/>
      </w:pPr>
      <w:r>
        <w:rPr>
          <w:sz w:val="22"/>
          <w:szCs w:val="22"/>
        </w:rPr>
        <w:t xml:space="preserve">Separating a reusable template (sensor type: protocol + parser) from a concrete instance (physical sensor: ID, location, address) — the central design change of Stage 4.</w:t>
      </w:r>
    </w:p>
    <w:p>
      <w:pPr>
        <w:pStyle w:val="ListParagraph"/>
        <w:numPr>
          <w:ilvl w:val="0"/>
          <w:numId w:val="1"/>
        </w:numPr>
        <w:spacing w:after="80"/>
      </w:pPr>
      <w:r>
        <w:rPr>
          <w:sz w:val="22"/>
          <w:szCs w:val="22"/>
        </w:rPr>
        <w:t xml:space="preserve">Runtime dispatch / strategy-style branching (protocol and parser chosen from configuration rather than hardcoded per file).</w:t>
      </w:r>
    </w:p>
    <w:p>
      <w:pPr>
        <w:pStyle w:val="ListParagraph"/>
        <w:numPr>
          <w:ilvl w:val="0"/>
          <w:numId w:val="1"/>
        </w:numPr>
        <w:spacing w:after="80"/>
      </w:pPr>
      <w:r>
        <w:rPr>
          <w:sz w:val="22"/>
          <w:szCs w:val="22"/>
        </w:rPr>
        <w:t xml:space="preserve">Configuration-driven design generally: moving from hardcoded constants, to positional config.txt, to structured JSON addressed by key.</w:t>
      </w:r>
    </w:p>
    <w:p>
      <w:pPr>
        <w:pStyle w:val="ListParagraph"/>
        <w:numPr>
          <w:ilvl w:val="0"/>
          <w:numId w:val="1"/>
        </w:numPr>
        <w:spacing w:after="80"/>
      </w:pPr>
      <w:r>
        <w:rPr>
          <w:sz w:val="22"/>
          <w:szCs w:val="22"/>
        </w:rPr>
        <w:t xml:space="preserve">Building resilience into long-running processes: automatic TCP reconnect, UDP retry-on-timeout, and validating packet length/source before trusting data.</w:t>
      </w:r>
    </w:p>
    <w:p>
      <w:pPr>
        <w:pStyle w:val="ListParagraph"/>
        <w:numPr>
          <w:ilvl w:val="0"/>
          <w:numId w:val="1"/>
        </w:numPr>
        <w:spacing w:after="80"/>
      </w:pPr>
      <w:r>
        <w:rPr>
          <w:sz w:val="22"/>
          <w:szCs w:val="22"/>
        </w:rPr>
        <w:t xml:space="preserve">pathlib for building file paths relative to a script's own location, independent of the working directory it's launched from.</w:t>
      </w:r>
    </w:p>
    <w:p>
      <w:pPr>
        <w:pStyle w:val="ListParagraph"/>
        <w:numPr>
          <w:ilvl w:val="0"/>
          <w:numId w:val="1"/>
        </w:numPr>
        <w:spacing w:after="80"/>
      </w:pPr>
      <w:r>
        <w:rPr>
          <w:sz w:val="22"/>
          <w:szCs w:val="22"/>
        </w:rPr>
        <w:t xml:space="preserve">Daily append-mode logging using datetime, consistently applied since Stage 1 and extended to a location/type/ID folder structure in Stage 4.</w:t>
      </w:r>
    </w:p>
    <w:p>
      <w:pPr>
        <w:pageBreakBefore/>
      </w:pPr>
    </w:p>
    <w:p>
      <w:pPr>
        <w:pStyle w:val="Heading1"/>
        <w:pBdr>
          <w:bottom w:val="single" w:color="1F4E79" w:sz="6" w:space="4"/>
        </w:pBdr>
        <w:spacing w:after="160" w:before="400"/>
      </w:pPr>
      <w:r>
        <w:rPr>
          <w:b/>
          <w:bCs/>
          <w:color w:val="1F4E79"/>
          <w:sz w:val="30"/>
          <w:szCs w:val="30"/>
        </w:rPr>
        <w:t xml:space="preserve">8. Testing and Execution Procedure (Current Backend)</w:t>
      </w:r>
    </w:p>
    <w:p>
      <w:pPr>
        <w:spacing w:after="160" w:line="288"/>
      </w:pPr>
      <w:r>
        <w:rPr>
          <w:sz w:val="22"/>
          <w:szCs w:val="22"/>
        </w:rPr>
        <w:t xml:space="preserve">The current Version 4 backend is brought up and verified in the following order:</w:t>
      </w:r>
    </w:p>
    <w:p>
      <w:pPr>
        <w:pStyle w:val="ListParagraph"/>
        <w:numPr>
          <w:ilvl w:val="0"/>
          <w:numId w:val="4"/>
        </w:numPr>
        <w:spacing w:after="80"/>
      </w:pPr>
      <w:r>
        <w:rPr>
          <w:sz w:val="22"/>
          <w:szCs w:val="22"/>
        </w:rPr>
        <w:t xml:space="preserve">Install dependencies: pip install -r requirements.txt (paho-mqtt).</w:t>
      </w:r>
    </w:p>
    <w:p>
      <w:pPr>
        <w:pStyle w:val="ListParagraph"/>
        <w:numPr>
          <w:ilvl w:val="0"/>
          <w:numId w:val="4"/>
        </w:numPr>
        <w:spacing w:after="80"/>
      </w:pPr>
      <w:r>
        <w:rPr>
          <w:sz w:val="22"/>
          <w:szCs w:val="22"/>
        </w:rPr>
        <w:t xml:space="preserve">Start the Mosquitto MQTT broker.</w:t>
      </w:r>
    </w:p>
    <w:p>
      <w:pPr>
        <w:pStyle w:val="ListParagraph"/>
        <w:numPr>
          <w:ilvl w:val="0"/>
          <w:numId w:val="4"/>
        </w:numPr>
        <w:spacing w:after="80"/>
      </w:pPr>
      <w:r>
        <w:rPr>
          <w:sz w:val="22"/>
          <w:szCs w:val="22"/>
        </w:rPr>
        <w:t xml:space="preserve">From the Virtual Sensors folder, run Start_All_Virtual_Sensors.bat — this opens four separate simulator windows, one per physical sensor (Bio/Chem × Main Gate/Director Office).</w:t>
      </w:r>
    </w:p>
    <w:p>
      <w:pPr>
        <w:pStyle w:val="ListParagraph"/>
        <w:numPr>
          <w:ilvl w:val="0"/>
          <w:numId w:val="4"/>
        </w:numPr>
        <w:spacing w:after="80"/>
      </w:pPr>
      <w:r>
        <w:rPr>
          <w:sz w:val="22"/>
          <w:szCs w:val="22"/>
        </w:rPr>
        <w:t xml:space="preserve">From the Convertors folder, run Start_All_Converters.bat — this opens four Universal_Convertor.py processes, each bound to one physical sensor ID.</w:t>
      </w:r>
    </w:p>
    <w:p>
      <w:pPr>
        <w:pStyle w:val="ListParagraph"/>
        <w:numPr>
          <w:ilvl w:val="0"/>
          <w:numId w:val="4"/>
        </w:numPr>
        <w:spacing w:after="80"/>
      </w:pPr>
      <w:r>
        <w:rPr>
          <w:sz w:val="22"/>
          <w:szCs w:val="22"/>
        </w:rPr>
        <w:t xml:space="preserve">Run python "Monitoring Station/Subscriber.py" — it subscribes once to sensors/# and begins receiving from all four sensors.</w:t>
      </w:r>
    </w:p>
    <w:p>
      <w:pPr>
        <w:pStyle w:val="ListParagraph"/>
        <w:numPr>
          <w:ilvl w:val="0"/>
          <w:numId w:val="4"/>
        </w:numPr>
        <w:spacing w:after="80"/>
      </w:pPr>
      <w:r>
        <w:rPr>
          <w:sz w:val="22"/>
          <w:szCs w:val="22"/>
        </w:rPr>
        <w:t xml:space="preserve">Confirm each converter window shows a successful "Published to sensors/&lt;location&gt;/&lt;type&gt;/&lt;id&gt;: ..." line roughly every 3 seconds.</w:t>
      </w:r>
    </w:p>
    <w:p>
      <w:pPr>
        <w:pStyle w:val="ListParagraph"/>
        <w:numPr>
          <w:ilvl w:val="0"/>
          <w:numId w:val="4"/>
        </w:numPr>
        <w:spacing w:after="80"/>
      </w:pPr>
      <w:r>
        <w:rPr>
          <w:sz w:val="22"/>
          <w:szCs w:val="22"/>
        </w:rPr>
        <w:t xml:space="preserve">Confirm the subscriber prints Location / Sensor Type / Sensor ID followed by the correctly parsed fields for each incoming message.</w:t>
      </w:r>
    </w:p>
    <w:p>
      <w:pPr>
        <w:pStyle w:val="ListParagraph"/>
        <w:numPr>
          <w:ilvl w:val="0"/>
          <w:numId w:val="4"/>
        </w:numPr>
        <w:spacing w:after="80"/>
      </w:pPr>
      <w:r>
        <w:rPr>
          <w:sz w:val="22"/>
          <w:szCs w:val="22"/>
        </w:rPr>
        <w:t xml:space="preserve">Check that log/&lt;location&gt;/&lt;type&gt;/&lt;sensor-id&gt;_&lt;date&gt;.txt is being created and appended to for each of the four sensors.</w:t>
      </w:r>
    </w:p>
    <w:p>
      <w:pPr>
        <w:pStyle w:val="ListParagraph"/>
        <w:numPr>
          <w:ilvl w:val="0"/>
          <w:numId w:val="4"/>
        </w:numPr>
        <w:spacing w:after="80"/>
      </w:pPr>
      <w:r>
        <w:rPr>
          <w:sz w:val="22"/>
          <w:szCs w:val="22"/>
        </w:rPr>
        <w:t xml:space="preserve">Stop one virtual sensor mid-run and confirm its converter logs a connection error and prints "Trying to reconnect..." instead of exiting; restart the sensor and confirm the converter reconnects automatically.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Test</w:t>
            </w:r>
          </w:p>
        </w:tc>
        <w:tc>
          <w:tcPr>
            <w:tcW w:type="dxa" w:w="64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Expected result</w:t>
            </w:r>
          </w:p>
        </w:tc>
      </w:tr>
      <w:tr>
        <w:tc>
          <w:tcPr>
            <w:tcW w:type="dxa" w:w="2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All 4 converters start</w:t>
            </w:r>
          </w:p>
        </w:tc>
        <w:tc>
          <w:tcPr>
            <w:tcW w:type="dxa" w:w="64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Each resolves its sensor ID, connects (TCP) or begins polling (UDP), and starts publishing</w:t>
            </w:r>
          </w:p>
        </w:tc>
      </w:tr>
      <w:tr>
        <w:tc>
          <w:tcPr>
            <w:tcW w:type="dxa" w:w="2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Topic correctness</w:t>
            </w:r>
          </w:p>
        </w:tc>
        <w:tc>
          <w:tcPr>
            <w:tcW w:type="dxa" w:w="64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Each message is published to sensors/&lt;location&gt;/&lt;type&gt;/&lt;sensor-id&gt; matching Config.txt</w:t>
            </w:r>
          </w:p>
        </w:tc>
      </w:tr>
      <w:tr>
        <w:tc>
          <w:tcPr>
            <w:tcW w:type="dxa" w:w="2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Subscriber wildcard reception</w:t>
            </w:r>
          </w:p>
        </w:tc>
        <w:tc>
          <w:tcPr>
            <w:tcW w:type="dxa" w:w="64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Subscriber receives all 4 sensors without any topic being hardcoded</w:t>
            </w:r>
          </w:p>
        </w:tc>
      </w:tr>
      <w:tr>
        <w:tc>
          <w:tcPr>
            <w:tcW w:type="dxa" w:w="2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Field validation</w:t>
            </w:r>
          </w:p>
        </w:tc>
        <w:tc>
          <w:tcPr>
            <w:tcW w:type="dxa" w:w="64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Bio (6 fields), Chem (5 fields) display and log correctly; malformed data raises a clear error</w:t>
            </w:r>
          </w:p>
        </w:tc>
      </w:tr>
      <w:tr>
        <w:tc>
          <w:tcPr>
            <w:tcW w:type="dxa" w:w="2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TCP disconnect / reconnect</w:t>
            </w:r>
          </w:p>
        </w:tc>
        <w:tc>
          <w:tcPr>
            <w:tcW w:type="dxa" w:w="64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Converter retries at the configured interval and resumes publishing once the sensor is back</w:t>
            </w:r>
          </w:p>
        </w:tc>
      </w:tr>
      <w:tr>
        <w:tc>
          <w:tcPr>
            <w:tcW w:type="dxa" w:w="2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Logging structure</w:t>
            </w:r>
          </w:p>
        </w:tc>
        <w:tc>
          <w:tcPr>
            <w:tcW w:type="dxa" w:w="64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Each sensor's readings land in its own log/&lt;location&gt;/&lt;type&gt;/&lt;id&gt;_&lt;date&gt;.txt file</w:t>
            </w:r>
          </w:p>
        </w:tc>
      </w:tr>
      <w:tr>
        <w:tc>
          <w:tcPr>
            <w:tcW w:type="dxa" w:w="2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Adding a sensor</w:t>
            </w:r>
          </w:p>
        </w:tc>
        <w:tc>
          <w:tcPr>
            <w:tcW w:type="dxa" w:w="64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A new Config.txt entry (and optional virtual sensor) is picked up without touching converter or subscriber code</w:t>
            </w:r>
          </w:p>
        </w:tc>
      </w:tr>
    </w:tbl>
    <w:p>
      <w:pPr>
        <w:pageBreakBefore/>
      </w:pPr>
    </w:p>
    <w:p>
      <w:pPr>
        <w:pStyle w:val="Heading1"/>
        <w:pBdr>
          <w:bottom w:val="single" w:color="1F4E79" w:sz="6" w:space="4"/>
        </w:pBdr>
        <w:spacing w:after="160" w:before="400"/>
      </w:pPr>
      <w:r>
        <w:rPr>
          <w:b/>
          <w:bCs/>
          <w:color w:val="1F4E79"/>
          <w:sz w:val="30"/>
          <w:szCs w:val="30"/>
        </w:rPr>
        <w:t xml:space="preserve">9. Current Status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00"/>
        <w:gridCol w:w="4050"/>
      </w:tblGrid>
      <w:tr>
        <w:trPr>
          <w:tblHeader/>
        </w:trPr>
        <w:tc>
          <w:tcPr>
            <w:tcW w:type="dxa" w:w="53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Component</w:t>
            </w:r>
          </w:p>
        </w:tc>
        <w:tc>
          <w:tcPr>
            <w:tcW w:type="dxa" w:w="40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Status</w:t>
            </w:r>
          </w:p>
        </w:tc>
      </w:tr>
      <w:tr>
        <w:tc>
          <w:tcPr>
            <w:tcW w:type="dxa" w:w="5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Bio sensor simulators (Main Gate + Director Office)</w:t>
            </w:r>
          </w:p>
        </w:tc>
        <w:tc>
          <w:tcPr>
            <w:tcW w:type="dxa" w:w="40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Implemented</w:t>
            </w:r>
          </w:p>
        </w:tc>
      </w:tr>
      <w:tr>
        <w:tc>
          <w:tcPr>
            <w:tcW w:type="dxa" w:w="53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Chem sensor simulators (Main Gate + Director Office)</w:t>
            </w:r>
          </w:p>
        </w:tc>
        <w:tc>
          <w:tcPr>
            <w:tcW w:type="dxa" w:w="40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Implemented</w:t>
            </w:r>
          </w:p>
        </w:tc>
      </w:tr>
      <w:tr>
        <w:tc>
          <w:tcPr>
            <w:tcW w:type="dxa" w:w="5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FCAD UDP + byte-level conversion</w:t>
            </w:r>
          </w:p>
        </w:tc>
        <w:tc>
          <w:tcPr>
            <w:tcW w:type="dxa" w:w="40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Implemented as a sensor type; no physical/located instance assigned yet</w:t>
            </w:r>
          </w:p>
        </w:tc>
      </w:tr>
      <w:tr>
        <w:tc>
          <w:tcPr>
            <w:tcW w:type="dxa" w:w="53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Universal Converter (sensor-ID-selected, TCP + UDP)</w:t>
            </w:r>
          </w:p>
        </w:tc>
        <w:tc>
          <w:tcPr>
            <w:tcW w:type="dxa" w:w="40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Implemented</w:t>
            </w:r>
          </w:p>
        </w:tc>
      </w:tr>
      <w:tr>
        <w:tc>
          <w:tcPr>
            <w:tcW w:type="dxa" w:w="5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TCP message framing (newline-terminated)</w:t>
            </w:r>
          </w:p>
        </w:tc>
        <w:tc>
          <w:tcPr>
            <w:tcW w:type="dxa" w:w="40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Implemented</w:t>
            </w:r>
          </w:p>
        </w:tc>
      </w:tr>
      <w:tr>
        <w:tc>
          <w:tcPr>
            <w:tcW w:type="dxa" w:w="53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TCP automatic reconnect</w:t>
            </w:r>
          </w:p>
        </w:tc>
        <w:tc>
          <w:tcPr>
            <w:tcW w:type="dxa" w:w="40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Implemented</w:t>
            </w:r>
          </w:p>
        </w:tc>
      </w:tr>
      <w:tr>
        <w:tc>
          <w:tcPr>
            <w:tcW w:type="dxa" w:w="5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Location-based MQTT topics</w:t>
            </w:r>
          </w:p>
        </w:tc>
        <w:tc>
          <w:tcPr>
            <w:tcW w:type="dxa" w:w="40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Implemented</w:t>
            </w:r>
          </w:p>
        </w:tc>
      </w:tr>
      <w:tr>
        <w:tc>
          <w:tcPr>
            <w:tcW w:type="dxa" w:w="53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Wildcard subscriber (sensors/#)</w:t>
            </w:r>
          </w:p>
        </w:tc>
        <w:tc>
          <w:tcPr>
            <w:tcW w:type="dxa" w:w="40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Implemented</w:t>
            </w:r>
          </w:p>
        </w:tc>
      </w:tr>
      <w:tr>
        <w:tc>
          <w:tcPr>
            <w:tcW w:type="dxa" w:w="5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Location/type/ID-based daily logging</w:t>
            </w:r>
          </w:p>
        </w:tc>
        <w:tc>
          <w:tcPr>
            <w:tcW w:type="dxa" w:w="40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Implemented</w:t>
            </w:r>
          </w:p>
        </w:tc>
      </w:tr>
      <w:tr>
        <w:tc>
          <w:tcPr>
            <w:tcW w:type="dxa" w:w="53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Batch launch scripts for converters and virtual sensors</w:t>
            </w:r>
          </w:p>
        </w:tc>
        <w:tc>
          <w:tcPr>
            <w:tcW w:type="dxa" w:w="40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Implemented</w:t>
            </w:r>
          </w:p>
        </w:tc>
      </w:tr>
      <w:tr>
        <w:tc>
          <w:tcPr>
            <w:tcW w:type="dxa" w:w="5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Structured JSON configuration (sensor_types + sensors)</w:t>
            </w:r>
          </w:p>
        </w:tc>
        <w:tc>
          <w:tcPr>
            <w:tcW w:type="dxa" w:w="40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Implemented</w:t>
            </w:r>
          </w:p>
        </w:tc>
      </w:tr>
      <w:tr>
        <w:tc>
          <w:tcPr>
            <w:tcW w:type="dxa" w:w="53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Real field hardware (beyond the original FCAD device)</w:t>
            </w:r>
          </w:p>
        </w:tc>
        <w:tc>
          <w:tcPr>
            <w:tcW w:type="dxa" w:w="40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Not yet connected</w:t>
            </w:r>
          </w:p>
        </w:tc>
      </w:tr>
      <w:tr>
        <w:tc>
          <w:tcPr>
            <w:tcW w:type="dxa" w:w="5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RS-485 / Modbus device integration</w:t>
            </w:r>
          </w:p>
        </w:tc>
        <w:tc>
          <w:tcPr>
            <w:tcW w:type="dxa" w:w="40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Not yet implemented (concepts studied in Stage 1 only)</w:t>
            </w:r>
          </w:p>
        </w:tc>
      </w:tr>
      <w:tr>
        <w:tc>
          <w:tcPr>
            <w:tcW w:type="dxa" w:w="53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GUI / dashboard (Electron + React, per the project's overall target)</w:t>
            </w:r>
          </w:p>
        </w:tc>
        <w:tc>
          <w:tcPr>
            <w:tcW w:type="dxa" w:w="40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Not yet started</w:t>
            </w:r>
          </w:p>
        </w:tc>
      </w:tr>
    </w:tbl>
    <w:p>
      <w:pPr>
        <w:pageBreakBefore/>
      </w:pPr>
    </w:p>
    <w:p>
      <w:pPr>
        <w:pStyle w:val="Heading1"/>
        <w:pBdr>
          <w:bottom w:val="single" w:color="1F4E79" w:sz="6" w:space="4"/>
        </w:pBdr>
        <w:spacing w:after="160" w:before="400"/>
      </w:pPr>
      <w:r>
        <w:rPr>
          <w:b/>
          <w:bCs/>
          <w:color w:val="1F4E79"/>
          <w:sz w:val="30"/>
          <w:szCs w:val="30"/>
        </w:rPr>
        <w:t xml:space="preserve">10. Current Limitations</w:t>
      </w:r>
    </w:p>
    <w:p>
      <w:pPr>
        <w:pStyle w:val="ListParagraph"/>
        <w:numPr>
          <w:ilvl w:val="0"/>
          <w:numId w:val="1"/>
        </w:numPr>
        <w:spacing w:after="80"/>
      </w:pPr>
      <w:r>
        <w:rPr>
          <w:sz w:val="22"/>
          <w:szCs w:val="22"/>
        </w:rPr>
        <w:t xml:space="preserve">All Bio and Chem sensors are still simulated programs generating representative data; only FCAD has been tested against real hardware, and even that was in Stage 2, before the location-based restructuring — it has not yet been re-verified with a real device against the Version 4 topic/config layout.</w:t>
      </w:r>
    </w:p>
    <w:p>
      <w:pPr>
        <w:pStyle w:val="ListParagraph"/>
        <w:numPr>
          <w:ilvl w:val="0"/>
          <w:numId w:val="1"/>
        </w:numPr>
        <w:spacing w:after="80"/>
      </w:pPr>
      <w:r>
        <w:rPr>
          <w:sz w:val="22"/>
          <w:szCs w:val="22"/>
        </w:rPr>
        <w:t xml:space="preserve">FCAD does not yet have a physical, located sensor entry in Config.txt — it exists only as a sensor type, ready to be instantiated.</w:t>
      </w:r>
    </w:p>
    <w:p>
      <w:pPr>
        <w:pStyle w:val="ListParagraph"/>
        <w:numPr>
          <w:ilvl w:val="0"/>
          <w:numId w:val="1"/>
        </w:numPr>
        <w:spacing w:after="80"/>
      </w:pPr>
      <w:r>
        <w:rPr>
          <w:sz w:val="22"/>
          <w:szCs w:val="22"/>
        </w:rPr>
        <w:t xml:space="preserve">Universal_Convertor.py's UDP branch (for FCAD) does not yet have the same automatic-reconnect philosophy as the TCP branch — a timeout simply retries the same request, with no separate handling for a sensor that has gone away entirely.</w:t>
      </w:r>
    </w:p>
    <w:p>
      <w:pPr>
        <w:pStyle w:val="ListParagraph"/>
        <w:numPr>
          <w:ilvl w:val="0"/>
          <w:numId w:val="1"/>
        </w:numPr>
        <w:spacing w:after="80"/>
      </w:pPr>
      <w:r>
        <w:rPr>
          <w:sz w:val="22"/>
          <w:szCs w:val="22"/>
        </w:rPr>
        <w:t xml:space="preserve">The byte offsets used for FCAD parsing were derived by observation of the sensor's actual responses rather than from a documented protocol specification, and should be treated as provisional.</w:t>
      </w:r>
    </w:p>
    <w:p>
      <w:pPr>
        <w:pStyle w:val="ListParagraph"/>
        <w:numPr>
          <w:ilvl w:val="0"/>
          <w:numId w:val="1"/>
        </w:numPr>
        <w:spacing w:after="80"/>
      </w:pPr>
      <w:r>
        <w:rPr>
          <w:sz w:val="22"/>
          <w:szCs w:val="22"/>
        </w:rPr>
        <w:t xml:space="preserve">There is no checksum/CRC validation of the FCAD packet beyond checking its length.</w:t>
      </w:r>
    </w:p>
    <w:p>
      <w:pPr>
        <w:pStyle w:val="ListParagraph"/>
        <w:numPr>
          <w:ilvl w:val="0"/>
          <w:numId w:val="1"/>
        </w:numPr>
        <w:spacing w:after="80"/>
      </w:pPr>
      <w:r>
        <w:rPr>
          <w:sz w:val="22"/>
          <w:szCs w:val="22"/>
        </w:rPr>
        <w:t xml:space="preserve">Only one broker and one subscriber instance are assumed; there is no discussion yet of subscriber redundancy or broker failover.</w:t>
      </w:r>
    </w:p>
    <w:p>
      <w:pPr>
        <w:pStyle w:val="ListParagraph"/>
        <w:numPr>
          <w:ilvl w:val="0"/>
          <w:numId w:val="1"/>
        </w:numPr>
        <w:spacing w:after="80"/>
      </w:pPr>
      <w:r>
        <w:rPr>
          <w:sz w:val="22"/>
          <w:szCs w:val="22"/>
        </w:rPr>
        <w:t xml:space="preserve">RS-485/Modbus, studied conceptually in Stage 1, has not yet been connected into this architecture as an actual sensor type.</w:t>
      </w:r>
    </w:p>
    <w:p>
      <w:pPr>
        <w:pStyle w:val="ListParagraph"/>
        <w:numPr>
          <w:ilvl w:val="0"/>
          <w:numId w:val="1"/>
        </w:numPr>
        <w:spacing w:after="80"/>
      </w:pPr>
      <w:r>
        <w:rPr>
          <w:sz w:val="22"/>
          <w:szCs w:val="22"/>
        </w:rPr>
        <w:t xml:space="preserve">The GUI (Electron + React, per the project's stated target) has not yet been started; the current end point of the pipeline is the monitoring station's console output and log files.</w:t>
      </w:r>
    </w:p>
    <w:p>
      <w:pPr>
        <w:pStyle w:val="ListParagraph"/>
        <w:numPr>
          <w:ilvl w:val="0"/>
          <w:numId w:val="1"/>
        </w:numPr>
        <w:spacing w:after="80"/>
      </w:pPr>
      <w:r>
        <w:rPr>
          <w:sz w:val="22"/>
          <w:szCs w:val="22"/>
        </w:rPr>
        <w:t xml:space="preserve">Running the backend still means starting several processes by hand (via the batch scripts) rather than through a single supervisor/service.</w:t>
      </w:r>
    </w:p>
    <w:p>
      <w:pPr>
        <w:pageBreakBefore/>
      </w:pPr>
    </w:p>
    <w:p>
      <w:pPr>
        <w:pStyle w:val="Heading1"/>
        <w:pBdr>
          <w:bottom w:val="single" w:color="1F4E79" w:sz="6" w:space="4"/>
        </w:pBdr>
        <w:spacing w:after="160" w:before="400"/>
      </w:pPr>
      <w:r>
        <w:rPr>
          <w:b/>
          <w:bCs/>
          <w:color w:val="1F4E79"/>
          <w:sz w:val="30"/>
          <w:szCs w:val="30"/>
        </w:rPr>
        <w:t xml:space="preserve">11. Source Reports Consolidated Into This Document</w:t>
      </w:r>
    </w:p>
    <w:p>
      <w:pPr>
        <w:spacing w:after="160" w:line="288"/>
      </w:pPr>
      <w:r>
        <w:rPr>
          <w:sz w:val="22"/>
          <w:szCs w:val="22"/>
        </w:rPr>
        <w:t xml:space="preserve">This report was assembled from the following individual progress reports, read in this order to establish the timeline used throughout: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50"/>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Order</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Report</w:t>
            </w:r>
          </w:p>
        </w:tc>
        <w:tc>
          <w:tcPr>
            <w:tcW w:type="dxa" w:w="42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Covers</w:t>
            </w:r>
          </w:p>
        </w:tc>
      </w:tr>
      <w:tr>
        <w:tc>
          <w:tcPr>
            <w:tcW w:type="dxa" w:w="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1</w:t>
            </w:r>
          </w:p>
        </w:tc>
        <w:tc>
          <w:tcPr>
            <w:tcW w:type="dxa" w:w="4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MQTT Sensor Converter Project Report</w:t>
            </w:r>
          </w:p>
        </w:tc>
        <w:tc>
          <w:tcPr>
            <w:tcW w:type="dxa" w:w="42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Stage 1 — TCP sensors, converters, MQTT broker/subscriber, automatic polling</w:t>
            </w:r>
          </w:p>
        </w:tc>
      </w:tr>
      <w:tr>
        <w:tc>
          <w:tcPr>
            <w:tcW w:type="dxa" w:w="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2</w:t>
            </w:r>
          </w:p>
        </w:tc>
        <w:tc>
          <w:tcPr>
            <w:tcW w:type="dxa" w:w="4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UDP Sensor Receiver &amp; FCAD Integration Progress Report</w:t>
            </w:r>
          </w:p>
        </w:tc>
        <w:tc>
          <w:tcPr>
            <w:tcW w:type="dxa" w:w="42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Stage 2 — UDP receiver, FCAD byte-level parsing, subscriber extension</w:t>
            </w:r>
          </w:p>
        </w:tc>
      </w:tr>
      <w:tr>
        <w:tc>
          <w:tcPr>
            <w:tcW w:type="dxa" w:w="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3</w:t>
            </w:r>
          </w:p>
        </w:tc>
        <w:tc>
          <w:tcPr>
            <w:tcW w:type="dxa" w:w="4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Universal Converter &amp; JSON Config Progress Report</w:t>
            </w:r>
          </w:p>
        </w:tc>
        <w:tc>
          <w:tcPr>
            <w:tcW w:type="dxa" w:w="42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Stage 3 — single converter script, structured JSON config, protocol/parser dispatch</w:t>
            </w:r>
          </w:p>
        </w:tc>
      </w:tr>
      <w:tr>
        <w:tc>
          <w:tcPr>
            <w:tcW w:type="dxa" w:w="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4</w:t>
            </w:r>
          </w:p>
        </w:tc>
        <w:tc>
          <w:tcPr>
            <w:tcW w:type="dxa" w:w="4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Backend Version 4 — Location Based Multi Sensor Architecture</w:t>
            </w:r>
          </w:p>
        </w:tc>
        <w:tc>
          <w:tcPr>
            <w:tcW w:type="dxa" w:w="42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Stage 4 — sensor types vs physical sensors, location-based topics/logs, Universal Converter v4 code (Main_Project_v4.zip)</w:t>
            </w:r>
          </w:p>
        </w:tc>
      </w:tr>
    </w:tbl>
    <w:p>
      <w:pPr>
        <w:spacing w:after="160"/>
      </w:pPr>
    </w:p>
    <w:p>
      <w:pPr>
        <w:spacing w:after="160" w:line="288"/>
      </w:pPr>
      <w:r>
        <w:rPr>
          <w:sz w:val="22"/>
          <w:szCs w:val="22"/>
        </w:rPr>
        <w:t xml:space="preserve">Section 4 and Section 5 of this report were additionally cross-checked directly against the source code in Main_Project_v4.zip (Config.txt, Universal_Convertor.py, Subscriber.py, all four virtual sensor scripts, the batch launch scripts, README.md, requirements.txt, and a sample log file) to confirm that the described behaviour matches what the code actually does.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Multi-Protocol Sensor Integration Backend — Full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abstractNum w:abstractNumId="3" w15:restartNumberingAfterBreak="0">
    <w:multiLevelType w:val="hybridMultilevel"/>
    <w:lvl w:ilvl="0" w15:tentative="1">
      <w:start w:val="1"/>
      <w:numFmt w:val="decimal"/>
      <w:lvlText w:val="%1."/>
      <w:lvlJc w:val="start"/>
      <w:pPr>
        <w:ind w:left="420" w:hanging="260"/>
      </w:pPr>
    </w:lvl>
  </w:abstractNum>
  <w:abstractNum w:abstractNumId="4"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2026-09-13T10:48:46.266Z</dcterms:created>
  <dcterms:modified xsi:type="dcterms:W3CDTF">2026-09-13T10:48:46.266Z</dcterms:modified>
</cp:coreProperties>
</file>

<file path=docProps/custom.xml><?xml version="1.0" encoding="utf-8"?>
<Properties xmlns="http://schemas.openxmlformats.org/officeDocument/2006/custom-properties" xmlns:vt="http://schemas.openxmlformats.org/officeDocument/2006/docPropsVTypes"/>
</file>