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rFonts w:ascii="Arial" w:cs="Arial" w:eastAsia="Arial" w:hAnsi="Arial"/>
          <w:b/>
          <w:bCs/>
          <w:caps/>
          <w:color w:val="4A5568"/>
          <w:sz w:val="28"/>
          <w:szCs w:val="28"/>
        </w:rPr>
        <w:t xml:space="preserve">DATA.AI DENGINEER CLUB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a365d"/>
          <w:sz w:val="52"/>
          <w:szCs w:val="52"/>
        </w:rPr>
        <w:t xml:space="preserve">Online Assessment Platform</w:t>
      </w:r>
    </w:p>
    <w:p>
      <w:pPr>
        <w:spacing w:after="80"/>
        <w:jc w:val="center"/>
      </w:pPr>
      <w:r>
        <w:rPr>
          <w:rFonts w:ascii="Arial" w:cs="Arial" w:eastAsia="Arial" w:hAnsi="Arial"/>
          <w:color w:val="2b6cb0"/>
          <w:sz w:val="28"/>
          <w:szCs w:val="28"/>
        </w:rPr>
        <w:t xml:space="preserve">Product Requirements Document (PRD)</w:t>
      </w:r>
    </w:p>
    <w:p>
      <w:pPr>
        <w:spacing w:after="600"/>
        <w:jc w:val="center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Version 1.0  |  Confidential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4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65d"/>
                <w:sz w:val="18"/>
                <w:szCs w:val="18"/>
              </w:rPr>
              <w:t xml:space="preserve">Document Owner</w:t>
            </w:r>
          </w:p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DATA.AI Club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4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65d"/>
                <w:sz w:val="18"/>
                <w:szCs w:val="18"/>
              </w:rPr>
              <w:t xml:space="preserve">Status</w:t>
            </w:r>
          </w:p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Draft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4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65d"/>
                <w:sz w:val="18"/>
                <w:szCs w:val="18"/>
              </w:rPr>
              <w:t xml:space="preserve">Created</w:t>
            </w:r>
          </w:p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March 2026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4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65d"/>
                <w:sz w:val="18"/>
                <w:szCs w:val="18"/>
              </w:rPr>
              <w:t xml:space="preserve">Stack</w:t>
            </w:r>
          </w:p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HTML/CSS/JS + TiDB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65d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1. Product Overview</w:t>
      </w:r>
    </w:p>
    <w:p>
      <w:pPr>
        <w:spacing w:after="1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The DATA.AI DEngineer Club Online Assessment Platform is a secure, browser-locked technical testing system modelled on TCS iON. It enables club administrators to conduct rigorous, fair, and automated assessments for fresher recruitment across multiple technology domains.</w:t>
      </w:r>
    </w:p>
    <w:p>
      <w:pPr>
        <w:spacing w:after="1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Once a candidate enters the test environment, the browser is locked into a full-screen kiosk mode. Exiting requires a secret administrator key combination. All results are computed automatically based on code correctness against hidden test cases and MCQ accuracy, with detailed per-question time analytics visible to admins.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3"/>
              <w:left w:val="single" w:color="1a365d" w:sz="8"/>
              <w:bottom w:val="single" w:color="2b6cb0" w:sz="3"/>
              <w:right w:val="none" w:color="FFFFFF" w:sz="0"/>
            </w:tcBorders>
            <w:shd w:fill="EBF4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Inspired by:  TCS iON — industry-standard proctored online assessment platform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Target Users:  DATA.AI club admin team + fresher candidates (first-year engineering students)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Deployment:   Self-hosted web application (HTML/CSS/JS frontend + Node.js/Python backend + TiDB Cloud)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1a365d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2. Goals &amp; Success Metrics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2.1 Primary Goals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Automate the fresher recruitment assessment end-to-end — question delivery, timing, execution, and scoring.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Enforce exam integrity with full-screen browser lock and anti-cheat mechanisms comparable to TCS 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Enable domain-specific question delivery (Frontend, Backend, Full Stack, Database) at configurable difficulty levels.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Provide real-time admin analytics: time-per-question per student, code submissions, and auto-generated results.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Build a scalable question bank with hidden test cases for coding questions and option-shuffled MCQs.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2.2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Metric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Target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Zero tab switches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0 successful tab exits recorded during a live exam session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Scoring accuracy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100% test case pass/fail alignment with expected outputs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Admin onboarding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New admin can create and launch a test in under 10 minutes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Question diversity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Minimum 20 questions per domain per difficulty level at launch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Candidate capacity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Support at least 50 simultaneous candidates without performance degradation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1a365d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3. Exam Security &amp; Browser Lock (TCS iON Model)</w:t>
      </w:r>
    </w:p>
    <w:p>
      <w:pPr>
        <w:spacing w:after="1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This is the most critical non-functional requirement. The system must enforce an inescapable exam environment.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3.1 Full-Screen Enforcement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On exam start, the browser is programmatically pushed into Fullscreen API mode (document.documentElement.requestFullscreen()).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A fullscreenchange event listener continuously monitors fullscreen status. Any exit — manual ESC, browser chrome, keyboard shortcut — triggers an immediate violation event.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First violation: a warning modal overlays the screen with a 10-second countdown. The exam is paused during this time.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Second violation: the exam is auto-submitted as-is. The admin dashboard is flagged with a 'VIOLATION' badge on that candidate's record.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On mobile, the viewport is locked and scroll is disabled. Orientation lock is requested if supported.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3.2 Tab Switch &amp; Window Blur Detection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document.addEventListener('visibilitychange') fires when the tab loses focus. This is logged as a violation attempt.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window.addEventListener('blur') catches Alt+Tab, OS-level window switches, and notification panels.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Each blur event is timestamped and stored server-side for admin review.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Three blur events = auto-submit with violation flag.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3.3 Keyboard Shortcut Blocking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The following key combinations are intercepted and suppressed via keydown event listeners: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F11 (fullscreen toggle), F5 / Ctrl+R (reload), Ctrl+T (new tab), Ctrl+W (close tab)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Ctrl+Shift+I / F12 (DevTools), Ctrl+U (view source), Ctrl+S (save page)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Alt+F4 (Windows close), Cmd+Q (Mac quit), Ctrl+Alt+Del (intercepted at browser level where possible)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Right-click context menu is disabled on the exam page using contextmenu event suppression.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Text selection and copy-paste are disabled to prevent sharing question text externally.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3.4 Secret Exit Key — Admin Override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3"/>
              <w:left w:val="single" w:color="1a365d" w:sz="8"/>
              <w:bottom w:val="single" w:color="2b6cb0" w:sz="3"/>
              <w:right w:val="none" w:color="FFFFFF" w:sz="0"/>
            </w:tcBorders>
            <w:shd w:fill="EBF4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Exit Combination:  Ctrl + Shift + Alt + Q  (configurable in admin settings — NOT hardcoded in frontend JS)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The exit key is fetched from the backend on exam load and stored in a session variable only.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Pressing the correct combination shows a confirmation modal: 'Exit exam? This will submit the current attempt.'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Admins can change the exit combination from the admin panel at any time before/between exam sessions.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The combination is never visible in page source, minified JS, or browser storage.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3.5 Anti-Cheat Logging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All events are streamed to the backend via a WebSocket or periodic POST (every 30 seconds):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fullscreen_exit | tab_blur | keyblock | copy_attempt | violation_count | time_on_question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The admin can see a per-candidate 'Integrity Report' showing all flagged events with timestamps.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Candidates are warned at the start: all actions are monitored and violations will auto-submit the exam.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1a365d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4. User Roles &amp; Authentication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4.1 Role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Role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Permissions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Full access — manage admins, view all tests, edit all settings, access all data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Admin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Create/edit/delete tests and questions, view candidate results and analytics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Candidate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Log in with credentials, take assigned test, view own result after release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4.2 Admin Authentication — Zero Hardcoded Values</w:t>
      </w:r>
    </w:p>
    <w:p>
      <w:pPr>
        <w:spacing w:after="1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No credentials, secrets, or configuration values are ever present in the HTML, CSS, or JavaScript source. The security model is: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All credentials are validated server-side. The frontend never has access to password hashes or admin tokens.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Admin login uses JWT (JSON Web Tokens) issued by the backend. Token is stored in an httpOnly cookie — never in localStorage or JavaScript variables.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Session expiry: 8 hours for admins, 3 hours for candidates (or until exam submission).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The secret exit key, API endpoints, and any sensitive config are fetched at runtime from the backend after authentication. They are never present in static files.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HTTPS is mandatory. All API calls are authenticated with Bearer tokens validated server-side.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Admin panel is served on a separate route (/admin) with server-side route guards — unauthenticated requests return 403, not the admin HTML.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4.3 Candidate Credential Creation</w:t>
      </w:r>
    </w:p>
    <w:p>
      <w:pPr>
        <w:spacing w:after="1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Admins create candidates from the Admin Panel. Each candidate record contains: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Name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Candidate full name (e.g., Tejasw)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Username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Auto-generated or manually set (e.g., tejasw_2026)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Password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Auto-generated, shown once — admin shares it with the candidate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Domain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Frontend | Backend | Full Stack | Database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Difficulty Level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Easy | Medium | Hard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Test Assigned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Which test session this candidate belongs to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Not Started | In Progress | Submitted | Violated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1a365d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5. Domains, Difficulty Levels &amp; Question Bank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5.1 Technology Domains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Domain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Technologies Covered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Frontend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HTML, CSS, JavaScript, SQL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Backend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Java, Python, C, SQL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SQL, Python, C++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Full Stack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JS, Python, HTML, CSS, SQL, APIs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5.2 Difficulty Tables in TiDB</w:t>
      </w:r>
    </w:p>
    <w:p>
      <w:pPr>
        <w:spacing w:after="1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Three tables in TiDB store questions by difficulty. Each question belongs to one difficulty level and one domain.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Table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Scope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Target Candidate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EASY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Basic syntax, simple programs, foundational MCQs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Freshers with 0–3 months exposure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MEDIUM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Problem-solving, algorithm basics, intermediate MCQs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Freshers with some project experience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HARD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DSA, system thinking, advanced MCQs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Freshers with competitive programming background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5.3 Question Types</w:t>
      </w:r>
    </w:p>
    <w:p>
      <w:pPr>
        <w:pStyle w:val="Heading3"/>
        <w:spacing w:after="160" w:before="280"/>
      </w:pPr>
      <w:r>
        <w:rPr>
          <w:rFonts w:ascii="Arial" w:cs="Arial" w:eastAsia="Arial" w:hAnsi="Arial"/>
          <w:b/>
          <w:bCs/>
          <w:color w:val="1A202C"/>
          <w:sz w:val="24"/>
          <w:szCs w:val="24"/>
        </w:rPr>
        <w:t xml:space="preserve">Type A — Coding Questions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Each coding question has a problem statement, constraints, sample input/output (visible), and hidden test cases.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Minimum 3 hidden test cases per coding question (edge cases, stress cases, and a normal case).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Language support: JavaScript, Python, Java, C, C++, SQL (via embedded IDE — see Section 8).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Evaluation: code is executed against all test cases. Score = (passed test cases / total test cases) * question marks.</w:t>
      </w:r>
    </w:p>
    <w:p>
      <w:pPr>
        <w:spacing w:after="80"/>
      </w:pPr>
      <w:r>
        <w:t xml:space="preserve"/>
      </w:r>
    </w:p>
    <w:p>
      <w:pPr>
        <w:pStyle w:val="Heading3"/>
        <w:spacing w:after="160" w:before="280"/>
      </w:pPr>
      <w:r>
        <w:rPr>
          <w:rFonts w:ascii="Arial" w:cs="Arial" w:eastAsia="Arial" w:hAnsi="Arial"/>
          <w:b/>
          <w:bCs/>
          <w:color w:val="1A202C"/>
          <w:sz w:val="24"/>
          <w:szCs w:val="24"/>
        </w:rPr>
        <w:t xml:space="preserve">Type B — MCQ Questions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Each MCQ has: question text, 4 options, correct answer, explanation (shown post-exam), domain tag, difficulty tag.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Options are shuffled randomly for each candidate at exam generation time.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No partial credit for MCQs.</w:t>
      </w:r>
    </w:p>
    <w:p>
      <w:pPr>
        <w:spacing w:after="80"/>
      </w:pPr>
      <w:r>
        <w:t xml:space="preserve"/>
      </w:r>
    </w:p>
    <w:p>
      <w:pPr>
        <w:pStyle w:val="Heading3"/>
        <w:spacing w:after="160" w:before="280"/>
      </w:pPr>
      <w:r>
        <w:rPr>
          <w:rFonts w:ascii="Arial" w:cs="Arial" w:eastAsia="Arial" w:hAnsi="Arial"/>
          <w:b/>
          <w:bCs/>
          <w:color w:val="1A202C"/>
          <w:sz w:val="24"/>
          <w:szCs w:val="24"/>
        </w:rPr>
        <w:t xml:space="preserve">Type C — General Aptitude Questions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A pool of domain-agnostic aptitude questions (logical reasoning, numerical ability, verbal).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Randomly mixed into every exam irrespective of domain.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Format: MCQ only. Count: 2–3 per exam session.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5.4 Exam Composition Per Candidate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3"/>
              <w:left w:val="single" w:color="1a365d" w:sz="8"/>
              <w:bottom w:val="single" w:color="2b6cb0" w:sz="3"/>
              <w:right w:val="none" w:color="FFFFFF" w:sz="0"/>
            </w:tcBorders>
            <w:shd w:fill="EBF4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When a candidate is assigned Domain = Frontend and Level = Easy, their exam is auto-generated as: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  • 5 coding questions  — randomly picked from EASY table filtered by domain = 'Frontend'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  • 5 MCQ questions     — randomly picked from EASY table filtered by domain = 'Frontend'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  • 2 aptitude questions — randomly picked from the general aptitude pool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Total: 12 questions. Questions are randomised per candidate — no two candidates get the same set.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Exam is frozen at generation time and stored in TiDB against the candidate's session ID.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1a365d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6. Admin Panel — Features &amp; Specification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6.1 Dashboard Overview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Live overview cards: Active Exams, Candidates Online, Submissions Today, Violations Flagged.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Quick-action buttons: Create Test, Add Question, Add Candidate, View Results.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Recent activity log: last 10 admin actions with timestamps.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6.2 Question Management</w:t>
      </w:r>
    </w:p>
    <w:p>
      <w:pPr>
        <w:pStyle w:val="Heading3"/>
        <w:spacing w:after="160" w:before="280"/>
      </w:pPr>
      <w:r>
        <w:rPr>
          <w:rFonts w:ascii="Arial" w:cs="Arial" w:eastAsia="Arial" w:hAnsi="Arial"/>
          <w:b/>
          <w:bCs/>
          <w:color w:val="1A202C"/>
          <w:sz w:val="24"/>
          <w:szCs w:val="24"/>
        </w:rPr>
        <w:t xml:space="preserve">Add Question — Coding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Fields: Title, Problem Statement (rich text), Constraints, Sample Input, Sample Output, Difficulty (Easy/Medium/Hard), Domain, Language Tags, Marks.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Test Case Editor: add minimum 3 test cases. Each test case has Input, Expected Output, and a label (e.g., 'Edge: empty array'). Test cases are hidden from candidates.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Code template: admin can pre-fill a starter code snippet for each language.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Preview mode: admin can run the question against test cases before publishing.</w:t>
      </w:r>
    </w:p>
    <w:p>
      <w:pPr>
        <w:spacing w:after="80"/>
      </w:pPr>
      <w:r>
        <w:t xml:space="preserve"/>
      </w:r>
    </w:p>
    <w:p>
      <w:pPr>
        <w:pStyle w:val="Heading3"/>
        <w:spacing w:after="160" w:before="280"/>
      </w:pPr>
      <w:r>
        <w:rPr>
          <w:rFonts w:ascii="Arial" w:cs="Arial" w:eastAsia="Arial" w:hAnsi="Arial"/>
          <w:b/>
          <w:bCs/>
          <w:color w:val="1A202C"/>
          <w:sz w:val="24"/>
          <w:szCs w:val="24"/>
        </w:rPr>
        <w:t xml:space="preserve">Add Question — MCQ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Fields: Question Text, Option A, Option B, Option C, Option D, Correct Answer, Explanation, Difficulty, Domain, Marks.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Preview shows how the question will appear to candidates (with shuffled options).</w:t>
      </w:r>
    </w:p>
    <w:p>
      <w:pPr>
        <w:spacing w:after="80"/>
      </w:pPr>
      <w:r>
        <w:t xml:space="preserve"/>
      </w:r>
    </w:p>
    <w:p>
      <w:pPr>
        <w:pStyle w:val="Heading3"/>
        <w:spacing w:after="160" w:before="280"/>
      </w:pPr>
      <w:r>
        <w:rPr>
          <w:rFonts w:ascii="Arial" w:cs="Arial" w:eastAsia="Arial" w:hAnsi="Arial"/>
          <w:b/>
          <w:bCs/>
          <w:color w:val="1A202C"/>
          <w:sz w:val="24"/>
          <w:szCs w:val="24"/>
        </w:rPr>
        <w:t xml:space="preserve">Add Question — Aptitude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Same as MCQ but domain is set to 'Aptitude' and it appears in all exams regardless of candidate domain.</w:t>
      </w:r>
    </w:p>
    <w:p>
      <w:pPr>
        <w:spacing w:after="80"/>
      </w:pPr>
      <w:r>
        <w:t xml:space="preserve"/>
      </w:r>
    </w:p>
    <w:p>
      <w:pPr>
        <w:pStyle w:val="Heading3"/>
        <w:spacing w:after="160" w:before="280"/>
      </w:pPr>
      <w:r>
        <w:rPr>
          <w:rFonts w:ascii="Arial" w:cs="Arial" w:eastAsia="Arial" w:hAnsi="Arial"/>
          <w:b/>
          <w:bCs/>
          <w:color w:val="1A202C"/>
          <w:sz w:val="24"/>
          <w:szCs w:val="24"/>
        </w:rPr>
        <w:t xml:space="preserve">Question Bank 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Filter by: Domain, Difficulty, Type (Coding/MCQ/Aptitude), Published/Draft status.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Inline edit and delete. Deleting a question that is part of an active exam is blocked with a warning.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Import questions from CSV (bulk upload support).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6.3 Candidate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Create candidate: fill Name, Username, Domain, Level, Test Session. Password is auto-generated.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Bulk create: upload CSV with columns [name, domain, level, session_id].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View candidate status in real time: Not Started | In Progress (with % complete) | Submitted | Violated.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Reset attempt: admin can reset a candidate's exam (clears all answers, restores to Not Started state).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Extend time: admin can add extra minutes to a specific candidate's timer from the dashboard.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6.4 Analytics — Time Tracking Per Student</w:t>
      </w:r>
    </w:p>
    <w:p>
      <w:pPr>
        <w:spacing w:after="1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The admin panel's most powerful feature is granular time-on-question tracking. For each candidate: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A heatmap grid shows time spent on each question number. Green = under 2 min, Yellow = 2–5 min, Red = over 5 min.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Question skip rate: how many questions the candidate skipped and came back 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Code execution attempts: how many times the candidate ran their code per coding question.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First answer time vs final answer time per question — shows if they changed answers.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Tab blur events and fullscreen violations shown inline in the timeline.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6.5 Automated Results &amp; Scoring</w:t>
      </w:r>
    </w:p>
    <w:p>
      <w:pPr>
        <w:spacing w:after="1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Results are computed automatically on submission. Admin does not manually grade anything.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Logic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Coding score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(Test cases passed / Total test cases) × Question marks — per question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MCQ score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Correct answer = full marks. Wrong = 0. No negative marking by default (configurable).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Aptitude score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Same as MCQ scoring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Total score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Sum of all question scores. Percentage computed automatically.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Rank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Auto-ranked within the same domain + level group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Result status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Admin sets a pass threshold (e.g., 60%). System auto-flags Pass / Fail.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Result release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Admin manually triggers result release. Candidates can then see their score.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6.6 Results Export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Export all results as CSV or PDF for a given test session.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Individual candidate report PDF: score breakdown, time analytics, integrity report.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Leaderboard view: sortable by score, time taken, domain, level.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6.7 Test Session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Create Test Session: set session name, start time, end time, duration per candidate (e.g., 60 minutes).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A session can be in Draft (setup), Active (ongoing), or Closed (submissions locked) state.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Admin can force-submit all in-progress attempts when closing a session.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Multiple sessions can run simultaneously (different batches/domains).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1a365d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7. Candidate Experience — Test Flow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7.1 Login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Candidate visits the platform URL and logs in with username + password provided by admin.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On login, the system checks: is there an active exam assigned? If yes, redirect to pre-exam briefing.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If no exam is assigned yet, show a waiting screen with the session start time.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7.2 Pre-Exam Briefing Screen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Displays: exam duration, domain, difficulty level, question count, instructions.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Anti-cheat warning: 'This exam is monitored. Switching tabs or exiting fullscreen will be logged and may auto-submit your exam.'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'Begin Exam' button. Clicking it triggers fullscreen request and locks the browser.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7.3 Exam Interface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3"/>
              <w:left w:val="single" w:color="1a365d" w:sz="8"/>
              <w:bottom w:val="single" w:color="2b6cb0" w:sz="3"/>
              <w:right w:val="none" w:color="FFFFFF" w:sz="0"/>
            </w:tcBorders>
            <w:shd w:fill="EBF4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LEFT PANEL (30%):  Question navigator — numbered grid, colour-coded: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    Green = answered   |   Red = unanswered   |   Yellow = flagged for review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CENTER PANEL (70%):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    For MCQ: question text + 4 option radio buttons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    For Coding: question text + constraints + sample I/O + built-in IDE (see Section 8)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TOP BAR: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    Candidate name | Domain | Difficulty | Countdown timer (red when &lt; 5 min remaining)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    Flag question button | Submit Exam button (with double-confirm modal)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7.4 Navigation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Candidates can navigate freely between questions using the question grid or Prev/Next buttons.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Answers are auto-saved to the backend every time the candidate moves to a different question.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'Flag for Review' marks a question yellow — does not affect scoring, just a personal reminder.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On timer expiry, the exam is auto-submitted without any candidate action required.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7.5 Post-Submission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Submission confirmation screen: 'Your exam has been submitted. Results will be released by the admin.'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Candidate is logged out of the exam session. They can log back in to check if results have been released.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If results are released, they see: total score, percentage, rank (within their domain/level group), per-question score breakdown.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1a365d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8. Built-In Code IDE</w:t>
      </w:r>
    </w:p>
    <w:p>
      <w:pPr>
        <w:spacing w:after="1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Every coding question includes an embedded IDE powered by the Piston API (open-source code execution engine — same as used in CadetX). This is adapted from the club's existing CodeIDE component.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8.1 IDE 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Dual editor modes: Simple textarea (zero-crash, works on all devices) and Monaco Pro Editor (VS Code-grade, enabled on request).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Language selector: restricted to languages relevant to the question's domain. Admins set allowed languages per question.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Syntax highlighting, auto-indent, line numbers in Pro mode.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Run button: executes code against visible sample test cases. Output shown in terminal panel.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'Run All Hidden Tests' button: available only at submission. Candidate does not see hidden test case content — only pass/fail per test.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Reset to Starter Code button: restores admin-provided template.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8.2 Execution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Primary API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https://piston.emkc.org/api/v2 — Piston open-source executor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Backup API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https://emkc.org/api/v2/piston — fallback if primary times out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Timeout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25 seconds per execution attempt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Supported Languages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JavaScript, Python, Java, C, C++, SQL (where applicable)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Sandbox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Piston runs code in isolated containers — no filesystem or network access from candidate code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Backend proxies all Piston calls. Candidates cannot call the API directly.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8.3 HTML/CSS Question Handling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For Frontend domain questions that involve HTML/CSS, the IDE includes a split-pane preview panel.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The candidate writes HTML/CSS in the editor; a sandboxed iframe renders the output in real time.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Test cases for HTML questions are evaluated server-side using DOM inspection (e.g., does an element with id='header' exist? does h1 contain the correct text?).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1a365d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9. Database Schema (TiDB Cloud)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9.1 Core Tables</w:t>
      </w:r>
    </w:p>
    <w:p>
      <w:pPr>
        <w:spacing w:after="1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All tables are stored in TiDB Cloud (MySQL-compatible). Passwords are bcrypt-hashed server-side. No plaintext credentials anywhere.</w:t>
      </w:r>
    </w:p>
    <w:p>
      <w:pPr>
        <w:spacing w:after="80"/>
      </w:pPr>
      <w:r>
        <w:t xml:space="preserve"/>
      </w:r>
    </w:p>
    <w:p>
      <w:pPr>
        <w:pStyle w:val="Heading3"/>
        <w:spacing w:after="160" w:before="280"/>
      </w:pPr>
      <w:r>
        <w:rPr>
          <w:rFonts w:ascii="Arial" w:cs="Arial" w:eastAsia="Arial" w:hAnsi="Arial"/>
          <w:b/>
          <w:bCs/>
          <w:color w:val="1A202C"/>
          <w:sz w:val="24"/>
          <w:szCs w:val="24"/>
        </w:rPr>
        <w:t xml:space="preserve">questions_easy | questions_medium | questions_hard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Column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id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INT PRIMARY KEY AUTO_INCREMENT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type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ENUM('coding','mcq','aptitude')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domain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ENUM('frontend','backend','fullstack','database','aptitude')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title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body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TEXT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Problem statement (markdown)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marks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INT DEFAULT 5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time_limit_sec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INT DEFAULT 300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Per-question soft timer (advisory)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allowed_languages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JSON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Array of language strings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starter_code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JSON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Map of language -&gt; starter snippet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options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JSON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MCQ only: {a,b,c,d,correct,explanation}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test_cases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JSON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Coding: [{input,expected,label}]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is_published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BOOLEAN DEFAULT FALSE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60" w:before="280"/>
      </w:pPr>
      <w:r>
        <w:rPr>
          <w:rFonts w:ascii="Arial" w:cs="Arial" w:eastAsia="Arial" w:hAnsi="Arial"/>
          <w:b/>
          <w:bCs/>
          <w:color w:val="1A202C"/>
          <w:sz w:val="24"/>
          <w:szCs w:val="24"/>
        </w:rPr>
        <w:t xml:space="preserve">sessions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Column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id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INT PRIMARY KEY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name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e.g., 'DATA.AI Fresher Round 1'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start_time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DATETIME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end_time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DATETIME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duration_minutes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INT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Per-candidate allowed time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status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ENUM('draft','active','closed')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pass_threshold_pct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INT DEFAULT 60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For auto Pass/Fail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results_released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BOOLEAN DEFAULT FALSE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60" w:before="280"/>
      </w:pPr>
      <w:r>
        <w:rPr>
          <w:rFonts w:ascii="Arial" w:cs="Arial" w:eastAsia="Arial" w:hAnsi="Arial"/>
          <w:b/>
          <w:bCs/>
          <w:color w:val="1A202C"/>
          <w:sz w:val="24"/>
          <w:szCs w:val="24"/>
        </w:rPr>
        <w:t xml:space="preserve">candidates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Column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id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INT PRIMARY KEY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name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username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VARCHAR(100) UNIQUE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bcrypt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domain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ENUM('frontend','backend','fullstack','database')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level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ENUM('easy','medium','hard')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session_id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INT FK -&gt; sessions.id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status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ENUM('not_started','in_progress','submitted','violated')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exam_start_time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DATETIME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exam_submit_time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DATETIME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violation_count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INT DEFAULT 0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60" w:before="280"/>
      </w:pPr>
      <w:r>
        <w:rPr>
          <w:rFonts w:ascii="Arial" w:cs="Arial" w:eastAsia="Arial" w:hAnsi="Arial"/>
          <w:b/>
          <w:bCs/>
          <w:color w:val="1A202C"/>
          <w:sz w:val="24"/>
          <w:szCs w:val="24"/>
        </w:rPr>
        <w:t xml:space="preserve">exam_questions (per-candidate question assignment)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Column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id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INT PRIMARY KEY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candidate_id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INT FK -&gt; candidates.id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question_id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INT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Ref to question in relevant difficulty table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question_table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ENUM('easy','medium','hard')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question_order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INT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Display order in exam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shuffled_options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JSON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MCQ: shuffled option keys for this candidate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answer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TEXT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Candidate's answer/code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score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DECIMAL(5,2) DEFAULT 0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test_cases_passed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INT DEFAULT 0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Coding only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is_flagged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BOOLEAN DEFAULT FALSE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Flagged for review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time_spent_sec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INT DEFAULT 0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Total seconds on this question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60" w:before="280"/>
      </w:pPr>
      <w:r>
        <w:rPr>
          <w:rFonts w:ascii="Arial" w:cs="Arial" w:eastAsia="Arial" w:hAnsi="Arial"/>
          <w:b/>
          <w:bCs/>
          <w:color w:val="1A202C"/>
          <w:sz w:val="24"/>
          <w:szCs w:val="24"/>
        </w:rPr>
        <w:t xml:space="preserve">activity_log (anti-cheat events)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Column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id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INT PRIMARY KEY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candidate_id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INT FK -&gt; candidates.id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event_type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fullscreen_exit | tab_blur | keyblock | copy_attempt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timestamp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DATETIME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metadata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JSON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Additional context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question_id_at_event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INT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Which question was active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60" w:before="280"/>
      </w:pPr>
      <w:r>
        <w:rPr>
          <w:rFonts w:ascii="Arial" w:cs="Arial" w:eastAsia="Arial" w:hAnsi="Arial"/>
          <w:b/>
          <w:bCs/>
          <w:color w:val="1A202C"/>
          <w:sz w:val="24"/>
          <w:szCs w:val="24"/>
        </w:rPr>
        <w:t xml:space="preserve">admins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Column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id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INT PRIMARY KEY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name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username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VARCHAR(100) UNIQUE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bcrypt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role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ENUM('super_admin','admin')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DATETIME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last_login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DATETIME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1a365d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10.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Layer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Technology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Frontend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HTML5, CSS3, Vanilla JavaScript (ES6+) — no frontend frameworks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Admin Panel UI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HTML + CSS + JS with a clean dashboard design — no React/Vue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Code Editor (IDE)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Simple textarea (default) + Monaco Editor via CDN (pro mode)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Code Execution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Piston API (piston.emkc.org) — proxied through backend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Backend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Node.js (Express) or Python (FastAPI) — TBD based on team preference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TiDB Cloud (MySQL-compatible, serverless, free tier available)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Auth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JWT (httpOnly cookies) + bcrypt password hashing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WebSocket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For real-time activity logging and live admin dashboard updates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Hosting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Vercel (frontend static) + Railway/Render (backend API)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Security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HTTPS enforced, CSP headers, no sensitive data in frontend source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1a365d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11. Key API Endpoints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Auth &amp; Session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000"/>
        <w:gridCol w:w="2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Endpoint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Access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POST /api/auth/admin/login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Admin login — returns JWT cookie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POST /api/auth/candidate/login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Candidate login — returns JWT cookie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POST /api/auth/logout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Clear session cookie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Authenticated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GET /api/auth/me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Return current user info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Authenticated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Exam (Candidate)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000"/>
        <w:gridCol w:w="2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Endpoint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Access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GET /api/exam/start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Generate or fetch candidate's exam questions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Candidate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POST /api/exam/answer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Save answer for a question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Candidate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POST /api/exam/flag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Toggle flag on a question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Candidate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POST /api/exam/submit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Final submission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Candidate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POST /api/exam/execute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Run code against visible test cases via Piston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Candidate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POST /api/exam/log-event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Log anti-cheat event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Candidate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GET /api/exam/results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Fetch own results (if released)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Candidate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Admin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000"/>
        <w:gridCol w:w="2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Endpoint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Access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GET /api/admin/dashboard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Live stats: active exams, violations, submissions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CRUD /api/admin/questions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Create, read, update, delete questions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CRUD /api/admin/candidates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Manage candidate records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CRUD /api/admin/sessions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Manage test sessions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GET /api/admin/analytics/:candidateId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Per-candidate time and behaviour analytics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GET /api/admin/results/:sessionId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All results for a session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POST /api/admin/results/release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Release results to candidates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GET /api/admin/export/:sessionId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CSV/PDF export of results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GET /api/admin/exit-key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Fetch current secret exit key combination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PUT /api/admin/exit-key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Update secret exit key combination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Super Admin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1a365d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12. Security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3"/>
              <w:left w:val="single" w:color="1a365d" w:sz="8"/>
              <w:bottom w:val="single" w:color="2b6cb0" w:sz="3"/>
              <w:right w:val="none" w:color="FFFFFF" w:sz="0"/>
            </w:tcBorders>
            <w:shd w:fill="EBF4FF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✅  No credentials, secrets, or tokens in HTML, CSS, or JS source files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✅  All passwords bcrypt-hashed (min cost factor 12) — never stored in plaintext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✅  JWT stored in httpOnly, Secure, SameSite=Strict cookies — not accessible to JS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✅  Secret exit key fetched from backend at runtime — never in static files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✅  All Piston API calls proxied through backend — candidates cannot call it directly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✅  SQL queries use parameterised statements — no string concatenation (prevents SQL injection)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✅  Admin routes protected server-side — 403 returned before any HTML is sent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✅  CSP (Content Security Policy) headers block inline script injection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✅  Rate limiting on login endpoints — max 5 attempts per minute per IP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✅  Anti-cheat events stored server-side — client cannot modify its own violation count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✅  Test case contents never sent to client — only pass/fail results returned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202C"/>
                <w:sz w:val="21"/>
                <w:szCs w:val="21"/>
              </w:rPr>
              <w:t xml:space="preserve">✅  HTTPS enforced on all routes — HTTP redirects to HTTPS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1a365d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13. Out of Scope (V1)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Video proctoring (webcam-based monitoring) — planned for V2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AI-generated question creation — planned for V2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Mobile app — web-only for V1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Integration with Jain University LMS — separate project (Siksha)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Plagiarism detection across candidate code submissions — V2 feature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Payment gateway or paid access tiers — this is a club-internal tool</w:t>
      </w:r>
    </w:p>
    <w:p>
      <w:pPr>
        <w:spacing w:after="80"/>
      </w:pPr>
      <w:r>
        <w:t xml:space="preserve"/>
      </w:r>
    </w:p>
    <w:p>
      <w:pPr>
        <w:pStyle w:val="Heading1"/>
        <w:pBdr>
          <w:bottom w:val="single" w:color="1a365d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14. Development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Phase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Deliverables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Phase 0 — Setup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TiDB schema, backend skeleton, admin auth (JWT + bcrypt), basic admin login page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Phase 1 — Question Bank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Question CRUD (coding + MCQ + aptitude), test case editor, question bank UI with filters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Phase 2 — Candidate Management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Candidate creation, bulk CSV import, session management, exam auto-generation logic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Phase 3 — Exam Interface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Full-screen lock, anti-cheat events, exam UI (question nav, MCQ, IDE), answer auto-save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Phase 4 — IDE Integration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Embed Piston-powered IDE, test case execution, HTML preview for frontend questions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Phase 5 — Scoring &amp; Analytics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Auto-scoring engine, per-candidate time analytics, admin dashboard live stats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Phase 6 — Results &amp; Export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Result release, candidate result view, CSV/PDF export, leaderboard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Phase 7 — Hardening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Security audit, rate limiting, CSP headers, load testing, bug fixes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Phase 8 — Pilot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Run first live assessment with DATA.AI fresher batch — collect feedback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1a365d" w:sz="6" w:space="1"/>
        </w:pBdr>
        <w:spacing w:after="160" w:before="400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15. Open Questions &amp; Decisions Needed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Backend language: Node.js (Express) vs Python (FastAPI)? — decide based on team familiarity.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Negative marking: should MCQ wrong answers deduct marks? Default is no — confirm with club leads.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Per-question time limit: advisory (soft) or enforced (auto-move after N seconds)?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Exit key combination: Ctrl+Shift+Alt+Q is the default — confirm this doesn't conflict with common OS shortcuts on lab computers.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TiDB tier: TiDB Cloud Serverless free tier should be sufficient for pilot. Confirm storage limits for question bank size.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202C"/>
          <w:sz w:val="22"/>
          <w:szCs w:val="22"/>
        </w:rPr>
        <w:t xml:space="preserve">Hosting: Vercel (frontend) + Render (backend) is recommended for zero-cost pilot. Confirm if Jain University lab network allows external hosting.</w:t>
      </w:r>
    </w:p>
    <w:p>
      <w:pPr>
        <w:spacing w:after="80"/>
      </w:pPr>
      <w:r>
        <w:t xml:space="preserve"/>
      </w:r>
    </w:p>
    <w:p>
      <w:pPr>
        <w:pBdr>
          <w:top w:val="single" w:color="1a365d" w:sz="4" w:space="1"/>
        </w:pBdr>
        <w:spacing w:after="200" w:before="400"/>
      </w:pPr>
      <w:r>
        <w:rPr>
          <w:rFonts w:ascii="Arial" w:cs="Arial" w:eastAsia="Arial" w:hAnsi="Arial"/>
          <w:b/>
          <w:bCs/>
          <w:color w:val="1a365d"/>
          <w:sz w:val="24"/>
          <w:szCs w:val="24"/>
        </w:rP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65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DATA.AI DEngineer Club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Review Status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Draft — pending club lead approval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Next Review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After Phase 2 completion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0"/>
                <w:szCs w:val="20"/>
              </w:rPr>
              <w:t xml:space="preserve">Distribution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202C"/>
                <w:sz w:val="20"/>
                <w:szCs w:val="20"/>
              </w:rPr>
              <w:t xml:space="preserve">Club leads and development team only — confidential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1"/>
      </w:pBdr>
      <w:tabs>
        <w:tab w:val="right" w:pos="9026"/>
      </w:tabs>
      <w:spacing w:before="80"/>
    </w:pPr>
    <w:r>
      <w:rPr>
        <w:rFonts w:ascii="Arial" w:cs="Arial" w:eastAsia="Arial" w:hAnsi="Arial"/>
        <w:color w:val="A0AEC0"/>
        <w:sz w:val="16"/>
        <w:szCs w:val="16"/>
      </w:rPr>
      <w:t xml:space="preserve">Confidential — Internal Use Only</w:t>
    </w:r>
    <w:r>
      <w:rPr>
        <w:rFonts w:ascii="Arial" w:cs="Arial" w:eastAsia="Arial" w:hAnsi="Arial"/>
        <w:color w:val="4A5568"/>
        <w:sz w:val="16"/>
        <w:szCs w:val="16"/>
      </w:rPr>
      <w:t xml:space="preserve">	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65d" w:sz="4" w:space="1"/>
      </w:pBdr>
      <w:spacing w:after="100"/>
    </w:pPr>
    <w:r>
      <w:rPr>
        <w:rFonts w:ascii="Arial" w:cs="Arial" w:eastAsia="Arial" w:hAnsi="Arial"/>
        <w:b/>
        <w:bCs/>
        <w:color w:val="1a365d"/>
        <w:sz w:val="18"/>
        <w:szCs w:val="18"/>
      </w:rPr>
      <w:t xml:space="preserve">DATA.AI DEngineer Club — </w:t>
    </w:r>
    <w:r>
      <w:rPr>
        <w:rFonts w:ascii="Arial" w:cs="Arial" w:eastAsia="Arial" w:hAnsi="Arial"/>
        <w:color w:val="4A5568"/>
        <w:sz w:val="18"/>
        <w:szCs w:val="18"/>
      </w:rPr>
      <w:t xml:space="preserve">Online Assessment Platform PRD</w:t>
    </w:r>
    <w:r>
      <w:rPr>
        <w:rFonts w:ascii="Arial" w:cs="Arial" w:eastAsia="Arial" w:hAnsi="Arial"/>
        <w:color w:val="A0AEC0"/>
        <w:sz w:val="16"/>
        <w:szCs w:val="16"/>
      </w:rPr>
      <w:t xml:space="preserve">    v1.0 |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202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365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b6cb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A202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2026-03-31T12:06:46.365Z</dcterms:created>
  <dcterms:modified xsi:type="dcterms:W3CDTF">2026-03-31T12:06:46.366Z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