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31605">
      <w:pPr>
        <w:pStyle w:val="2"/>
        <w:keepNext/>
        <w:keepLines/>
        <w:pageBreakBefore w:val="0"/>
        <w:widowControl/>
        <w:kinsoku/>
        <w:wordWrap/>
        <w:overflowPunct/>
        <w:topLinePunct w:val="0"/>
        <w:autoSpaceDE/>
        <w:autoSpaceDN/>
        <w:bidi w:val="0"/>
        <w:adjustRightInd/>
        <w:snapToGrid/>
        <w:spacing w:line="240" w:lineRule="auto"/>
        <w:jc w:val="center"/>
        <w:textAlignment w:val="auto"/>
        <w:rPr>
          <w:rFonts w:hint="default" w:ascii="Calibri" w:hAnsi="Calibri" w:cs="Calibri"/>
          <w:sz w:val="44"/>
          <w:szCs w:val="44"/>
        </w:rPr>
      </w:pPr>
      <w:bookmarkStart w:id="0" w:name="product-requirements-document"/>
      <w:r>
        <w:rPr>
          <w:rFonts w:hint="default" w:ascii="Calibri" w:hAnsi="Calibri" w:cs="Calibri"/>
          <w:sz w:val="44"/>
          <w:szCs w:val="44"/>
        </w:rPr>
        <w:t>Product Requirements Document</w:t>
      </w:r>
    </w:p>
    <w:p w14:paraId="7A999116">
      <w:pPr>
        <w:pStyle w:val="4"/>
        <w:jc w:val="both"/>
        <w:rPr>
          <w:rFonts w:hint="default" w:ascii="Calibri" w:hAnsi="Calibri" w:cs="Calibri"/>
        </w:rPr>
      </w:pPr>
      <w:bookmarkStart w:id="1" w:name="Xd7b49febafdb16d415e4e237a90af43a77e33f6"/>
      <w:r>
        <w:rPr>
          <w:rFonts w:hint="default" w:ascii="Calibri" w:hAnsi="Calibri" w:cs="Calibri"/>
        </w:rPr>
        <w:t>LifeTrack — Longitudinal Skilling Outcomes &amp; Livelihood Intelligence Platform</w:t>
      </w:r>
    </w:p>
    <w:p w14:paraId="4B05CF5D">
      <w:pPr>
        <w:pStyle w:val="23"/>
        <w:jc w:val="both"/>
        <w:rPr>
          <w:rFonts w:hint="default" w:ascii="Calibri" w:hAnsi="Calibri" w:cs="Calibri"/>
        </w:rPr>
      </w:pPr>
      <w:r>
        <w:rPr>
          <w:rFonts w:hint="default" w:ascii="Calibri" w:hAnsi="Calibri" w:cs="Calibri"/>
          <w:b/>
          <w:bCs/>
        </w:rPr>
        <w:t>SIH Problem Statement:</w:t>
      </w:r>
      <w:r>
        <w:rPr>
          <w:rFonts w:hint="default" w:ascii="Calibri" w:hAnsi="Calibri" w:cs="Calibri"/>
        </w:rPr>
        <w:t xml:space="preserve"> Difficulties in tracking employment outcomes, skill gaps, and the impact of skilling initiatives </w:t>
      </w:r>
      <w:r>
        <w:rPr>
          <w:rFonts w:hint="default" w:ascii="Calibri" w:hAnsi="Calibri" w:cs="Calibri"/>
          <w:b/>
          <w:bCs/>
        </w:rPr>
        <w:t>Document type:</w:t>
      </w:r>
      <w:r>
        <w:rPr>
          <w:rFonts w:hint="default" w:ascii="Calibri" w:hAnsi="Calibri" w:cs="Calibri"/>
        </w:rPr>
        <w:t xml:space="preserve"> Implementation-ready PRD for an under-24-hour hackathon prototype </w:t>
      </w:r>
      <w:r>
        <w:rPr>
          <w:rFonts w:hint="default" w:ascii="Calibri" w:hAnsi="Calibri" w:cs="Calibri"/>
          <w:b/>
          <w:bCs/>
        </w:rPr>
        <w:t>Prepared for:</w:t>
      </w:r>
      <w:r>
        <w:rPr>
          <w:rFonts w:hint="default" w:ascii="Calibri" w:hAnsi="Calibri" w:cs="Calibri"/>
        </w:rPr>
        <w:t xml:space="preserve"> Smart India Hackathon (SIH) build team</w:t>
      </w:r>
    </w:p>
    <w:p w14:paraId="07BAFA51">
      <w:pPr>
        <w:jc w:val="both"/>
        <w:rPr>
          <w:rFonts w:hint="default" w:ascii="Calibri" w:hAnsi="Calibri" w:cs="Calibri"/>
        </w:rPr>
      </w:pPr>
      <w:r>
        <w:rPr>
          <w:rFonts w:hint="default" w:ascii="Calibri" w:hAnsi="Calibri" w:cs="Calibri"/>
        </w:rPr>
        <w:pict>
          <v:rect id="_x0000_i1025" o:spt="1" style="height:1.5pt;width:0pt;" coordsize="21600,21600" o:hr="t" o:hrstd="t" o:hralign="center">
            <v:path/>
            <v:fill focussize="0,0"/>
            <v:stroke/>
            <v:imagedata o:title=""/>
            <o:lock v:ext="edit"/>
            <w10:wrap type="none"/>
            <w10:anchorlock/>
          </v:rect>
        </w:pict>
      </w:r>
    </w:p>
    <w:bookmarkEnd w:id="1"/>
    <w:p w14:paraId="6EF6D198">
      <w:pPr>
        <w:pStyle w:val="4"/>
        <w:jc w:val="both"/>
        <w:rPr>
          <w:rFonts w:hint="default" w:ascii="Calibri" w:hAnsi="Calibri" w:cs="Calibri"/>
        </w:rPr>
      </w:pPr>
      <w:bookmarkStart w:id="2" w:name="table-of-contents"/>
      <w:r>
        <w:rPr>
          <w:rFonts w:hint="default" w:ascii="Calibri" w:hAnsi="Calibri" w:cs="Calibri"/>
        </w:rPr>
        <w:t>Table of Contents</w:t>
      </w:r>
    </w:p>
    <w:p w14:paraId="24DA02F2">
      <w:pPr>
        <w:pStyle w:val="24"/>
        <w:numPr>
          <w:ilvl w:val="0"/>
          <w:numId w:val="1"/>
        </w:numPr>
        <w:ind w:left="845" w:leftChars="0" w:hanging="425" w:firstLineChars="0"/>
        <w:jc w:val="both"/>
        <w:rPr>
          <w:rFonts w:hint="default" w:ascii="Calibri" w:hAnsi="Calibri" w:cs="Calibri"/>
        </w:rPr>
      </w:pPr>
      <w:r>
        <w:rPr>
          <w:rFonts w:hint="default" w:ascii="Calibri" w:hAnsi="Calibri" w:cs="Calibri"/>
        </w:rPr>
        <w:t>Executive Summary</w:t>
      </w:r>
    </w:p>
    <w:p w14:paraId="68D932DE">
      <w:pPr>
        <w:pStyle w:val="24"/>
        <w:numPr>
          <w:ilvl w:val="0"/>
          <w:numId w:val="1"/>
        </w:numPr>
        <w:ind w:left="845" w:leftChars="0" w:hanging="425" w:firstLineChars="0"/>
        <w:jc w:val="both"/>
        <w:rPr>
          <w:rFonts w:hint="default" w:ascii="Calibri" w:hAnsi="Calibri" w:cs="Calibri"/>
        </w:rPr>
      </w:pPr>
      <w:r>
        <w:rPr>
          <w:rFonts w:hint="default" w:ascii="Calibri" w:hAnsi="Calibri" w:cs="Calibri"/>
        </w:rPr>
        <w:t>Problem Definition</w:t>
      </w:r>
    </w:p>
    <w:p w14:paraId="79FD3768">
      <w:pPr>
        <w:pStyle w:val="24"/>
        <w:numPr>
          <w:ilvl w:val="0"/>
          <w:numId w:val="1"/>
        </w:numPr>
        <w:ind w:left="845" w:leftChars="0" w:hanging="425" w:firstLineChars="0"/>
        <w:jc w:val="both"/>
        <w:rPr>
          <w:rFonts w:hint="default" w:ascii="Calibri" w:hAnsi="Calibri" w:cs="Calibri"/>
        </w:rPr>
      </w:pPr>
      <w:r>
        <w:rPr>
          <w:rFonts w:hint="default" w:ascii="Calibri" w:hAnsi="Calibri" w:cs="Calibri"/>
        </w:rPr>
        <w:t>Product Goals</w:t>
      </w:r>
    </w:p>
    <w:p w14:paraId="0FD1D325">
      <w:pPr>
        <w:pStyle w:val="24"/>
        <w:numPr>
          <w:ilvl w:val="0"/>
          <w:numId w:val="1"/>
        </w:numPr>
        <w:ind w:left="845" w:leftChars="0" w:hanging="425" w:firstLineChars="0"/>
        <w:jc w:val="both"/>
        <w:rPr>
          <w:rFonts w:hint="default" w:ascii="Calibri" w:hAnsi="Calibri" w:cs="Calibri"/>
        </w:rPr>
      </w:pPr>
      <w:r>
        <w:rPr>
          <w:rFonts w:hint="default" w:ascii="Calibri" w:hAnsi="Calibri" w:cs="Calibri"/>
        </w:rPr>
        <w:t>Non-Goals</w:t>
      </w:r>
    </w:p>
    <w:p w14:paraId="502A4E0F">
      <w:pPr>
        <w:pStyle w:val="24"/>
        <w:numPr>
          <w:ilvl w:val="0"/>
          <w:numId w:val="1"/>
        </w:numPr>
        <w:ind w:left="845" w:leftChars="0" w:hanging="425" w:firstLineChars="0"/>
        <w:jc w:val="both"/>
        <w:rPr>
          <w:rFonts w:hint="default" w:ascii="Calibri" w:hAnsi="Calibri" w:cs="Calibri"/>
        </w:rPr>
      </w:pPr>
      <w:r>
        <w:rPr>
          <w:rFonts w:hint="default" w:ascii="Calibri" w:hAnsi="Calibri" w:cs="Calibri"/>
        </w:rPr>
        <w:t>Target Users / Personas</w:t>
      </w:r>
    </w:p>
    <w:p w14:paraId="351C0406">
      <w:pPr>
        <w:pStyle w:val="24"/>
        <w:numPr>
          <w:ilvl w:val="0"/>
          <w:numId w:val="1"/>
        </w:numPr>
        <w:ind w:left="845" w:leftChars="0" w:hanging="425" w:firstLineChars="0"/>
        <w:jc w:val="both"/>
        <w:rPr>
          <w:rFonts w:hint="default" w:ascii="Calibri" w:hAnsi="Calibri" w:cs="Calibri"/>
        </w:rPr>
      </w:pPr>
      <w:r>
        <w:rPr>
          <w:rFonts w:hint="default" w:ascii="Calibri" w:hAnsi="Calibri" w:cs="Calibri"/>
        </w:rPr>
        <w:t>Product Architecture</w:t>
      </w:r>
    </w:p>
    <w:p w14:paraId="2DAF5D54">
      <w:pPr>
        <w:pStyle w:val="24"/>
        <w:numPr>
          <w:ilvl w:val="0"/>
          <w:numId w:val="1"/>
        </w:numPr>
        <w:ind w:left="845" w:leftChars="0" w:hanging="425" w:firstLineChars="0"/>
        <w:jc w:val="both"/>
        <w:rPr>
          <w:rFonts w:hint="default" w:ascii="Calibri" w:hAnsi="Calibri" w:cs="Calibri"/>
        </w:rPr>
      </w:pPr>
      <w:r>
        <w:rPr>
          <w:rFonts w:hint="default" w:ascii="Calibri" w:hAnsi="Calibri" w:cs="Calibri"/>
        </w:rPr>
        <w:t>Core Product Modules</w:t>
      </w:r>
    </w:p>
    <w:p w14:paraId="7DF9E62C">
      <w:pPr>
        <w:pStyle w:val="24"/>
        <w:numPr>
          <w:ilvl w:val="0"/>
          <w:numId w:val="1"/>
        </w:numPr>
        <w:ind w:left="845" w:leftChars="0" w:hanging="425" w:firstLineChars="0"/>
        <w:jc w:val="both"/>
        <w:rPr>
          <w:rFonts w:hint="default" w:ascii="Calibri" w:hAnsi="Calibri" w:cs="Calibri"/>
        </w:rPr>
      </w:pPr>
      <w:r>
        <w:rPr>
          <w:rFonts w:hint="default" w:ascii="Calibri" w:hAnsi="Calibri" w:cs="Calibri"/>
        </w:rPr>
        <w:t>MVP Feature Prioritization</w:t>
      </w:r>
    </w:p>
    <w:p w14:paraId="7020585F">
      <w:pPr>
        <w:pStyle w:val="24"/>
        <w:numPr>
          <w:ilvl w:val="0"/>
          <w:numId w:val="1"/>
        </w:numPr>
        <w:ind w:left="845" w:leftChars="0" w:hanging="425" w:firstLineChars="0"/>
        <w:jc w:val="both"/>
        <w:rPr>
          <w:rFonts w:hint="default" w:ascii="Calibri" w:hAnsi="Calibri" w:cs="Calibri"/>
        </w:rPr>
      </w:pPr>
      <w:r>
        <w:rPr>
          <w:rFonts w:hint="default" w:ascii="Calibri" w:hAnsi="Calibri" w:cs="Calibri"/>
        </w:rPr>
        <w:t>Core End-to-End Workflows</w:t>
      </w:r>
    </w:p>
    <w:p w14:paraId="329DC8B8">
      <w:pPr>
        <w:pStyle w:val="24"/>
        <w:numPr>
          <w:ilvl w:val="0"/>
          <w:numId w:val="1"/>
        </w:numPr>
        <w:ind w:left="845" w:leftChars="0" w:hanging="425" w:firstLineChars="0"/>
        <w:jc w:val="both"/>
        <w:rPr>
          <w:rFonts w:hint="default" w:ascii="Calibri" w:hAnsi="Calibri" w:cs="Calibri"/>
        </w:rPr>
      </w:pPr>
      <w:r>
        <w:rPr>
          <w:rFonts w:hint="default" w:ascii="Calibri" w:hAnsi="Calibri" w:cs="Calibri"/>
        </w:rPr>
        <w:t>Trainee Journey</w:t>
      </w:r>
    </w:p>
    <w:p w14:paraId="1F71FDBD">
      <w:pPr>
        <w:pStyle w:val="24"/>
        <w:numPr>
          <w:ilvl w:val="0"/>
          <w:numId w:val="1"/>
        </w:numPr>
        <w:ind w:left="845" w:leftChars="0" w:hanging="425" w:firstLineChars="0"/>
        <w:jc w:val="both"/>
        <w:rPr>
          <w:rFonts w:hint="default" w:ascii="Calibri" w:hAnsi="Calibri" w:cs="Calibri"/>
        </w:rPr>
      </w:pPr>
      <w:r>
        <w:rPr>
          <w:rFonts w:hint="default" w:ascii="Calibri" w:hAnsi="Calibri" w:cs="Calibri"/>
        </w:rPr>
        <w:t>Dynamic Trainee Profile</w:t>
      </w:r>
    </w:p>
    <w:p w14:paraId="225B93BD">
      <w:pPr>
        <w:pStyle w:val="24"/>
        <w:numPr>
          <w:ilvl w:val="0"/>
          <w:numId w:val="1"/>
        </w:numPr>
        <w:ind w:left="845" w:leftChars="0" w:hanging="425" w:firstLineChars="0"/>
        <w:jc w:val="both"/>
        <w:rPr>
          <w:rFonts w:hint="default" w:ascii="Calibri" w:hAnsi="Calibri" w:cs="Calibri"/>
        </w:rPr>
      </w:pPr>
      <w:r>
        <w:rPr>
          <w:rFonts w:hint="default" w:ascii="Calibri" w:hAnsi="Calibri" w:cs="Calibri"/>
        </w:rPr>
        <w:t>Follow-up System</w:t>
      </w:r>
    </w:p>
    <w:p w14:paraId="7A2525DD">
      <w:pPr>
        <w:pStyle w:val="24"/>
        <w:numPr>
          <w:ilvl w:val="0"/>
          <w:numId w:val="1"/>
        </w:numPr>
        <w:ind w:left="845" w:leftChars="0" w:hanging="425" w:firstLineChars="0"/>
        <w:jc w:val="both"/>
        <w:rPr>
          <w:rFonts w:hint="default" w:ascii="Calibri" w:hAnsi="Calibri" w:cs="Calibri"/>
        </w:rPr>
      </w:pPr>
      <w:r>
        <w:rPr>
          <w:rFonts w:hint="default" w:ascii="Calibri" w:hAnsi="Calibri" w:cs="Calibri"/>
        </w:rPr>
        <w:t>Employer Verification</w:t>
      </w:r>
    </w:p>
    <w:p w14:paraId="2B1512B1">
      <w:pPr>
        <w:pStyle w:val="24"/>
        <w:numPr>
          <w:ilvl w:val="0"/>
          <w:numId w:val="1"/>
        </w:numPr>
        <w:ind w:left="845" w:leftChars="0" w:hanging="425" w:firstLineChars="0"/>
        <w:jc w:val="both"/>
        <w:rPr>
          <w:rFonts w:hint="default" w:ascii="Calibri" w:hAnsi="Calibri" w:cs="Calibri"/>
        </w:rPr>
      </w:pPr>
      <w:r>
        <w:rPr>
          <w:rFonts w:hint="default" w:ascii="Calibri" w:hAnsi="Calibri" w:cs="Calibri"/>
        </w:rPr>
        <w:t>Outcome Confidence</w:t>
      </w:r>
    </w:p>
    <w:p w14:paraId="0AC8459F">
      <w:pPr>
        <w:pStyle w:val="24"/>
        <w:numPr>
          <w:ilvl w:val="0"/>
          <w:numId w:val="1"/>
        </w:numPr>
        <w:ind w:left="845" w:leftChars="0" w:hanging="425" w:firstLineChars="0"/>
        <w:jc w:val="both"/>
        <w:rPr>
          <w:rFonts w:hint="default" w:ascii="Calibri" w:hAnsi="Calibri" w:cs="Calibri"/>
        </w:rPr>
      </w:pPr>
      <w:r>
        <w:rPr>
          <w:rFonts w:hint="default" w:ascii="Calibri" w:hAnsi="Calibri" w:cs="Calibri"/>
        </w:rPr>
        <w:t>Skill Match Engine</w:t>
      </w:r>
    </w:p>
    <w:p w14:paraId="181D37B5">
      <w:pPr>
        <w:pStyle w:val="24"/>
        <w:numPr>
          <w:ilvl w:val="0"/>
          <w:numId w:val="1"/>
        </w:numPr>
        <w:ind w:left="845" w:leftChars="0" w:hanging="425" w:firstLineChars="0"/>
        <w:jc w:val="both"/>
        <w:rPr>
          <w:rFonts w:hint="default" w:ascii="Calibri" w:hAnsi="Calibri" w:cs="Calibri"/>
        </w:rPr>
      </w:pPr>
      <w:r>
        <w:rPr>
          <w:rFonts w:hint="default" w:ascii="Calibri" w:hAnsi="Calibri" w:cs="Calibri"/>
        </w:rPr>
        <w:t>AI / Intelligence Features</w:t>
      </w:r>
    </w:p>
    <w:p w14:paraId="36F406F4">
      <w:pPr>
        <w:pStyle w:val="24"/>
        <w:numPr>
          <w:ilvl w:val="0"/>
          <w:numId w:val="1"/>
        </w:numPr>
        <w:ind w:left="845" w:leftChars="0" w:hanging="425" w:firstLineChars="0"/>
        <w:jc w:val="both"/>
        <w:rPr>
          <w:rFonts w:hint="default" w:ascii="Calibri" w:hAnsi="Calibri" w:cs="Calibri"/>
        </w:rPr>
      </w:pPr>
      <w:r>
        <w:rPr>
          <w:rFonts w:hint="default" w:ascii="Calibri" w:hAnsi="Calibri" w:cs="Calibri"/>
        </w:rPr>
        <w:t>Dashboards</w:t>
      </w:r>
    </w:p>
    <w:p w14:paraId="6B8B8CD7">
      <w:pPr>
        <w:pStyle w:val="24"/>
        <w:numPr>
          <w:ilvl w:val="0"/>
          <w:numId w:val="1"/>
        </w:numPr>
        <w:ind w:left="845" w:leftChars="0" w:hanging="425" w:firstLineChars="0"/>
        <w:jc w:val="both"/>
        <w:rPr>
          <w:rFonts w:hint="default" w:ascii="Calibri" w:hAnsi="Calibri" w:cs="Calibri"/>
        </w:rPr>
      </w:pPr>
      <w:r>
        <w:rPr>
          <w:rFonts w:hint="default" w:ascii="Calibri" w:hAnsi="Calibri" w:cs="Calibri"/>
        </w:rPr>
        <w:t>Core KPIs</w:t>
      </w:r>
    </w:p>
    <w:p w14:paraId="1368BDB1">
      <w:pPr>
        <w:pStyle w:val="24"/>
        <w:numPr>
          <w:ilvl w:val="0"/>
          <w:numId w:val="1"/>
        </w:numPr>
        <w:ind w:left="845" w:leftChars="0" w:hanging="425" w:firstLineChars="0"/>
        <w:jc w:val="both"/>
        <w:rPr>
          <w:rFonts w:hint="default" w:ascii="Calibri" w:hAnsi="Calibri" w:cs="Calibri"/>
        </w:rPr>
      </w:pPr>
      <w:r>
        <w:rPr>
          <w:rFonts w:hint="default" w:ascii="Calibri" w:hAnsi="Calibri" w:cs="Calibri"/>
        </w:rPr>
        <w:t>Data Model</w:t>
      </w:r>
    </w:p>
    <w:p w14:paraId="153F44DA">
      <w:pPr>
        <w:pStyle w:val="24"/>
        <w:numPr>
          <w:ilvl w:val="0"/>
          <w:numId w:val="1"/>
        </w:numPr>
        <w:ind w:left="845" w:leftChars="0" w:hanging="425" w:firstLineChars="0"/>
        <w:jc w:val="both"/>
        <w:rPr>
          <w:rFonts w:hint="default" w:ascii="Calibri" w:hAnsi="Calibri" w:cs="Calibri"/>
        </w:rPr>
      </w:pPr>
      <w:r>
        <w:rPr>
          <w:rFonts w:hint="default" w:ascii="Calibri" w:hAnsi="Calibri" w:cs="Calibri"/>
        </w:rPr>
        <w:t>Role-Based Access Control</w:t>
      </w:r>
    </w:p>
    <w:p w14:paraId="63A46459">
      <w:pPr>
        <w:pStyle w:val="24"/>
        <w:numPr>
          <w:ilvl w:val="0"/>
          <w:numId w:val="1"/>
        </w:numPr>
        <w:ind w:left="845" w:leftChars="0" w:hanging="425" w:firstLineChars="0"/>
        <w:jc w:val="both"/>
        <w:rPr>
          <w:rFonts w:hint="default" w:ascii="Calibri" w:hAnsi="Calibri" w:cs="Calibri"/>
        </w:rPr>
      </w:pPr>
      <w:r>
        <w:rPr>
          <w:rFonts w:hint="default" w:ascii="Calibri" w:hAnsi="Calibri" w:cs="Calibri"/>
        </w:rPr>
        <w:t>Privacy and Consent</w:t>
      </w:r>
    </w:p>
    <w:p w14:paraId="1D26A2BB">
      <w:pPr>
        <w:pStyle w:val="24"/>
        <w:numPr>
          <w:ilvl w:val="0"/>
          <w:numId w:val="1"/>
        </w:numPr>
        <w:ind w:left="845" w:leftChars="0" w:hanging="425" w:firstLineChars="0"/>
        <w:jc w:val="both"/>
        <w:rPr>
          <w:rFonts w:hint="default" w:ascii="Calibri" w:hAnsi="Calibri" w:cs="Calibri"/>
        </w:rPr>
      </w:pPr>
      <w:r>
        <w:rPr>
          <w:rFonts w:hint="default" w:ascii="Calibri" w:hAnsi="Calibri" w:cs="Calibri"/>
        </w:rPr>
        <w:t>Notifications</w:t>
      </w:r>
    </w:p>
    <w:p w14:paraId="38C3EC32">
      <w:pPr>
        <w:pStyle w:val="24"/>
        <w:numPr>
          <w:ilvl w:val="0"/>
          <w:numId w:val="1"/>
        </w:numPr>
        <w:ind w:left="845" w:leftChars="0" w:hanging="425" w:firstLineChars="0"/>
        <w:jc w:val="both"/>
        <w:rPr>
          <w:rFonts w:hint="default" w:ascii="Calibri" w:hAnsi="Calibri" w:cs="Calibri"/>
        </w:rPr>
      </w:pPr>
      <w:r>
        <w:rPr>
          <w:rFonts w:hint="default" w:ascii="Calibri" w:hAnsi="Calibri" w:cs="Calibri"/>
        </w:rPr>
        <w:t>Analytics</w:t>
      </w:r>
    </w:p>
    <w:p w14:paraId="7C9B6AE9">
      <w:pPr>
        <w:pStyle w:val="24"/>
        <w:numPr>
          <w:ilvl w:val="0"/>
          <w:numId w:val="1"/>
        </w:numPr>
        <w:ind w:left="845" w:leftChars="0" w:hanging="425" w:firstLineChars="0"/>
        <w:jc w:val="both"/>
        <w:rPr>
          <w:rFonts w:hint="default" w:ascii="Calibri" w:hAnsi="Calibri" w:cs="Calibri"/>
        </w:rPr>
      </w:pPr>
      <w:r>
        <w:rPr>
          <w:rFonts w:hint="default" w:ascii="Calibri" w:hAnsi="Calibri" w:cs="Calibri"/>
        </w:rPr>
        <w:t>Demo Data</w:t>
      </w:r>
    </w:p>
    <w:p w14:paraId="6A7DB4D9">
      <w:pPr>
        <w:pStyle w:val="24"/>
        <w:numPr>
          <w:ilvl w:val="0"/>
          <w:numId w:val="1"/>
        </w:numPr>
        <w:ind w:left="845" w:leftChars="0" w:hanging="425" w:firstLineChars="0"/>
        <w:jc w:val="both"/>
        <w:rPr>
          <w:rFonts w:hint="default" w:ascii="Calibri" w:hAnsi="Calibri" w:cs="Calibri"/>
        </w:rPr>
      </w:pPr>
      <w:r>
        <w:rPr>
          <w:rFonts w:hint="default" w:ascii="Calibri" w:hAnsi="Calibri" w:cs="Calibri"/>
        </w:rPr>
        <w:t>SIH Demo Story (3–5 minutes)</w:t>
      </w:r>
    </w:p>
    <w:p w14:paraId="33DD6943">
      <w:pPr>
        <w:pStyle w:val="24"/>
        <w:numPr>
          <w:ilvl w:val="0"/>
          <w:numId w:val="1"/>
        </w:numPr>
        <w:ind w:left="845" w:leftChars="0" w:hanging="425" w:firstLineChars="0"/>
        <w:jc w:val="both"/>
        <w:rPr>
          <w:rFonts w:hint="default" w:ascii="Calibri" w:hAnsi="Calibri" w:cs="Calibri"/>
        </w:rPr>
      </w:pPr>
      <w:r>
        <w:rPr>
          <w:rFonts w:hint="default" w:ascii="Calibri" w:hAnsi="Calibri" w:cs="Calibri"/>
        </w:rPr>
        <w:t>Technical Requirements</w:t>
      </w:r>
    </w:p>
    <w:p w14:paraId="1A758193">
      <w:pPr>
        <w:pStyle w:val="24"/>
        <w:numPr>
          <w:ilvl w:val="0"/>
          <w:numId w:val="1"/>
        </w:numPr>
        <w:ind w:left="845" w:leftChars="0" w:hanging="425" w:firstLineChars="0"/>
        <w:jc w:val="both"/>
        <w:rPr>
          <w:rFonts w:hint="default" w:ascii="Calibri" w:hAnsi="Calibri" w:cs="Calibri"/>
        </w:rPr>
      </w:pPr>
      <w:r>
        <w:rPr>
          <w:rFonts w:hint="default" w:ascii="Calibri" w:hAnsi="Calibri" w:cs="Calibri"/>
        </w:rPr>
        <w:t>API Requirements</w:t>
      </w:r>
    </w:p>
    <w:p w14:paraId="1B18BF48">
      <w:pPr>
        <w:pStyle w:val="24"/>
        <w:numPr>
          <w:ilvl w:val="0"/>
          <w:numId w:val="1"/>
        </w:numPr>
        <w:ind w:left="845" w:leftChars="0" w:hanging="425" w:firstLineChars="0"/>
        <w:jc w:val="both"/>
        <w:rPr>
          <w:rFonts w:hint="default" w:ascii="Calibri" w:hAnsi="Calibri" w:cs="Calibri"/>
        </w:rPr>
      </w:pPr>
      <w:r>
        <w:rPr>
          <w:rFonts w:hint="default" w:ascii="Calibri" w:hAnsi="Calibri" w:cs="Calibri"/>
        </w:rPr>
        <w:t>UI Screen List</w:t>
      </w:r>
    </w:p>
    <w:p w14:paraId="7552CA71">
      <w:pPr>
        <w:pStyle w:val="24"/>
        <w:numPr>
          <w:ilvl w:val="0"/>
          <w:numId w:val="1"/>
        </w:numPr>
        <w:ind w:left="845" w:leftChars="0" w:hanging="425" w:firstLineChars="0"/>
        <w:jc w:val="both"/>
        <w:rPr>
          <w:rFonts w:hint="default" w:ascii="Calibri" w:hAnsi="Calibri" w:cs="Calibri"/>
        </w:rPr>
      </w:pPr>
      <w:r>
        <w:rPr>
          <w:rFonts w:hint="default" w:ascii="Calibri" w:hAnsi="Calibri" w:cs="Calibri"/>
        </w:rPr>
        <w:t>Implementation Roadmap</w:t>
      </w:r>
    </w:p>
    <w:p w14:paraId="3AD14D22">
      <w:pPr>
        <w:pStyle w:val="24"/>
        <w:numPr>
          <w:ilvl w:val="0"/>
          <w:numId w:val="1"/>
        </w:numPr>
        <w:ind w:left="845" w:leftChars="0" w:hanging="425" w:firstLineChars="0"/>
        <w:jc w:val="both"/>
        <w:rPr>
          <w:rFonts w:hint="default" w:ascii="Calibri" w:hAnsi="Calibri" w:cs="Calibri"/>
        </w:rPr>
      </w:pPr>
      <w:r>
        <w:rPr>
          <w:rFonts w:hint="default" w:ascii="Calibri" w:hAnsi="Calibri" w:cs="Calibri"/>
        </w:rPr>
        <w:t>Future Scalability</w:t>
      </w:r>
    </w:p>
    <w:p w14:paraId="770B37DD">
      <w:pPr>
        <w:pStyle w:val="24"/>
        <w:numPr>
          <w:ilvl w:val="0"/>
          <w:numId w:val="1"/>
        </w:numPr>
        <w:ind w:left="845" w:leftChars="0" w:hanging="425" w:firstLineChars="0"/>
        <w:jc w:val="both"/>
        <w:rPr>
          <w:rFonts w:hint="default" w:ascii="Calibri" w:hAnsi="Calibri" w:cs="Calibri"/>
        </w:rPr>
      </w:pPr>
      <w:r>
        <w:rPr>
          <w:rFonts w:hint="default" w:ascii="Calibri" w:hAnsi="Calibri" w:cs="Calibri"/>
        </w:rPr>
        <w:t>Final Product Definition</w:t>
      </w:r>
    </w:p>
    <w:p w14:paraId="01BE37AB">
      <w:pPr>
        <w:jc w:val="both"/>
        <w:rPr>
          <w:rFonts w:hint="default" w:ascii="Calibri" w:hAnsi="Calibri" w:cs="Calibri"/>
        </w:rPr>
      </w:pPr>
      <w:r>
        <w:rPr>
          <w:rFonts w:hint="default" w:ascii="Calibri" w:hAnsi="Calibri" w:cs="Calibri"/>
        </w:rPr>
        <w:pict>
          <v:rect id="_x0000_i1026" o:spt="1" style="height:1.5pt;width:0pt;" coordsize="21600,21600" o:hr="t" o:hrstd="t" o:hralign="center">
            <v:path/>
            <v:fill focussize="0,0"/>
            <v:stroke/>
            <v:imagedata o:title=""/>
            <o:lock v:ext="edit"/>
            <w10:wrap type="none"/>
            <w10:anchorlock/>
          </v:rect>
        </w:pict>
      </w:r>
    </w:p>
    <w:bookmarkEnd w:id="0"/>
    <w:bookmarkEnd w:id="2"/>
    <w:p w14:paraId="05736AD3">
      <w:pPr>
        <w:pStyle w:val="2"/>
        <w:jc w:val="both"/>
        <w:rPr>
          <w:rFonts w:hint="default" w:ascii="Calibri" w:hAnsi="Calibri" w:cs="Calibri"/>
        </w:rPr>
      </w:pPr>
      <w:bookmarkStart w:id="3" w:name="executive-summary"/>
      <w:r>
        <w:rPr>
          <w:rFonts w:hint="default" w:ascii="Calibri" w:hAnsi="Calibri" w:cs="Calibri"/>
        </w:rPr>
        <w:t>1. Executive Summary</w:t>
      </w:r>
    </w:p>
    <w:p w14:paraId="53969EFD">
      <w:pPr>
        <w:pStyle w:val="23"/>
        <w:jc w:val="both"/>
        <w:rPr>
          <w:rFonts w:hint="default" w:ascii="Calibri" w:hAnsi="Calibri" w:cs="Calibri"/>
        </w:rPr>
      </w:pPr>
      <w:r>
        <w:rPr>
          <w:rFonts w:hint="default" w:ascii="Calibri" w:hAnsi="Calibri" w:cs="Calibri"/>
          <w:b/>
          <w:bCs/>
        </w:rPr>
        <w:t>Product name:</w:t>
      </w:r>
      <w:r>
        <w:rPr>
          <w:rFonts w:hint="default" w:ascii="Calibri" w:hAnsi="Calibri" w:cs="Calibri"/>
        </w:rPr>
        <w:t xml:space="preserve"> LifeTrack — Livelihood Outcomes Intelligence Platform</w:t>
      </w:r>
    </w:p>
    <w:p w14:paraId="7931B994">
      <w:pPr>
        <w:pStyle w:val="3"/>
        <w:jc w:val="both"/>
        <w:rPr>
          <w:rFonts w:hint="default" w:ascii="Calibri" w:hAnsi="Calibri" w:cs="Calibri"/>
        </w:rPr>
      </w:pPr>
      <w:r>
        <w:rPr>
          <w:rFonts w:hint="default" w:ascii="Calibri" w:hAnsi="Calibri" w:cs="Calibri"/>
          <w:b/>
          <w:bCs/>
        </w:rPr>
        <w:t>One-line value proposition:</w:t>
      </w:r>
      <w:r>
        <w:rPr>
          <w:rFonts w:hint="default" w:ascii="Calibri" w:hAnsi="Calibri" w:cs="Calibri"/>
        </w:rPr>
        <w:t xml:space="preserve"> LifeTrack turns skilling programmes from “trained and forgotten” into a closed loop that tracks what happens to every trainee after training, understands why, predicts who needs help, intervenes early, and proves the impact with evidence.</w:t>
      </w:r>
    </w:p>
    <w:p w14:paraId="267EB85A">
      <w:pPr>
        <w:pStyle w:val="3"/>
        <w:jc w:val="both"/>
        <w:rPr>
          <w:rFonts w:hint="default" w:ascii="Calibri" w:hAnsi="Calibri" w:cs="Calibri"/>
        </w:rPr>
      </w:pPr>
      <w:r>
        <w:rPr>
          <w:rFonts w:hint="default" w:ascii="Calibri" w:hAnsi="Calibri" w:cs="Calibri"/>
          <w:b/>
          <w:bCs/>
        </w:rPr>
        <w:t>Problem being solved:</w:t>
      </w:r>
      <w:r>
        <w:rPr>
          <w:rFonts w:hint="default" w:ascii="Calibri" w:hAnsi="Calibri" w:cs="Calibri"/>
        </w:rPr>
        <w:t xml:space="preserve"> Government and private training programmes reliably capture enrolment, attendance, assessment and certification, but lose visibility the moment a trainee leaves the classroom. Phone numbers change, employers do not report back, and different programmes use different identifiers and definitions for “placed.” As a result, nobody can say with confidence how many trainees are actually employed, self-employed, retained, earning more, or working in a job that matches what they were trained for. Without this longitudinal evidence, providers cannot be compared, courses cannot be improved, and public investment cannot be justified or targeted.</w:t>
      </w:r>
    </w:p>
    <w:p w14:paraId="0AEFD412">
      <w:pPr>
        <w:pStyle w:val="3"/>
        <w:jc w:val="both"/>
        <w:rPr>
          <w:rFonts w:hint="default" w:ascii="Calibri" w:hAnsi="Calibri" w:cs="Calibri"/>
        </w:rPr>
      </w:pPr>
      <w:r>
        <w:rPr>
          <w:rFonts w:hint="default" w:ascii="Calibri" w:hAnsi="Calibri" w:cs="Calibri"/>
          <w:b/>
          <w:bCs/>
        </w:rPr>
        <w:t>Target users:</w:t>
      </w:r>
      <w:r>
        <w:rPr>
          <w:rFonts w:hint="default" w:ascii="Calibri" w:hAnsi="Calibri" w:cs="Calibri"/>
        </w:rPr>
        <w:t xml:space="preserve"> - </w:t>
      </w:r>
      <w:r>
        <w:rPr>
          <w:rFonts w:hint="default" w:ascii="Calibri" w:hAnsi="Calibri" w:cs="Calibri"/>
          <w:b/>
          <w:bCs/>
        </w:rPr>
        <w:t>Government / Policymaker</w:t>
      </w:r>
      <w:r>
        <w:rPr>
          <w:rFonts w:hint="default" w:ascii="Calibri" w:hAnsi="Calibri" w:cs="Calibri"/>
        </w:rPr>
        <w:t xml:space="preserve"> — needs district, provider and course-level outcome evidence to allocate budgets and design policy. - </w:t>
      </w:r>
      <w:r>
        <w:rPr>
          <w:rFonts w:hint="default" w:ascii="Calibri" w:hAnsi="Calibri" w:cs="Calibri"/>
          <w:b/>
          <w:bCs/>
        </w:rPr>
        <w:t>Training Provider</w:t>
      </w:r>
      <w:r>
        <w:rPr>
          <w:rFonts w:hint="default" w:ascii="Calibri" w:hAnsi="Calibri" w:cs="Calibri"/>
        </w:rPr>
        <w:t xml:space="preserve"> — needs to see which trainees are at risk, which cohorts are succeeding, and where to intervene. - </w:t>
      </w:r>
      <w:r>
        <w:rPr>
          <w:rFonts w:hint="default" w:ascii="Calibri" w:hAnsi="Calibri" w:cs="Calibri"/>
          <w:b/>
          <w:bCs/>
        </w:rPr>
        <w:t>Trainee</w:t>
      </w:r>
      <w:r>
        <w:rPr>
          <w:rFonts w:hint="default" w:ascii="Calibri" w:hAnsi="Calibri" w:cs="Calibri"/>
        </w:rPr>
        <w:t xml:space="preserve"> — needs a simple way to report outcomes and get help when things aren’t going well. - </w:t>
      </w:r>
      <w:r>
        <w:rPr>
          <w:rFonts w:hint="default" w:ascii="Calibri" w:hAnsi="Calibri" w:cs="Calibri"/>
          <w:b/>
          <w:bCs/>
        </w:rPr>
        <w:t>Employer</w:t>
      </w:r>
      <w:r>
        <w:rPr>
          <w:rFonts w:hint="default" w:ascii="Calibri" w:hAnsi="Calibri" w:cs="Calibri"/>
        </w:rPr>
        <w:t xml:space="preserve"> — needs a low-effort way to confirm employment and communicate real skill requirements. - </w:t>
      </w:r>
      <w:r>
        <w:rPr>
          <w:rFonts w:hint="default" w:ascii="Calibri" w:hAnsi="Calibri" w:cs="Calibri"/>
          <w:b/>
          <w:bCs/>
        </w:rPr>
        <w:t>Counsellor / Field Worker</w:t>
      </w:r>
      <w:r>
        <w:rPr>
          <w:rFonts w:hint="default" w:ascii="Calibri" w:hAnsi="Calibri" w:cs="Calibri"/>
        </w:rPr>
        <w:t xml:space="preserve"> — needs a prioritized worklist of trainees who need a human follow-up.</w:t>
      </w:r>
    </w:p>
    <w:p w14:paraId="05E83112">
      <w:pPr>
        <w:pStyle w:val="3"/>
        <w:jc w:val="both"/>
        <w:rPr>
          <w:rFonts w:hint="default" w:ascii="Calibri" w:hAnsi="Calibri" w:cs="Calibri"/>
        </w:rPr>
      </w:pPr>
      <w:r>
        <w:rPr>
          <w:rFonts w:hint="default" w:ascii="Calibri" w:hAnsi="Calibri" w:cs="Calibri"/>
          <w:b/>
          <w:bCs/>
        </w:rPr>
        <w:t>Core differentiator:</w:t>
      </w:r>
      <w:r>
        <w:rPr>
          <w:rFonts w:hint="default" w:ascii="Calibri" w:hAnsi="Calibri" w:cs="Calibri"/>
        </w:rPr>
        <w:t xml:space="preserve"> LifeTrack is not a placement-tracking spreadsheet. It is a closed-loop system — </w:t>
      </w:r>
      <w:r>
        <w:rPr>
          <w:rFonts w:hint="default" w:ascii="Calibri" w:hAnsi="Calibri" w:cs="Calibri"/>
          <w:b/>
          <w:bCs/>
        </w:rPr>
        <w:t>TRACK → UNDERSTAND → PREDICT → INTERVENE → MEASURE AGAIN</w:t>
      </w:r>
      <w:r>
        <w:rPr>
          <w:rFonts w:hint="default" w:ascii="Calibri" w:hAnsi="Calibri" w:cs="Calibri"/>
        </w:rPr>
        <w:t xml:space="preserve"> — where every trainee outcome carries a </w:t>
      </w:r>
      <w:r>
        <w:rPr>
          <w:rFonts w:hint="default" w:ascii="Calibri" w:hAnsi="Calibri" w:cs="Calibri"/>
          <w:b/>
          <w:bCs/>
        </w:rPr>
        <w:t>confidence level</w:t>
      </w:r>
      <w:r>
        <w:rPr>
          <w:rFonts w:hint="default" w:ascii="Calibri" w:hAnsi="Calibri" w:cs="Calibri"/>
        </w:rPr>
        <w:t xml:space="preserve"> (self-reported / verified / uncertain), every risk prediction is tied to a concrete </w:t>
      </w:r>
      <w:r>
        <w:rPr>
          <w:rFonts w:hint="default" w:ascii="Calibri" w:hAnsi="Calibri" w:cs="Calibri"/>
          <w:b/>
          <w:bCs/>
        </w:rPr>
        <w:t>intervention</w:t>
      </w:r>
      <w:r>
        <w:rPr>
          <w:rFonts w:hint="default" w:ascii="Calibri" w:hAnsi="Calibri" w:cs="Calibri"/>
        </w:rPr>
        <w:t xml:space="preserve">, and every intervention is followed by a </w:t>
      </w:r>
      <w:r>
        <w:rPr>
          <w:rFonts w:hint="default" w:ascii="Calibri" w:hAnsi="Calibri" w:cs="Calibri"/>
          <w:b/>
          <w:bCs/>
        </w:rPr>
        <w:t>re-measurement</w:t>
      </w:r>
      <w:r>
        <w:rPr>
          <w:rFonts w:hint="default" w:ascii="Calibri" w:hAnsi="Calibri" w:cs="Calibri"/>
        </w:rPr>
        <w:t>, so the system can show not just “how many got jobs” but “why, and what worked.”</w:t>
      </w:r>
    </w:p>
    <w:p w14:paraId="24605306">
      <w:pPr>
        <w:jc w:val="both"/>
        <w:rPr>
          <w:rFonts w:hint="default" w:ascii="Calibri" w:hAnsi="Calibri" w:cs="Calibri"/>
        </w:rPr>
      </w:pPr>
      <w:r>
        <w:rPr>
          <w:rFonts w:hint="default" w:ascii="Calibri" w:hAnsi="Calibri" w:cs="Calibri"/>
        </w:rPr>
        <w:pict>
          <v:rect id="_x0000_i1027" o:spt="1" style="height:1.5pt;width:0pt;" coordsize="21600,21600" o:hr="t" o:hrstd="t" o:hralign="center">
            <v:path/>
            <v:fill focussize="0,0"/>
            <v:stroke/>
            <v:imagedata o:title=""/>
            <o:lock v:ext="edit"/>
            <w10:wrap type="none"/>
            <w10:anchorlock/>
          </v:rect>
        </w:pict>
      </w:r>
      <w:bookmarkEnd w:id="3"/>
      <w:bookmarkStart w:id="4" w:name="problem-definition"/>
    </w:p>
    <w:p w14:paraId="7B1A6B35">
      <w:pPr>
        <w:jc w:val="both"/>
        <w:rPr>
          <w:rFonts w:hint="default" w:ascii="Calibri" w:hAnsi="Calibri" w:cs="Calibri"/>
        </w:rPr>
      </w:pPr>
    </w:p>
    <w:p w14:paraId="6610F20C">
      <w:pPr>
        <w:jc w:val="both"/>
        <w:rPr>
          <w:rFonts w:hint="default" w:ascii="Calibri" w:hAnsi="Calibri" w:cs="Calibri"/>
        </w:rPr>
      </w:pPr>
    </w:p>
    <w:p w14:paraId="4A54894B">
      <w:pPr>
        <w:pStyle w:val="2"/>
        <w:jc w:val="both"/>
        <w:rPr>
          <w:rFonts w:hint="default" w:ascii="Calibri" w:hAnsi="Calibri" w:cs="Calibri"/>
        </w:rPr>
      </w:pPr>
      <w:r>
        <w:rPr>
          <w:rFonts w:hint="default" w:ascii="Calibri" w:hAnsi="Calibri" w:cs="Calibri"/>
        </w:rPr>
        <w:t>2. Problem Definition</w:t>
      </w:r>
    </w:p>
    <w:p w14:paraId="4EDFA6EB">
      <w:pPr>
        <w:pStyle w:val="23"/>
        <w:jc w:val="both"/>
        <w:rPr>
          <w:rFonts w:hint="default" w:ascii="Calibri" w:hAnsi="Calibri" w:cs="Calibri"/>
        </w:rPr>
      </w:pPr>
      <w:r>
        <w:rPr>
          <w:rFonts w:hint="default" w:ascii="Calibri" w:hAnsi="Calibri" w:cs="Calibri"/>
          <w:b/>
          <w:bCs/>
        </w:rPr>
        <w:t>Current situation:</w:t>
      </w:r>
      <w:r>
        <w:rPr>
          <w:rFonts w:hint="default" w:ascii="Calibri" w:hAnsi="Calibri" w:cs="Calibri"/>
        </w:rPr>
        <w:t xml:space="preserve"> Training providers and government MIS systems track the training funnel well — enrolment, attendance, assessment scores, and certificates issued. Once a trainee is certified, most systems stop collecting structured data. Placement, if captured at all, is usually a one-time, unverified data point recorded at the end of the course.</w:t>
      </w:r>
    </w:p>
    <w:p w14:paraId="4EEC2B22">
      <w:pPr>
        <w:pStyle w:val="3"/>
        <w:jc w:val="both"/>
        <w:rPr>
          <w:rFonts w:hint="default" w:ascii="Calibri" w:hAnsi="Calibri" w:cs="Calibri"/>
        </w:rPr>
      </w:pPr>
      <w:r>
        <w:rPr>
          <w:rFonts w:hint="default" w:ascii="Calibri" w:hAnsi="Calibri" w:cs="Calibri"/>
          <w:b/>
          <w:bCs/>
        </w:rPr>
        <w:t>Pain points:</w:t>
      </w:r>
      <w:r>
        <w:rPr>
          <w:rFonts w:hint="default" w:ascii="Calibri" w:hAnsi="Calibri" w:cs="Calibri"/>
        </w:rPr>
        <w:t xml:space="preserve"> - Trainees change phone numbers, cities and jobs, breaking the ability to follow up. - Employers rarely respond to placement confirmation requests; there is no incentive or easy channel for them to do so. - Different programmes define “placement” differently (interview offered vs. joined vs. still employed after 90 days), making cross-programme comparison meaningless. - There is no ongoing measurement of retention, wage growth, or whether the job actually uses the trained skill. - Non-placement is recorded as a single failure state with no reason, so nobody knows whether it was a skill gap, a location constraint, or a lack of vacancies. - Self-employment and apprenticeship outcomes are often not tracked as legitimate outcomes at all.</w:t>
      </w:r>
    </w:p>
    <w:p w14:paraId="066F7032">
      <w:pPr>
        <w:pStyle w:val="3"/>
        <w:jc w:val="both"/>
        <w:rPr>
          <w:rFonts w:hint="default" w:ascii="Calibri" w:hAnsi="Calibri" w:cs="Calibri"/>
        </w:rPr>
      </w:pPr>
      <w:r>
        <w:rPr>
          <w:rFonts w:hint="default" w:ascii="Calibri" w:hAnsi="Calibri" w:cs="Calibri"/>
          <w:b/>
          <w:bCs/>
        </w:rPr>
        <w:t>Why existing training data is insufficient:</w:t>
      </w:r>
      <w:r>
        <w:rPr>
          <w:rFonts w:hint="default" w:ascii="Calibri" w:hAnsi="Calibri" w:cs="Calibri"/>
        </w:rPr>
        <w:t xml:space="preserve"> Enrolment and certification data answer “was the person trained?” — they say nothing about “did the training change their life.” Placement counted once, on the last day of the course, is a snapshot with no way to distinguish a job that lasted three years from one that lasted three days. None of it captures wage progression, skill relevance, or why trainees who are not placed remain unplaced.</w:t>
      </w:r>
    </w:p>
    <w:p w14:paraId="33E88966">
      <w:pPr>
        <w:pStyle w:val="3"/>
        <w:jc w:val="both"/>
        <w:rPr>
          <w:rFonts w:hint="default" w:ascii="Calibri" w:hAnsi="Calibri" w:cs="Calibri"/>
        </w:rPr>
      </w:pPr>
      <w:r>
        <w:rPr>
          <w:rFonts w:hint="default" w:ascii="Calibri" w:hAnsi="Calibri" w:cs="Calibri"/>
          <w:b/>
          <w:bCs/>
        </w:rPr>
        <w:t>Consequences of poor longitudinal outcome tracking:</w:t>
      </w:r>
      <w:r>
        <w:rPr>
          <w:rFonts w:hint="default" w:ascii="Calibri" w:hAnsi="Calibri" w:cs="Calibri"/>
        </w:rPr>
        <w:t xml:space="preserve"> - Public money keeps flowing to courses and providers whose true livelihood impact is unknown. - Course curricula are not corrected because nobody measures whether the skills taught match the skills employers actually need. - Trainees who are silently struggling — underemployed, mismatched, or unemployed — receive no intervention because no one is watching after certification. - Policymakers cannot compare providers or districts on a like-for-like basis, so resource allocation is not evidence-based.</w:t>
      </w:r>
    </w:p>
    <w:p w14:paraId="36742164">
      <w:pPr>
        <w:pStyle w:val="3"/>
        <w:jc w:val="both"/>
        <w:rPr>
          <w:rFonts w:hint="default" w:ascii="Calibri" w:hAnsi="Calibri" w:cs="Calibri"/>
        </w:rPr>
      </w:pPr>
      <w:r>
        <w:rPr>
          <w:rFonts w:hint="default" w:ascii="Calibri" w:hAnsi="Calibri" w:cs="Calibri"/>
          <w:b/>
          <w:bCs/>
        </w:rPr>
        <w:t>Exact connection to the SIH problem statement:</w:t>
      </w:r>
      <w:r>
        <w:rPr>
          <w:rFonts w:hint="default" w:ascii="Calibri" w:hAnsi="Calibri" w:cs="Calibri"/>
        </w:rPr>
        <w:t xml:space="preserve"> The SIH problem statement explicitly calls for a system that (a) creates consent-based trainee records, (b) links training with placement and employment signals, (c) conducts automated and assisted follow-ups, (d) captures self-employment and apprenticeship outcomes, (e) validates employer information, (f) measures wage and retention progression, (g) provides cohort/course/provider/district/demographic analytics, and (h) identifies skill gaps and reasons for non-placement or attrition. LifeTrack’s modules map one-to-one onto each of these requirements (see Section 6, Product Architecture, and Section 7, Core Product Modules).</w:t>
      </w:r>
    </w:p>
    <w:p w14:paraId="7D88A9FD">
      <w:pPr>
        <w:jc w:val="both"/>
        <w:rPr>
          <w:rFonts w:hint="default" w:ascii="Calibri" w:hAnsi="Calibri" w:cs="Calibri"/>
        </w:rPr>
      </w:pPr>
      <w:r>
        <w:rPr>
          <w:rFonts w:hint="default" w:ascii="Calibri" w:hAnsi="Calibri" w:cs="Calibri"/>
        </w:rPr>
        <w:pict>
          <v:rect id="_x0000_i1028" o:spt="1" style="height:1.5pt;width:0pt;" coordsize="21600,21600" o:hr="t" o:hrstd="t" o:hralign="center">
            <v:path/>
            <v:fill focussize="0,0"/>
            <v:stroke/>
            <v:imagedata o:title=""/>
            <o:lock v:ext="edit"/>
            <w10:wrap type="none"/>
            <w10:anchorlock/>
          </v:rect>
        </w:pict>
      </w:r>
      <w:bookmarkEnd w:id="4"/>
      <w:bookmarkStart w:id="5" w:name="product-goals"/>
    </w:p>
    <w:p w14:paraId="321E314B">
      <w:pPr>
        <w:jc w:val="both"/>
        <w:rPr>
          <w:rFonts w:hint="default" w:ascii="Calibri" w:hAnsi="Calibri" w:cs="Calibri"/>
        </w:rPr>
      </w:pPr>
    </w:p>
    <w:p w14:paraId="5778660E">
      <w:pPr>
        <w:pStyle w:val="2"/>
        <w:jc w:val="both"/>
        <w:rPr>
          <w:rFonts w:hint="default" w:ascii="Calibri" w:hAnsi="Calibri" w:cs="Calibri"/>
        </w:rPr>
      </w:pPr>
      <w:r>
        <w:rPr>
          <w:rFonts w:hint="default" w:ascii="Calibri" w:hAnsi="Calibri" w:cs="Calibri"/>
        </w:rPr>
        <w:t>3. Product Goals</w:t>
      </w:r>
    </w:p>
    <w:p w14:paraId="6EA11948">
      <w:pPr>
        <w:pStyle w:val="23"/>
        <w:jc w:val="both"/>
        <w:rPr>
          <w:rFonts w:hint="default" w:ascii="Calibri" w:hAnsi="Calibri" w:cs="Calibri"/>
        </w:rPr>
      </w:pPr>
      <w:r>
        <w:rPr>
          <w:rFonts w:hint="default" w:ascii="Calibri" w:hAnsi="Calibri" w:cs="Calibri"/>
          <w:b/>
          <w:bCs/>
        </w:rPr>
        <w:t>Primary goals</w:t>
      </w:r>
      <w:r>
        <w:rPr>
          <w:rFonts w:hint="default" w:ascii="Calibri" w:hAnsi="Calibri" w:cs="Calibri"/>
        </w:rPr>
        <w:t xml:space="preserve"> 1. Replace one-time, unverified placement data with a continuous, confidence-scored outcome record for every trainee. 2. Make non-placement, skill mismatch and attrition explainable, not just measurable — every negative outcome should have a reason and a recommended action. 3. Give every stakeholder (government, provider, employer, trainee, counsellor) a dashboard that answers the question they actually have.</w:t>
      </w:r>
    </w:p>
    <w:p w14:paraId="479E542B">
      <w:pPr>
        <w:pStyle w:val="3"/>
        <w:jc w:val="both"/>
        <w:rPr>
          <w:rFonts w:hint="default" w:ascii="Calibri" w:hAnsi="Calibri" w:cs="Calibri"/>
        </w:rPr>
      </w:pPr>
      <w:r>
        <w:rPr>
          <w:rFonts w:hint="default" w:ascii="Calibri" w:hAnsi="Calibri" w:cs="Calibri"/>
          <w:b/>
          <w:bCs/>
        </w:rPr>
        <w:t>Secondary goals</w:t>
      </w:r>
      <w:r>
        <w:rPr>
          <w:rFonts w:hint="default" w:ascii="Calibri" w:hAnsi="Calibri" w:cs="Calibri"/>
        </w:rPr>
        <w:t xml:space="preserve"> 4. Demonstrate that self-employment and apprenticeship are tracked as first-class outcomes, not afterthoughts. 5. Show that predictions (risk, mismatch, attrition) are always tied to a concrete, human-reviewable intervention. 6. Demonstrate privacy-by-design: consent capture, role-based access, and an audit trail, even in a one-day build.</w:t>
      </w:r>
    </w:p>
    <w:p w14:paraId="4C87C07E">
      <w:pPr>
        <w:pStyle w:val="3"/>
        <w:jc w:val="both"/>
        <w:rPr>
          <w:rFonts w:hint="default" w:ascii="Calibri" w:hAnsi="Calibri" w:cs="Calibri"/>
        </w:rPr>
      </w:pPr>
      <w:r>
        <w:rPr>
          <w:rFonts w:hint="default" w:ascii="Calibri" w:hAnsi="Calibri" w:cs="Calibri"/>
          <w:b/>
          <w:bCs/>
        </w:rPr>
        <w:t>Measurable success criteria (for the demo)</w:t>
      </w:r>
      <w:r>
        <w:rPr>
          <w:rFonts w:hint="default" w:ascii="Calibri" w:hAnsi="Calibri" w:cs="Calibri"/>
        </w:rPr>
        <w:t xml:space="preserve"> - At least 6 distinct trainee outcome states are represented in seed data (employed, self-employed, apprentice, unemployed–seeking, job-lost–re-employed, skill-mismatched). - The system computes and displays, live from seed/demo data: Placement Rate, Retention Rate, Wage Growth %, Skill Match Score, Follow-up Response Rate, Verification Rate. - A full B. Non-placement intervention workflow can be demonstrated end-to-end: risk flagged → root cause shown → intervention recommended → counsellor acts → outcome re-measured. - At least one dashboard per persona (Government, Provider, Employer, Trainee, Counsellor) is functional and populated with real (seed) data, not placeholders.</w:t>
      </w:r>
    </w:p>
    <w:p w14:paraId="151D3CD5">
      <w:pPr>
        <w:jc w:val="both"/>
        <w:rPr>
          <w:rFonts w:hint="default" w:ascii="Calibri" w:hAnsi="Calibri" w:cs="Calibri"/>
        </w:rPr>
      </w:pPr>
      <w:r>
        <w:rPr>
          <w:rFonts w:hint="default" w:ascii="Calibri" w:hAnsi="Calibri" w:cs="Calibri"/>
        </w:rPr>
        <w:pict>
          <v:rect id="_x0000_i1029" o:spt="1" style="height:1.5pt;width:0pt;" coordsize="21600,21600" o:hr="t" o:hrstd="t" o:hralign="center">
            <v:path/>
            <v:fill focussize="0,0"/>
            <v:stroke/>
            <v:imagedata o:title=""/>
            <o:lock v:ext="edit"/>
            <w10:wrap type="none"/>
            <w10:anchorlock/>
          </v:rect>
        </w:pict>
      </w:r>
    </w:p>
    <w:bookmarkEnd w:id="5"/>
    <w:p w14:paraId="30A87678">
      <w:pPr>
        <w:pStyle w:val="2"/>
        <w:jc w:val="both"/>
        <w:rPr>
          <w:rFonts w:hint="default" w:ascii="Calibri" w:hAnsi="Calibri" w:cs="Calibri"/>
        </w:rPr>
      </w:pPr>
      <w:bookmarkStart w:id="6" w:name="non-goals"/>
      <w:r>
        <w:rPr>
          <w:rFonts w:hint="default" w:ascii="Calibri" w:hAnsi="Calibri" w:cs="Calibri"/>
        </w:rPr>
        <w:t>4. Non-Goals</w:t>
      </w:r>
    </w:p>
    <w:p w14:paraId="57CA9409">
      <w:pPr>
        <w:pStyle w:val="23"/>
        <w:jc w:val="both"/>
        <w:rPr>
          <w:rFonts w:hint="default" w:ascii="Calibri" w:hAnsi="Calibri" w:cs="Calibri"/>
        </w:rPr>
      </w:pPr>
      <w:r>
        <w:rPr>
          <w:rFonts w:hint="default" w:ascii="Calibri" w:hAnsi="Calibri" w:cs="Calibri"/>
        </w:rPr>
        <w:t xml:space="preserve">This one-day prototype will explicitly </w:t>
      </w:r>
      <w:r>
        <w:rPr>
          <w:rFonts w:hint="default" w:ascii="Calibri" w:hAnsi="Calibri" w:cs="Calibri"/>
          <w:b/>
          <w:bCs/>
        </w:rPr>
        <w:t>not</w:t>
      </w:r>
      <w:r>
        <w:rPr>
          <w:rFonts w:hint="default" w:ascii="Calibri" w:hAnsi="Calibri" w:cs="Calibri"/>
        </w:rPr>
        <w:t xml:space="preserve"> attempt to: - Integrate with real government MIS, EPFO, UAN, Aadhaar, or any live external identity/employment database. - Build a production-grade ML model; “AI” predictions will use transparent, rule-based scoring dressed as an explainable model (see Section 16) rather than a trained statistical model. - Implement real SMS/WhatsApp/IVR delivery; channels will be simulated in-app (see Section 12). - Build a fully general policy what-if simulator, advanced labour-market intelligence, or continuous model retraining (these are documented as Future in Section 30). - Solve cryptographically robust privacy-preserving identity matching; a simplified, clearly-labelled matching heuristic will be shown instead (see Section 21 in the feature spec, mapped to Future in Section 4/30 here). - Handle multi-tenant scale, high concurrency, or production security hardening. - Provide legally binding consent/e-signature — a demonstrable consent capture UI is sufficient.</w:t>
      </w:r>
    </w:p>
    <w:p w14:paraId="2DF6C488">
      <w:pPr>
        <w:jc w:val="both"/>
        <w:rPr>
          <w:rFonts w:hint="default" w:ascii="Calibri" w:hAnsi="Calibri" w:cs="Calibri"/>
        </w:rPr>
      </w:pPr>
      <w:r>
        <w:rPr>
          <w:rFonts w:hint="default" w:ascii="Calibri" w:hAnsi="Calibri" w:cs="Calibri"/>
        </w:rPr>
        <w:pict>
          <v:rect id="_x0000_i1030" o:spt="1" style="height:1.5pt;width:0pt;" coordsize="21600,21600" o:hr="t" o:hrstd="t" o:hralign="center">
            <v:path/>
            <v:fill focussize="0,0"/>
            <v:stroke/>
            <v:imagedata o:title=""/>
            <o:lock v:ext="edit"/>
            <w10:wrap type="none"/>
            <w10:anchorlock/>
          </v:rect>
        </w:pict>
      </w:r>
    </w:p>
    <w:bookmarkEnd w:id="6"/>
    <w:p w14:paraId="19DA98DC">
      <w:pPr>
        <w:pStyle w:val="2"/>
        <w:jc w:val="both"/>
        <w:rPr>
          <w:rFonts w:hint="default" w:ascii="Calibri" w:hAnsi="Calibri" w:cs="Calibri"/>
        </w:rPr>
      </w:pPr>
      <w:bookmarkStart w:id="7" w:name="target-users-personas"/>
      <w:r>
        <w:rPr>
          <w:rFonts w:hint="default" w:ascii="Calibri" w:hAnsi="Calibri" w:cs="Calibri"/>
        </w:rPr>
        <w:t>5. Target Users / Personas</w:t>
      </w:r>
    </w:p>
    <w:p w14:paraId="23A2A07D">
      <w:pPr>
        <w:pStyle w:val="5"/>
        <w:jc w:val="both"/>
        <w:rPr>
          <w:rFonts w:hint="default" w:ascii="Calibri" w:hAnsi="Calibri" w:cs="Calibri"/>
        </w:rPr>
      </w:pPr>
      <w:bookmarkStart w:id="8" w:name="government-policymaker"/>
      <w:r>
        <w:rPr>
          <w:rFonts w:hint="default" w:ascii="Calibri" w:hAnsi="Calibri" w:cs="Calibri"/>
        </w:rPr>
        <w:t>5.1 Government / Policymaker</w:t>
      </w:r>
    </w:p>
    <w:p w14:paraId="7DBDEC4D">
      <w:pPr>
        <w:pStyle w:val="24"/>
        <w:numPr>
          <w:ilvl w:val="0"/>
          <w:numId w:val="2"/>
        </w:numPr>
        <w:jc w:val="both"/>
        <w:rPr>
          <w:rFonts w:hint="default" w:ascii="Calibri" w:hAnsi="Calibri" w:cs="Calibri"/>
        </w:rPr>
      </w:pPr>
      <w:r>
        <w:rPr>
          <w:rFonts w:hint="default" w:ascii="Calibri" w:hAnsi="Calibri" w:cs="Calibri"/>
          <w:b/>
          <w:bCs/>
        </w:rPr>
        <w:t>Responsibilities:</w:t>
      </w:r>
      <w:r>
        <w:rPr>
          <w:rFonts w:hint="default" w:ascii="Calibri" w:hAnsi="Calibri" w:cs="Calibri"/>
        </w:rPr>
        <w:t xml:space="preserve"> Allocate skilling budgets, evaluate providers, design policy responses to skill gaps.</w:t>
      </w:r>
    </w:p>
    <w:p w14:paraId="644FF3DB">
      <w:pPr>
        <w:pStyle w:val="24"/>
        <w:numPr>
          <w:ilvl w:val="0"/>
          <w:numId w:val="2"/>
        </w:numPr>
        <w:jc w:val="both"/>
        <w:rPr>
          <w:rFonts w:hint="default" w:ascii="Calibri" w:hAnsi="Calibri" w:cs="Calibri"/>
        </w:rPr>
      </w:pPr>
      <w:r>
        <w:rPr>
          <w:rFonts w:hint="default" w:ascii="Calibri" w:hAnsi="Calibri" w:cs="Calibri"/>
          <w:b/>
          <w:bCs/>
        </w:rPr>
        <w:t>Pain points:</w:t>
      </w:r>
      <w:r>
        <w:rPr>
          <w:rFonts w:hint="default" w:ascii="Calibri" w:hAnsi="Calibri" w:cs="Calibri"/>
        </w:rPr>
        <w:t xml:space="preserve"> No reliable cross-provider comparison; placement numbers are self-reported and unverifiable; no visibility into </w:t>
      </w:r>
      <w:r>
        <w:rPr>
          <w:rFonts w:hint="default" w:ascii="Calibri" w:hAnsi="Calibri" w:cs="Calibri"/>
          <w:i/>
          <w:iCs/>
        </w:rPr>
        <w:t>why</w:t>
      </w:r>
      <w:r>
        <w:rPr>
          <w:rFonts w:hint="default" w:ascii="Calibri" w:hAnsi="Calibri" w:cs="Calibri"/>
        </w:rPr>
        <w:t xml:space="preserve"> outcomes are poor in a district or course.</w:t>
      </w:r>
    </w:p>
    <w:p w14:paraId="26A7D238">
      <w:pPr>
        <w:pStyle w:val="24"/>
        <w:numPr>
          <w:ilvl w:val="0"/>
          <w:numId w:val="2"/>
        </w:numPr>
        <w:jc w:val="both"/>
        <w:rPr>
          <w:rFonts w:hint="default" w:ascii="Calibri" w:hAnsi="Calibri" w:cs="Calibri"/>
        </w:rPr>
      </w:pPr>
      <w:r>
        <w:rPr>
          <w:rFonts w:hint="default" w:ascii="Calibri" w:hAnsi="Calibri" w:cs="Calibri"/>
          <w:b/>
          <w:bCs/>
        </w:rPr>
        <w:t>Information needed:</w:t>
      </w:r>
      <w:r>
        <w:rPr>
          <w:rFonts w:hint="default" w:ascii="Calibri" w:hAnsi="Calibri" w:cs="Calibri"/>
        </w:rPr>
        <w:t xml:space="preserve"> District/state outcome overview, provider and course benchmarking, skill-demand vs supply gaps, outcome confidence levels, trend alerts.</w:t>
      </w:r>
    </w:p>
    <w:p w14:paraId="71DF5E7F">
      <w:pPr>
        <w:pStyle w:val="24"/>
        <w:numPr>
          <w:ilvl w:val="0"/>
          <w:numId w:val="2"/>
        </w:numPr>
        <w:jc w:val="both"/>
        <w:rPr>
          <w:rFonts w:hint="default" w:ascii="Calibri" w:hAnsi="Calibri" w:cs="Calibri"/>
        </w:rPr>
      </w:pPr>
      <w:r>
        <w:rPr>
          <w:rFonts w:hint="default" w:ascii="Calibri" w:hAnsi="Calibri" w:cs="Calibri"/>
          <w:b/>
          <w:bCs/>
        </w:rPr>
        <w:t>Actions they perform:</w:t>
      </w:r>
      <w:r>
        <w:rPr>
          <w:rFonts w:hint="default" w:ascii="Calibri" w:hAnsi="Calibri" w:cs="Calibri"/>
        </w:rPr>
        <w:t xml:space="preserve"> Drill from state → district → provider → course → cohort; flag a provider for review; export outcome evidence.</w:t>
      </w:r>
    </w:p>
    <w:p w14:paraId="092F54CB">
      <w:pPr>
        <w:pStyle w:val="24"/>
        <w:numPr>
          <w:ilvl w:val="0"/>
          <w:numId w:val="2"/>
        </w:numPr>
        <w:jc w:val="both"/>
        <w:rPr>
          <w:rFonts w:hint="default" w:ascii="Calibri" w:hAnsi="Calibri" w:cs="Calibri"/>
        </w:rPr>
      </w:pPr>
      <w:r>
        <w:rPr>
          <w:rFonts w:hint="default" w:ascii="Calibri" w:hAnsi="Calibri" w:cs="Calibri"/>
          <w:b/>
          <w:bCs/>
        </w:rPr>
        <w:t>Dashboard/features needed:</w:t>
      </w:r>
      <w:r>
        <w:rPr>
          <w:rFonts w:hint="default" w:ascii="Calibri" w:hAnsi="Calibri" w:cs="Calibri"/>
        </w:rPr>
        <w:t xml:space="preserve"> Outcome Impact Dashboard, District Skill Intelligence, Provider Performance Score, Root-Cause Drill-Down (simplified).</w:t>
      </w:r>
    </w:p>
    <w:bookmarkEnd w:id="8"/>
    <w:p w14:paraId="3B477B41">
      <w:pPr>
        <w:pStyle w:val="5"/>
        <w:jc w:val="both"/>
        <w:rPr>
          <w:rFonts w:hint="default" w:ascii="Calibri" w:hAnsi="Calibri" w:cs="Calibri"/>
        </w:rPr>
      </w:pPr>
      <w:bookmarkStart w:id="9" w:name="training-provider"/>
      <w:r>
        <w:rPr>
          <w:rFonts w:hint="default" w:ascii="Calibri" w:hAnsi="Calibri" w:cs="Calibri"/>
        </w:rPr>
        <w:t>5.2 Training Provider</w:t>
      </w:r>
    </w:p>
    <w:p w14:paraId="783180CE">
      <w:pPr>
        <w:pStyle w:val="24"/>
        <w:numPr>
          <w:ilvl w:val="0"/>
          <w:numId w:val="2"/>
        </w:numPr>
        <w:jc w:val="both"/>
        <w:rPr>
          <w:rFonts w:hint="default" w:ascii="Calibri" w:hAnsi="Calibri" w:cs="Calibri"/>
        </w:rPr>
      </w:pPr>
      <w:r>
        <w:rPr>
          <w:rFonts w:hint="default" w:ascii="Calibri" w:hAnsi="Calibri" w:cs="Calibri"/>
          <w:b/>
          <w:bCs/>
        </w:rPr>
        <w:t>Responsibilities:</w:t>
      </w:r>
      <w:r>
        <w:rPr>
          <w:rFonts w:hint="default" w:ascii="Calibri" w:hAnsi="Calibri" w:cs="Calibri"/>
        </w:rPr>
        <w:t xml:space="preserve"> Deliver training, support placement, respond to at-risk trainees, maintain data quality.</w:t>
      </w:r>
    </w:p>
    <w:p w14:paraId="2FA707F7">
      <w:pPr>
        <w:pStyle w:val="24"/>
        <w:numPr>
          <w:ilvl w:val="0"/>
          <w:numId w:val="2"/>
        </w:numPr>
        <w:jc w:val="both"/>
        <w:rPr>
          <w:rFonts w:hint="default" w:ascii="Calibri" w:hAnsi="Calibri" w:cs="Calibri"/>
        </w:rPr>
      </w:pPr>
      <w:r>
        <w:rPr>
          <w:rFonts w:hint="default" w:ascii="Calibri" w:hAnsi="Calibri" w:cs="Calibri"/>
          <w:b/>
          <w:bCs/>
        </w:rPr>
        <w:t>Pain points:</w:t>
      </w:r>
      <w:r>
        <w:rPr>
          <w:rFonts w:hint="default" w:ascii="Calibri" w:hAnsi="Calibri" w:cs="Calibri"/>
        </w:rPr>
        <w:t xml:space="preserve"> No visibility into trainees after they leave; no early warning when a cohort is trending toward non-placement; no structured way to know which skills to fix in the curriculum.</w:t>
      </w:r>
    </w:p>
    <w:p w14:paraId="177D33B5">
      <w:pPr>
        <w:pStyle w:val="24"/>
        <w:numPr>
          <w:ilvl w:val="0"/>
          <w:numId w:val="2"/>
        </w:numPr>
        <w:jc w:val="both"/>
        <w:rPr>
          <w:rFonts w:hint="default" w:ascii="Calibri" w:hAnsi="Calibri" w:cs="Calibri"/>
        </w:rPr>
      </w:pPr>
      <w:r>
        <w:rPr>
          <w:rFonts w:hint="default" w:ascii="Calibri" w:hAnsi="Calibri" w:cs="Calibri"/>
          <w:b/>
          <w:bCs/>
        </w:rPr>
        <w:t>Information needed:</w:t>
      </w:r>
      <w:r>
        <w:rPr>
          <w:rFonts w:hint="default" w:ascii="Calibri" w:hAnsi="Calibri" w:cs="Calibri"/>
        </w:rPr>
        <w:t xml:space="preserve"> Cohort performance, at-risk trainee list, follow-up status, skill-gap report for their courses, retention and wage outcomes.</w:t>
      </w:r>
    </w:p>
    <w:p w14:paraId="3B0FF4AF">
      <w:pPr>
        <w:pStyle w:val="24"/>
        <w:numPr>
          <w:ilvl w:val="0"/>
          <w:numId w:val="2"/>
        </w:numPr>
        <w:jc w:val="both"/>
        <w:rPr>
          <w:rFonts w:hint="default" w:ascii="Calibri" w:hAnsi="Calibri" w:cs="Calibri"/>
        </w:rPr>
      </w:pPr>
      <w:r>
        <w:rPr>
          <w:rFonts w:hint="default" w:ascii="Calibri" w:hAnsi="Calibri" w:cs="Calibri"/>
          <w:b/>
          <w:bCs/>
        </w:rPr>
        <w:t>Actions they perform:</w:t>
      </w:r>
      <w:r>
        <w:rPr>
          <w:rFonts w:hint="default" w:ascii="Calibri" w:hAnsi="Calibri" w:cs="Calibri"/>
        </w:rPr>
        <w:t xml:space="preserve"> Review at-risk trainees, log/assign an intervention, view course-level skill match feedback.</w:t>
      </w:r>
    </w:p>
    <w:p w14:paraId="7DC55349">
      <w:pPr>
        <w:pStyle w:val="24"/>
        <w:numPr>
          <w:ilvl w:val="0"/>
          <w:numId w:val="2"/>
        </w:numPr>
        <w:jc w:val="both"/>
        <w:rPr>
          <w:rFonts w:hint="default" w:ascii="Calibri" w:hAnsi="Calibri" w:cs="Calibri"/>
        </w:rPr>
      </w:pPr>
      <w:r>
        <w:rPr>
          <w:rFonts w:hint="default" w:ascii="Calibri" w:hAnsi="Calibri" w:cs="Calibri"/>
          <w:b/>
          <w:bCs/>
        </w:rPr>
        <w:t>Dashboard/features needed:</w:t>
      </w:r>
      <w:r>
        <w:rPr>
          <w:rFonts w:hint="default" w:ascii="Calibri" w:hAnsi="Calibri" w:cs="Calibri"/>
        </w:rPr>
        <w:t xml:space="preserve"> Provider Dashboard (cohort view), At-Risk Trainee List, Course Performance Analytics, Intervention Log.</w:t>
      </w:r>
    </w:p>
    <w:bookmarkEnd w:id="9"/>
    <w:p w14:paraId="32BB0C42">
      <w:pPr>
        <w:pStyle w:val="5"/>
        <w:jc w:val="both"/>
        <w:rPr>
          <w:rFonts w:hint="default" w:ascii="Calibri" w:hAnsi="Calibri" w:cs="Calibri"/>
        </w:rPr>
      </w:pPr>
      <w:bookmarkStart w:id="10" w:name="trainee"/>
      <w:r>
        <w:rPr>
          <w:rFonts w:hint="default" w:ascii="Calibri" w:hAnsi="Calibri" w:cs="Calibri"/>
        </w:rPr>
        <w:t>5.3 Trainee</w:t>
      </w:r>
    </w:p>
    <w:p w14:paraId="48119D80">
      <w:pPr>
        <w:pStyle w:val="24"/>
        <w:numPr>
          <w:ilvl w:val="0"/>
          <w:numId w:val="2"/>
        </w:numPr>
        <w:jc w:val="both"/>
        <w:rPr>
          <w:rFonts w:hint="default" w:ascii="Calibri" w:hAnsi="Calibri" w:cs="Calibri"/>
        </w:rPr>
      </w:pPr>
      <w:r>
        <w:rPr>
          <w:rFonts w:hint="default" w:ascii="Calibri" w:hAnsi="Calibri" w:cs="Calibri"/>
          <w:b/>
          <w:bCs/>
        </w:rPr>
        <w:t>Responsibilities:</w:t>
      </w:r>
      <w:r>
        <w:rPr>
          <w:rFonts w:hint="default" w:ascii="Calibri" w:hAnsi="Calibri" w:cs="Calibri"/>
        </w:rPr>
        <w:t xml:space="preserve"> Complete training, respond to follow-ups, report outcome changes, grant/manage consent.</w:t>
      </w:r>
    </w:p>
    <w:p w14:paraId="5478B20F">
      <w:pPr>
        <w:pStyle w:val="24"/>
        <w:numPr>
          <w:ilvl w:val="0"/>
          <w:numId w:val="2"/>
        </w:numPr>
        <w:jc w:val="both"/>
        <w:rPr>
          <w:rFonts w:hint="default" w:ascii="Calibri" w:hAnsi="Calibri" w:cs="Calibri"/>
        </w:rPr>
      </w:pPr>
      <w:r>
        <w:rPr>
          <w:rFonts w:hint="default" w:ascii="Calibri" w:hAnsi="Calibri" w:cs="Calibri"/>
          <w:b/>
          <w:bCs/>
        </w:rPr>
        <w:t>Pain points:</w:t>
      </w:r>
      <w:r>
        <w:rPr>
          <w:rFonts w:hint="default" w:ascii="Calibri" w:hAnsi="Calibri" w:cs="Calibri"/>
        </w:rPr>
        <w:t xml:space="preserve"> Long/complicated forms, no visible benefit to responding, no help when unemployed or mismatched.</w:t>
      </w:r>
    </w:p>
    <w:p w14:paraId="00810124">
      <w:pPr>
        <w:pStyle w:val="24"/>
        <w:numPr>
          <w:ilvl w:val="0"/>
          <w:numId w:val="2"/>
        </w:numPr>
        <w:jc w:val="both"/>
        <w:rPr>
          <w:rFonts w:hint="default" w:ascii="Calibri" w:hAnsi="Calibri" w:cs="Calibri"/>
        </w:rPr>
      </w:pPr>
      <w:r>
        <w:rPr>
          <w:rFonts w:hint="default" w:ascii="Calibri" w:hAnsi="Calibri" w:cs="Calibri"/>
          <w:b/>
          <w:bCs/>
        </w:rPr>
        <w:t>Information needed:</w:t>
      </w:r>
      <w:r>
        <w:rPr>
          <w:rFonts w:hint="default" w:ascii="Calibri" w:hAnsi="Calibri" w:cs="Calibri"/>
        </w:rPr>
        <w:t xml:space="preserve"> Their own career timeline, current outcome status, recommended next steps, consent status.</w:t>
      </w:r>
    </w:p>
    <w:p w14:paraId="0B1F802D">
      <w:pPr>
        <w:pStyle w:val="24"/>
        <w:numPr>
          <w:ilvl w:val="0"/>
          <w:numId w:val="2"/>
        </w:numPr>
        <w:jc w:val="both"/>
        <w:rPr>
          <w:rFonts w:hint="default" w:ascii="Calibri" w:hAnsi="Calibri" w:cs="Calibri"/>
        </w:rPr>
      </w:pPr>
      <w:r>
        <w:rPr>
          <w:rFonts w:hint="default" w:ascii="Calibri" w:hAnsi="Calibri" w:cs="Calibri"/>
          <w:b/>
          <w:bCs/>
        </w:rPr>
        <w:t>Actions they perform:</w:t>
      </w:r>
      <w:r>
        <w:rPr>
          <w:rFonts w:hint="default" w:ascii="Calibri" w:hAnsi="Calibri" w:cs="Calibri"/>
        </w:rPr>
        <w:t xml:space="preserve"> Answer a short conversational follow-up, update employment/salary/self-employment status, manage consent, view recommendations.</w:t>
      </w:r>
    </w:p>
    <w:p w14:paraId="1F81ED05">
      <w:pPr>
        <w:pStyle w:val="24"/>
        <w:numPr>
          <w:ilvl w:val="0"/>
          <w:numId w:val="2"/>
        </w:numPr>
        <w:jc w:val="both"/>
        <w:rPr>
          <w:rFonts w:hint="default" w:ascii="Calibri" w:hAnsi="Calibri" w:cs="Calibri"/>
        </w:rPr>
      </w:pPr>
      <w:r>
        <w:rPr>
          <w:rFonts w:hint="default" w:ascii="Calibri" w:hAnsi="Calibri" w:cs="Calibri"/>
          <w:b/>
          <w:bCs/>
        </w:rPr>
        <w:t>Dashboard/features needed:</w:t>
      </w:r>
      <w:r>
        <w:rPr>
          <w:rFonts w:hint="default" w:ascii="Calibri" w:hAnsi="Calibri" w:cs="Calibri"/>
        </w:rPr>
        <w:t xml:space="preserve"> Trainee Timeline, Conversational Follow-up screen, Career Recommendations, Consent Controls.</w:t>
      </w:r>
    </w:p>
    <w:bookmarkEnd w:id="10"/>
    <w:p w14:paraId="55FF763F">
      <w:pPr>
        <w:pStyle w:val="5"/>
        <w:jc w:val="both"/>
        <w:rPr>
          <w:rFonts w:hint="default" w:ascii="Calibri" w:hAnsi="Calibri" w:cs="Calibri"/>
        </w:rPr>
      </w:pPr>
      <w:bookmarkStart w:id="11" w:name="employer"/>
      <w:r>
        <w:rPr>
          <w:rFonts w:hint="default" w:ascii="Calibri" w:hAnsi="Calibri" w:cs="Calibri"/>
        </w:rPr>
        <w:t>5.4 Employer</w:t>
      </w:r>
    </w:p>
    <w:p w14:paraId="5662B5C8">
      <w:pPr>
        <w:pStyle w:val="24"/>
        <w:numPr>
          <w:ilvl w:val="0"/>
          <w:numId w:val="2"/>
        </w:numPr>
        <w:jc w:val="both"/>
        <w:rPr>
          <w:rFonts w:hint="default" w:ascii="Calibri" w:hAnsi="Calibri" w:cs="Calibri"/>
        </w:rPr>
      </w:pPr>
      <w:r>
        <w:rPr>
          <w:rFonts w:hint="default" w:ascii="Calibri" w:hAnsi="Calibri" w:cs="Calibri"/>
          <w:b/>
          <w:bCs/>
        </w:rPr>
        <w:t>Responsibilities:</w:t>
      </w:r>
      <w:r>
        <w:rPr>
          <w:rFonts w:hint="default" w:ascii="Calibri" w:hAnsi="Calibri" w:cs="Calibri"/>
        </w:rPr>
        <w:t xml:space="preserve"> Confirm whether a trainee was hired/is retained, communicate real skill requirements.</w:t>
      </w:r>
    </w:p>
    <w:p w14:paraId="40B3FB27">
      <w:pPr>
        <w:pStyle w:val="24"/>
        <w:numPr>
          <w:ilvl w:val="0"/>
          <w:numId w:val="2"/>
        </w:numPr>
        <w:jc w:val="both"/>
        <w:rPr>
          <w:rFonts w:hint="default" w:ascii="Calibri" w:hAnsi="Calibri" w:cs="Calibri"/>
        </w:rPr>
      </w:pPr>
      <w:r>
        <w:rPr>
          <w:rFonts w:hint="default" w:ascii="Calibri" w:hAnsi="Calibri" w:cs="Calibri"/>
          <w:b/>
          <w:bCs/>
        </w:rPr>
        <w:t>Pain points:</w:t>
      </w:r>
      <w:r>
        <w:rPr>
          <w:rFonts w:hint="default" w:ascii="Calibri" w:hAnsi="Calibri" w:cs="Calibri"/>
        </w:rPr>
        <w:t xml:space="preserve"> No easy channel to confirm hiring; repeated requests for the same information; no benefit to responding.</w:t>
      </w:r>
    </w:p>
    <w:p w14:paraId="18E6E152">
      <w:pPr>
        <w:pStyle w:val="24"/>
        <w:numPr>
          <w:ilvl w:val="0"/>
          <w:numId w:val="2"/>
        </w:numPr>
        <w:jc w:val="both"/>
        <w:rPr>
          <w:rFonts w:hint="default" w:ascii="Calibri" w:hAnsi="Calibri" w:cs="Calibri"/>
        </w:rPr>
      </w:pPr>
      <w:r>
        <w:rPr>
          <w:rFonts w:hint="default" w:ascii="Calibri" w:hAnsi="Calibri" w:cs="Calibri"/>
          <w:b/>
          <w:bCs/>
        </w:rPr>
        <w:t>Information needed:</w:t>
      </w:r>
      <w:r>
        <w:rPr>
          <w:rFonts w:hint="default" w:ascii="Calibri" w:hAnsi="Calibri" w:cs="Calibri"/>
        </w:rPr>
        <w:t xml:space="preserve"> Which candidates they’re being asked about, what the request needs (confirm/deny + basic details).</w:t>
      </w:r>
    </w:p>
    <w:p w14:paraId="6C302F43">
      <w:pPr>
        <w:pStyle w:val="24"/>
        <w:numPr>
          <w:ilvl w:val="0"/>
          <w:numId w:val="2"/>
        </w:numPr>
        <w:jc w:val="both"/>
        <w:rPr>
          <w:rFonts w:hint="default" w:ascii="Calibri" w:hAnsi="Calibri" w:cs="Calibri"/>
        </w:rPr>
      </w:pPr>
      <w:r>
        <w:rPr>
          <w:rFonts w:hint="default" w:ascii="Calibri" w:hAnsi="Calibri" w:cs="Calibri"/>
          <w:b/>
          <w:bCs/>
        </w:rPr>
        <w:t>Actions they perform:</w:t>
      </w:r>
      <w:r>
        <w:rPr>
          <w:rFonts w:hint="default" w:ascii="Calibri" w:hAnsi="Calibri" w:cs="Calibri"/>
        </w:rPr>
        <w:t xml:space="preserve"> Confirm or dispute an employment claim in one or two taps, optionally flag a skill gap.</w:t>
      </w:r>
    </w:p>
    <w:p w14:paraId="31E7064A">
      <w:pPr>
        <w:pStyle w:val="24"/>
        <w:numPr>
          <w:ilvl w:val="0"/>
          <w:numId w:val="2"/>
        </w:numPr>
        <w:jc w:val="both"/>
        <w:rPr>
          <w:rFonts w:hint="default" w:ascii="Calibri" w:hAnsi="Calibri" w:cs="Calibri"/>
        </w:rPr>
      </w:pPr>
      <w:r>
        <w:rPr>
          <w:rFonts w:hint="default" w:ascii="Calibri" w:hAnsi="Calibri" w:cs="Calibri"/>
          <w:b/>
          <w:bCs/>
        </w:rPr>
        <w:t>Dashboard/features needed:</w:t>
      </w:r>
      <w:r>
        <w:rPr>
          <w:rFonts w:hint="default" w:ascii="Calibri" w:hAnsi="Calibri" w:cs="Calibri"/>
        </w:rPr>
        <w:t xml:space="preserve"> Employer Verification Portal (minimal — request list + confirm/deny action).</w:t>
      </w:r>
    </w:p>
    <w:bookmarkEnd w:id="11"/>
    <w:p w14:paraId="5E092F9A">
      <w:pPr>
        <w:pStyle w:val="5"/>
        <w:jc w:val="both"/>
        <w:rPr>
          <w:rFonts w:hint="default" w:ascii="Calibri" w:hAnsi="Calibri" w:cs="Calibri"/>
        </w:rPr>
      </w:pPr>
      <w:bookmarkStart w:id="12" w:name="counsellor-field-worker"/>
      <w:r>
        <w:rPr>
          <w:rFonts w:hint="default" w:ascii="Calibri" w:hAnsi="Calibri" w:cs="Calibri"/>
        </w:rPr>
        <w:t>5.5 Counsellor / Field Worker</w:t>
      </w:r>
    </w:p>
    <w:p w14:paraId="718D2B65">
      <w:pPr>
        <w:pStyle w:val="24"/>
        <w:numPr>
          <w:ilvl w:val="0"/>
          <w:numId w:val="2"/>
        </w:numPr>
        <w:jc w:val="both"/>
        <w:rPr>
          <w:rFonts w:hint="default" w:ascii="Calibri" w:hAnsi="Calibri" w:cs="Calibri"/>
        </w:rPr>
      </w:pPr>
      <w:r>
        <w:rPr>
          <w:rFonts w:hint="default" w:ascii="Calibri" w:hAnsi="Calibri" w:cs="Calibri"/>
          <w:b/>
          <w:bCs/>
        </w:rPr>
        <w:t>Responsibilities:</w:t>
      </w:r>
      <w:r>
        <w:rPr>
          <w:rFonts w:hint="default" w:ascii="Calibri" w:hAnsi="Calibri" w:cs="Calibri"/>
        </w:rPr>
        <w:t xml:space="preserve"> Follow up with non-responsive or at-risk trainees, escalate and log outcomes, guide intervention.</w:t>
      </w:r>
    </w:p>
    <w:p w14:paraId="18583D8B">
      <w:pPr>
        <w:pStyle w:val="24"/>
        <w:numPr>
          <w:ilvl w:val="0"/>
          <w:numId w:val="2"/>
        </w:numPr>
        <w:jc w:val="both"/>
        <w:rPr>
          <w:rFonts w:hint="default" w:ascii="Calibri" w:hAnsi="Calibri" w:cs="Calibri"/>
        </w:rPr>
      </w:pPr>
      <w:r>
        <w:rPr>
          <w:rFonts w:hint="default" w:ascii="Calibri" w:hAnsi="Calibri" w:cs="Calibri"/>
          <w:b/>
          <w:bCs/>
        </w:rPr>
        <w:t>Pain points:</w:t>
      </w:r>
      <w:r>
        <w:rPr>
          <w:rFonts w:hint="default" w:ascii="Calibri" w:hAnsi="Calibri" w:cs="Calibri"/>
        </w:rPr>
        <w:t xml:space="preserve"> No prioritized worklist; no visibility into </w:t>
      </w:r>
      <w:r>
        <w:rPr>
          <w:rFonts w:hint="default" w:ascii="Calibri" w:hAnsi="Calibri" w:cs="Calibri"/>
          <w:i/>
          <w:iCs/>
        </w:rPr>
        <w:t>why</w:t>
      </w:r>
      <w:r>
        <w:rPr>
          <w:rFonts w:hint="default" w:ascii="Calibri" w:hAnsi="Calibri" w:cs="Calibri"/>
        </w:rPr>
        <w:t xml:space="preserve"> a trainee is flagged; no way to close the loop after intervening.</w:t>
      </w:r>
    </w:p>
    <w:p w14:paraId="674F30AB">
      <w:pPr>
        <w:pStyle w:val="24"/>
        <w:numPr>
          <w:ilvl w:val="0"/>
          <w:numId w:val="2"/>
        </w:numPr>
        <w:jc w:val="both"/>
        <w:rPr>
          <w:rFonts w:hint="default" w:ascii="Calibri" w:hAnsi="Calibri" w:cs="Calibri"/>
        </w:rPr>
      </w:pPr>
      <w:r>
        <w:rPr>
          <w:rFonts w:hint="default" w:ascii="Calibri" w:hAnsi="Calibri" w:cs="Calibri"/>
          <w:b/>
          <w:bCs/>
        </w:rPr>
        <w:t>Information needed:</w:t>
      </w:r>
      <w:r>
        <w:rPr>
          <w:rFonts w:hint="default" w:ascii="Calibri" w:hAnsi="Calibri" w:cs="Calibri"/>
        </w:rPr>
        <w:t xml:space="preserve"> Assigned at-risk trainees ranked by urgency, root cause per trainee, pending follow-ups, no-response cases.</w:t>
      </w:r>
    </w:p>
    <w:p w14:paraId="6C5D012D">
      <w:pPr>
        <w:pStyle w:val="24"/>
        <w:numPr>
          <w:ilvl w:val="0"/>
          <w:numId w:val="2"/>
        </w:numPr>
        <w:jc w:val="both"/>
        <w:rPr>
          <w:rFonts w:hint="default" w:ascii="Calibri" w:hAnsi="Calibri" w:cs="Calibri"/>
        </w:rPr>
      </w:pPr>
      <w:r>
        <w:rPr>
          <w:rFonts w:hint="default" w:ascii="Calibri" w:hAnsi="Calibri" w:cs="Calibri"/>
          <w:b/>
          <w:bCs/>
        </w:rPr>
        <w:t>Actions they perform:</w:t>
      </w:r>
      <w:r>
        <w:rPr>
          <w:rFonts w:hint="default" w:ascii="Calibri" w:hAnsi="Calibri" w:cs="Calibri"/>
        </w:rPr>
        <w:t xml:space="preserve"> Contact trainee, log outcome of contact, mark intervention complete, trigger re-measurement.</w:t>
      </w:r>
    </w:p>
    <w:p w14:paraId="37FDCE38">
      <w:pPr>
        <w:pStyle w:val="24"/>
        <w:numPr>
          <w:ilvl w:val="0"/>
          <w:numId w:val="2"/>
        </w:numPr>
        <w:jc w:val="both"/>
        <w:rPr>
          <w:rFonts w:hint="default" w:ascii="Calibri" w:hAnsi="Calibri" w:cs="Calibri"/>
        </w:rPr>
      </w:pPr>
      <w:r>
        <w:rPr>
          <w:rFonts w:hint="default" w:ascii="Calibri" w:hAnsi="Calibri" w:cs="Calibri"/>
          <w:b/>
          <w:bCs/>
        </w:rPr>
        <w:t>Dashboard/features needed:</w:t>
      </w:r>
      <w:r>
        <w:rPr>
          <w:rFonts w:hint="default" w:ascii="Calibri" w:hAnsi="Calibri" w:cs="Calibri"/>
        </w:rPr>
        <w:t xml:space="preserve"> Counsellor Worklist, Case Notes, Escalation Queue.</w:t>
      </w:r>
    </w:p>
    <w:p w14:paraId="51922B07">
      <w:pPr>
        <w:jc w:val="both"/>
        <w:rPr>
          <w:rFonts w:hint="default" w:ascii="Calibri" w:hAnsi="Calibri" w:cs="Calibri"/>
        </w:rPr>
      </w:pPr>
      <w:r>
        <w:rPr>
          <w:rFonts w:hint="default" w:ascii="Calibri" w:hAnsi="Calibri" w:cs="Calibri"/>
        </w:rPr>
        <w:pict>
          <v:rect id="_x0000_i1031" o:spt="1" style="height:1.5pt;width:0pt;" coordsize="21600,21600" o:hr="t" o:hrstd="t" o:hralign="center">
            <v:path/>
            <v:fill focussize="0,0"/>
            <v:stroke/>
            <v:imagedata o:title=""/>
            <o:lock v:ext="edit"/>
            <w10:wrap type="none"/>
            <w10:anchorlock/>
          </v:rect>
        </w:pict>
      </w:r>
    </w:p>
    <w:bookmarkEnd w:id="7"/>
    <w:bookmarkEnd w:id="12"/>
    <w:p w14:paraId="0ABCD471">
      <w:pPr>
        <w:pStyle w:val="2"/>
        <w:jc w:val="both"/>
        <w:rPr>
          <w:rFonts w:hint="default" w:ascii="Calibri" w:hAnsi="Calibri" w:cs="Calibri"/>
        </w:rPr>
      </w:pPr>
      <w:bookmarkStart w:id="13" w:name="product-architecture"/>
      <w:r>
        <w:rPr>
          <w:rFonts w:hint="default" w:ascii="Calibri" w:hAnsi="Calibri" w:cs="Calibri"/>
        </w:rPr>
        <w:t>6. Product Architecture</w:t>
      </w:r>
    </w:p>
    <w:p w14:paraId="6374E942">
      <w:pPr>
        <w:pStyle w:val="23"/>
        <w:jc w:val="both"/>
        <w:rPr>
          <w:rFonts w:hint="default" w:ascii="Calibri" w:hAnsi="Calibri" w:cs="Calibri"/>
        </w:rPr>
      </w:pPr>
      <w:r>
        <w:rPr>
          <w:rFonts w:hint="default" w:ascii="Calibri" w:hAnsi="Calibri" w:cs="Calibri"/>
        </w:rPr>
        <w:t>LifeTrack is organized as four layers around one shared trainee record:</w:t>
      </w:r>
    </w:p>
    <w:p w14:paraId="740E25AC">
      <w:pPr>
        <w:pStyle w:val="24"/>
        <w:numPr>
          <w:ilvl w:val="0"/>
          <w:numId w:val="3"/>
        </w:numPr>
        <w:jc w:val="both"/>
        <w:rPr>
          <w:rFonts w:hint="default" w:ascii="Calibri" w:hAnsi="Calibri" w:cs="Calibri"/>
        </w:rPr>
      </w:pPr>
      <w:r>
        <w:rPr>
          <w:rFonts w:hint="default" w:ascii="Calibri" w:hAnsi="Calibri" w:cs="Calibri"/>
          <w:b/>
          <w:bCs/>
        </w:rPr>
        <w:t>Data Capture Layer</w:t>
      </w:r>
      <w:r>
        <w:rPr>
          <w:rFonts w:hint="default" w:ascii="Calibri" w:hAnsi="Calibri" w:cs="Calibri"/>
        </w:rPr>
        <w:t xml:space="preserve"> — Trainee enrolment/training data (assumed to exist or seeded), Consent Management, Follow-up Engine (conversational + multichannel simulation), Employer Verification Portal.</w:t>
      </w:r>
    </w:p>
    <w:p w14:paraId="5B8B85BD">
      <w:pPr>
        <w:pStyle w:val="24"/>
        <w:numPr>
          <w:ilvl w:val="0"/>
          <w:numId w:val="3"/>
        </w:numPr>
        <w:jc w:val="both"/>
        <w:rPr>
          <w:rFonts w:hint="default" w:ascii="Calibri" w:hAnsi="Calibri" w:cs="Calibri"/>
        </w:rPr>
      </w:pPr>
      <w:r>
        <w:rPr>
          <w:rFonts w:hint="default" w:ascii="Calibri" w:hAnsi="Calibri" w:cs="Calibri"/>
          <w:b/>
          <w:bCs/>
        </w:rPr>
        <w:t>Core Domain Layer</w:t>
      </w:r>
      <w:r>
        <w:rPr>
          <w:rFonts w:hint="default" w:ascii="Calibri" w:hAnsi="Calibri" w:cs="Calibri"/>
        </w:rPr>
        <w:t xml:space="preserve"> — Dynamic Trainee Profile &amp; Timeline, Training-to-Employment Linking, Outcome Classification, Wage &amp; Retention Tracking, Skill Match Engine, Confidence Scoring.</w:t>
      </w:r>
    </w:p>
    <w:p w14:paraId="63A28EA1">
      <w:pPr>
        <w:pStyle w:val="24"/>
        <w:numPr>
          <w:ilvl w:val="0"/>
          <w:numId w:val="3"/>
        </w:numPr>
        <w:jc w:val="both"/>
        <w:rPr>
          <w:rFonts w:hint="default" w:ascii="Calibri" w:hAnsi="Calibri" w:cs="Calibri"/>
        </w:rPr>
      </w:pPr>
      <w:r>
        <w:rPr>
          <w:rFonts w:hint="default" w:ascii="Calibri" w:hAnsi="Calibri" w:cs="Calibri"/>
          <w:b/>
          <w:bCs/>
        </w:rPr>
        <w:t>Intelligence Layer</w:t>
      </w:r>
      <w:r>
        <w:rPr>
          <w:rFonts w:hint="default" w:ascii="Calibri" w:hAnsi="Calibri" w:cs="Calibri"/>
        </w:rPr>
        <w:t xml:space="preserve"> — Outcome Risk Scoring, Skill Mismatch Detection, Attrition Risk, Non-Placement Root-Cause Analysis, Intervention Recommendation (all rule-based and explainable for the prototype).</w:t>
      </w:r>
    </w:p>
    <w:p w14:paraId="01E2948F">
      <w:pPr>
        <w:pStyle w:val="24"/>
        <w:numPr>
          <w:ilvl w:val="0"/>
          <w:numId w:val="3"/>
        </w:numPr>
        <w:jc w:val="both"/>
        <w:rPr>
          <w:rFonts w:hint="default" w:ascii="Calibri" w:hAnsi="Calibri" w:cs="Calibri"/>
        </w:rPr>
      </w:pPr>
      <w:r>
        <w:rPr>
          <w:rFonts w:hint="default" w:ascii="Calibri" w:hAnsi="Calibri" w:cs="Calibri"/>
          <w:b/>
          <w:bCs/>
        </w:rPr>
        <w:t>Consumption Layer</w:t>
      </w:r>
      <w:r>
        <w:rPr>
          <w:rFonts w:hint="default" w:ascii="Calibri" w:hAnsi="Calibri" w:cs="Calibri"/>
        </w:rPr>
        <w:t xml:space="preserve"> — Role-based Dashboards (Government, Provider, Employer, Trainee, Counsellor), Analytics (trainee/cohort/course/provider/district), Notifications.</w:t>
      </w:r>
    </w:p>
    <w:p w14:paraId="6978D78C">
      <w:pPr>
        <w:pStyle w:val="23"/>
        <w:jc w:val="both"/>
        <w:rPr>
          <w:rFonts w:hint="default" w:ascii="Calibri" w:hAnsi="Calibri" w:cs="Calibri"/>
        </w:rPr>
      </w:pPr>
      <w:r>
        <w:rPr>
          <w:rFonts w:hint="default" w:ascii="Calibri" w:hAnsi="Calibri" w:cs="Calibri"/>
          <w:b/>
          <w:bCs/>
        </w:rPr>
        <w:t>How they interact:</w:t>
      </w:r>
      <w:r>
        <w:rPr>
          <w:rFonts w:hint="default" w:ascii="Calibri" w:hAnsi="Calibri" w:cs="Calibri"/>
        </w:rPr>
        <w:t xml:space="preserve"> Data enters through Capture (a follow-up response, an employer confirmation, a new training record). It updates the Core Domain Layer’s single trainee record, which recomputes derived fields (outcome status, confidence, wage growth, retention, skill match). The Intelligence Layer reads the Core Domain Layer to (re)compute risk/mismatch/attrition scores and root causes, and writes back a recommended intervention. The Consumption Layer reads from Core + Intelligence to render dashboards and trigger notifications. This is the technical expression of TRACK (Capture) → UNDERSTAND (Core + Confidence) → PREDICT (Intelligence) → INTERVENE (recommended action, human-approved) → MEASURE AGAIN (next follow-up cycle updates Core, closing the loop).</w:t>
      </w:r>
    </w:p>
    <w:p w14:paraId="7864EAA7">
      <w:pPr>
        <w:pStyle w:val="37"/>
        <w:jc w:val="both"/>
        <w:rPr>
          <w:rFonts w:hint="default" w:ascii="Calibri" w:hAnsi="Calibri" w:cs="Calibri"/>
        </w:rPr>
      </w:pPr>
      <w:r>
        <w:rPr>
          <w:rStyle w:val="36"/>
          <w:rFonts w:hint="default" w:ascii="Calibri" w:hAnsi="Calibri" w:cs="Calibri"/>
        </w:rPr>
        <w:t xml:space="preserve"> ┌────────────────────────┐</w:t>
      </w:r>
      <w:r>
        <w:rPr>
          <w:rFonts w:hint="default" w:ascii="Calibri" w:hAnsi="Calibri" w:cs="Calibri"/>
        </w:rPr>
        <w:br w:type="textWrapping"/>
      </w:r>
      <w:r>
        <w:rPr>
          <w:rStyle w:val="36"/>
          <w:rFonts w:hint="default" w:ascii="Calibri" w:hAnsi="Calibri" w:cs="Calibri"/>
        </w:rPr>
        <w:t xml:space="preserve"> │  </w:t>
      </w:r>
      <w:r>
        <w:rPr>
          <w:rStyle w:val="36"/>
          <w:rFonts w:hint="default" w:ascii="Calibri" w:hAnsi="Calibri" w:cs="Calibri"/>
          <w:lang w:val="en-GB"/>
        </w:rPr>
        <w:t xml:space="preserve">   </w:t>
      </w:r>
      <w:r>
        <w:rPr>
          <w:rStyle w:val="36"/>
          <w:rFonts w:hint="default" w:ascii="Calibri" w:hAnsi="Calibri" w:cs="Calibri"/>
        </w:rPr>
        <w:t xml:space="preserve"> DATA CAPTURE LAYER    </w:t>
      </w:r>
      <w:r>
        <w:rPr>
          <w:rStyle w:val="36"/>
          <w:rFonts w:hint="default" w:ascii="Calibri" w:hAnsi="Calibri" w:cs="Calibri"/>
          <w:lang w:val="en-GB"/>
        </w:rPr>
        <w:t xml:space="preserve">  </w:t>
      </w:r>
      <w:r>
        <w:rPr>
          <w:rStyle w:val="36"/>
          <w:rFonts w:hint="default" w:ascii="Calibri" w:hAnsi="Calibri" w:cs="Calibri"/>
        </w:rPr>
        <w:t xml:space="preserve"> │  Enrolment/Training feed • Consent • Follow-up Engine</w:t>
      </w:r>
      <w:r>
        <w:rPr>
          <w:rFonts w:hint="default" w:ascii="Calibri" w:hAnsi="Calibri" w:cs="Calibri"/>
        </w:rPr>
        <w:br w:type="textWrapping"/>
      </w:r>
      <w:r>
        <w:rPr>
          <w:rStyle w:val="36"/>
          <w:rFonts w:hint="default" w:ascii="Calibri" w:hAnsi="Calibri" w:cs="Calibri"/>
        </w:rPr>
        <w:t xml:space="preserve"> │                                                   </w:t>
      </w:r>
      <w:r>
        <w:rPr>
          <w:rStyle w:val="36"/>
          <w:rFonts w:hint="default" w:ascii="Calibri" w:hAnsi="Calibri" w:cs="Calibri"/>
          <w:lang w:val="en-GB"/>
        </w:rPr>
        <w:t xml:space="preserve">  </w:t>
      </w:r>
      <w:r>
        <w:rPr>
          <w:rStyle w:val="36"/>
          <w:rFonts w:hint="default" w:ascii="Calibri" w:hAnsi="Calibri" w:cs="Calibri"/>
        </w:rPr>
        <w:t>│  (Web/SMS/WhatsApp/IVR sim) • Employer Verification</w:t>
      </w:r>
      <w:r>
        <w:rPr>
          <w:rFonts w:hint="default" w:ascii="Calibri" w:hAnsi="Calibri" w:cs="Calibri"/>
        </w:rPr>
        <w:br w:type="textWrapping"/>
      </w:r>
      <w:r>
        <w:rPr>
          <w:rStyle w:val="36"/>
          <w:rFonts w:hint="default" w:ascii="Calibri" w:hAnsi="Calibri" w:cs="Calibri"/>
        </w:rPr>
        <w:t xml:space="preserve"> └───────────┬───────────┘</w:t>
      </w:r>
      <w:r>
        <w:rPr>
          <w:rFonts w:hint="default" w:ascii="Calibri" w:hAnsi="Calibri" w:cs="Calibri"/>
        </w:rPr>
        <w:br w:type="textWrapping"/>
      </w:r>
      <w:r>
        <w:rPr>
          <w:rStyle w:val="36"/>
          <w:rFonts w:hint="default" w:ascii="Calibri" w:hAnsi="Calibri" w:cs="Calibri"/>
        </w:rPr>
        <w:t xml:space="preserve">                            │ writes</w:t>
      </w:r>
      <w:r>
        <w:rPr>
          <w:rFonts w:hint="default" w:ascii="Calibri" w:hAnsi="Calibri" w:cs="Calibri"/>
        </w:rPr>
        <w:br w:type="textWrapping"/>
      </w:r>
      <w:r>
        <w:rPr>
          <w:rStyle w:val="36"/>
          <w:rFonts w:hint="default" w:ascii="Calibri" w:hAnsi="Calibri" w:cs="Calibri"/>
        </w:rPr>
        <w:t xml:space="preserve"> ┌───────────▼──────────────┐</w:t>
      </w:r>
      <w:r>
        <w:rPr>
          <w:rFonts w:hint="default" w:ascii="Calibri" w:hAnsi="Calibri" w:cs="Calibri"/>
        </w:rPr>
        <w:br w:type="textWrapping"/>
      </w:r>
      <w:r>
        <w:rPr>
          <w:rStyle w:val="36"/>
          <w:rFonts w:hint="default" w:ascii="Calibri" w:hAnsi="Calibri" w:cs="Calibri"/>
        </w:rPr>
        <w:t xml:space="preserve"> │   CORE DOMAIN LAYER                  │  Trainee Profile &amp; Timeline • Training-Employment Link</w:t>
      </w:r>
      <w:r>
        <w:rPr>
          <w:rFonts w:hint="default" w:ascii="Calibri" w:hAnsi="Calibri" w:cs="Calibri"/>
        </w:rPr>
        <w:br w:type="textWrapping"/>
      </w:r>
      <w:r>
        <w:rPr>
          <w:rStyle w:val="36"/>
          <w:rFonts w:hint="default" w:ascii="Calibri" w:hAnsi="Calibri" w:cs="Calibri"/>
        </w:rPr>
        <w:t xml:space="preserve"> │  (single source of truth)                 │  Outcome Classification • Wage/Retention • Skill Match</w:t>
      </w:r>
      <w:r>
        <w:rPr>
          <w:rFonts w:hint="default" w:ascii="Calibri" w:hAnsi="Calibri" w:cs="Calibri"/>
        </w:rPr>
        <w:br w:type="textWrapping"/>
      </w:r>
      <w:r>
        <w:rPr>
          <w:rStyle w:val="36"/>
          <w:rFonts w:hint="default" w:ascii="Calibri" w:hAnsi="Calibri" w:cs="Calibri"/>
        </w:rPr>
        <w:t xml:space="preserve"> │                                                    </w:t>
      </w:r>
      <w:r>
        <w:rPr>
          <w:rStyle w:val="36"/>
          <w:rFonts w:hint="default" w:ascii="Calibri" w:hAnsi="Calibri" w:cs="Calibri"/>
          <w:lang w:val="en-GB"/>
        </w:rPr>
        <w:t xml:space="preserve">  </w:t>
      </w:r>
      <w:r>
        <w:rPr>
          <w:rStyle w:val="36"/>
          <w:rFonts w:hint="default" w:ascii="Calibri" w:hAnsi="Calibri" w:cs="Calibri"/>
        </w:rPr>
        <w:t xml:space="preserve">      │  Confidence Score</w:t>
      </w:r>
      <w:r>
        <w:rPr>
          <w:rFonts w:hint="default" w:ascii="Calibri" w:hAnsi="Calibri" w:cs="Calibri"/>
        </w:rPr>
        <w:br w:type="textWrapping"/>
      </w:r>
      <w:r>
        <w:rPr>
          <w:rStyle w:val="36"/>
          <w:rFonts w:hint="default" w:ascii="Calibri" w:hAnsi="Calibri" w:cs="Calibri"/>
        </w:rPr>
        <w:t xml:space="preserve"> └───────────┬──────────────┘</w:t>
      </w:r>
      <w:r>
        <w:rPr>
          <w:rFonts w:hint="default" w:ascii="Calibri" w:hAnsi="Calibri" w:cs="Calibri"/>
        </w:rPr>
        <w:br w:type="textWrapping"/>
      </w:r>
      <w:r>
        <w:rPr>
          <w:rStyle w:val="36"/>
          <w:rFonts w:hint="default" w:ascii="Calibri" w:hAnsi="Calibri" w:cs="Calibri"/>
        </w:rPr>
        <w:t xml:space="preserve">                            │ reads/writes</w:t>
      </w:r>
      <w:r>
        <w:rPr>
          <w:rFonts w:hint="default" w:ascii="Calibri" w:hAnsi="Calibri" w:cs="Calibri"/>
        </w:rPr>
        <w:br w:type="textWrapping"/>
      </w:r>
      <w:r>
        <w:rPr>
          <w:rStyle w:val="36"/>
          <w:rFonts w:hint="default" w:ascii="Calibri" w:hAnsi="Calibri" w:cs="Calibri"/>
        </w:rPr>
        <w:t xml:space="preserve"> ┌───────────▼──────────────┐</w:t>
      </w:r>
      <w:r>
        <w:rPr>
          <w:rFonts w:hint="default" w:ascii="Calibri" w:hAnsi="Calibri" w:cs="Calibri"/>
        </w:rPr>
        <w:br w:type="textWrapping"/>
      </w:r>
      <w:r>
        <w:rPr>
          <w:rStyle w:val="36"/>
          <w:rFonts w:hint="default" w:ascii="Calibri" w:hAnsi="Calibri" w:cs="Calibri"/>
        </w:rPr>
        <w:t xml:space="preserve"> │   INTELLIGENCE LAYER                   │  Outcome Risk • Skill Mismatch • Attrition Risk</w:t>
      </w:r>
      <w:r>
        <w:rPr>
          <w:rFonts w:hint="default" w:ascii="Calibri" w:hAnsi="Calibri" w:cs="Calibri"/>
        </w:rPr>
        <w:br w:type="textWrapping"/>
      </w:r>
      <w:r>
        <w:rPr>
          <w:rStyle w:val="36"/>
          <w:rFonts w:hint="default" w:ascii="Calibri" w:hAnsi="Calibri" w:cs="Calibri"/>
        </w:rPr>
        <w:t xml:space="preserve"> │                                              </w:t>
      </w:r>
      <w:r>
        <w:rPr>
          <w:rStyle w:val="36"/>
          <w:rFonts w:hint="default" w:ascii="Calibri" w:hAnsi="Calibri" w:cs="Calibri"/>
          <w:lang w:val="en-GB"/>
        </w:rPr>
        <w:t xml:space="preserve"> </w:t>
      </w:r>
      <w:r>
        <w:rPr>
          <w:rStyle w:val="36"/>
          <w:rFonts w:hint="default" w:ascii="Calibri" w:hAnsi="Calibri" w:cs="Calibri"/>
        </w:rPr>
        <w:t xml:space="preserve">         </w:t>
      </w:r>
      <w:r>
        <w:rPr>
          <w:rStyle w:val="36"/>
          <w:rFonts w:hint="default" w:ascii="Calibri" w:hAnsi="Calibri" w:cs="Calibri"/>
          <w:lang w:val="en-GB"/>
        </w:rPr>
        <w:t xml:space="preserve"> </w:t>
      </w:r>
      <w:r>
        <w:rPr>
          <w:rStyle w:val="36"/>
          <w:rFonts w:hint="default" w:ascii="Calibri" w:hAnsi="Calibri" w:cs="Calibri"/>
        </w:rPr>
        <w:t xml:space="preserve">   │  Root-Cause Analysis • Intervention Recommendation</w:t>
      </w:r>
      <w:r>
        <w:rPr>
          <w:rFonts w:hint="default" w:ascii="Calibri" w:hAnsi="Calibri" w:cs="Calibri"/>
        </w:rPr>
        <w:br w:type="textWrapping"/>
      </w:r>
      <w:r>
        <w:rPr>
          <w:rStyle w:val="36"/>
          <w:rFonts w:hint="default" w:ascii="Calibri" w:hAnsi="Calibri" w:cs="Calibri"/>
        </w:rPr>
        <w:t xml:space="preserve"> └───────────┬──────────────┘</w:t>
      </w:r>
      <w:r>
        <w:rPr>
          <w:rFonts w:hint="default" w:ascii="Calibri" w:hAnsi="Calibri" w:cs="Calibri"/>
        </w:rPr>
        <w:br w:type="textWrapping"/>
      </w:r>
      <w:r>
        <w:rPr>
          <w:rStyle w:val="36"/>
          <w:rFonts w:hint="default" w:ascii="Calibri" w:hAnsi="Calibri" w:cs="Calibri"/>
        </w:rPr>
        <w:t xml:space="preserve">                            │ feeds</w:t>
      </w:r>
      <w:r>
        <w:rPr>
          <w:rFonts w:hint="default" w:ascii="Calibri" w:hAnsi="Calibri" w:cs="Calibri"/>
        </w:rPr>
        <w:br w:type="textWrapping"/>
      </w:r>
      <w:r>
        <w:rPr>
          <w:rStyle w:val="36"/>
          <w:rFonts w:hint="default" w:ascii="Calibri" w:hAnsi="Calibri" w:cs="Calibri"/>
        </w:rPr>
        <w:t xml:space="preserve"> ┌───────────▼─────────────┐</w:t>
      </w:r>
      <w:r>
        <w:rPr>
          <w:rFonts w:hint="default" w:ascii="Calibri" w:hAnsi="Calibri" w:cs="Calibri"/>
        </w:rPr>
        <w:br w:type="textWrapping"/>
      </w:r>
      <w:r>
        <w:rPr>
          <w:rStyle w:val="36"/>
          <w:rFonts w:hint="default" w:ascii="Calibri" w:hAnsi="Calibri" w:cs="Calibri"/>
        </w:rPr>
        <w:t xml:space="preserve"> │   CONSUMPTION LAYER      </w:t>
      </w:r>
      <w:r>
        <w:rPr>
          <w:rStyle w:val="36"/>
          <w:rFonts w:hint="default" w:ascii="Calibri" w:hAnsi="Calibri" w:cs="Calibri"/>
          <w:lang w:val="en-GB"/>
        </w:rPr>
        <w:t xml:space="preserve">       </w:t>
      </w:r>
      <w:r>
        <w:rPr>
          <w:rStyle w:val="36"/>
          <w:rFonts w:hint="default" w:ascii="Calibri" w:hAnsi="Calibri" w:cs="Calibri"/>
        </w:rPr>
        <w:t xml:space="preserve"> │  Govt / Provider / Employer / Trainee / Counsellor</w:t>
      </w:r>
      <w:r>
        <w:rPr>
          <w:rFonts w:hint="default" w:ascii="Calibri" w:hAnsi="Calibri" w:cs="Calibri"/>
        </w:rPr>
        <w:br w:type="textWrapping"/>
      </w:r>
      <w:r>
        <w:rPr>
          <w:rStyle w:val="36"/>
          <w:rFonts w:hint="default" w:ascii="Calibri" w:hAnsi="Calibri" w:cs="Calibri"/>
        </w:rPr>
        <w:t xml:space="preserve"> │                                                         │  Dashboards • Analytics • Notifications</w:t>
      </w:r>
      <w:r>
        <w:rPr>
          <w:rFonts w:hint="default" w:ascii="Calibri" w:hAnsi="Calibri" w:cs="Calibri"/>
        </w:rPr>
        <w:br w:type="textWrapping"/>
      </w:r>
      <w:r>
        <w:rPr>
          <w:rStyle w:val="36"/>
          <w:rFonts w:hint="default" w:ascii="Calibri" w:hAnsi="Calibri" w:cs="Calibri"/>
        </w:rPr>
        <w:t xml:space="preserve"> └──────────────────────────┘</w:t>
      </w:r>
    </w:p>
    <w:p w14:paraId="11B784E6">
      <w:pPr>
        <w:jc w:val="both"/>
        <w:rPr>
          <w:rFonts w:hint="default" w:ascii="Calibri" w:hAnsi="Calibri" w:cs="Calibri"/>
        </w:rPr>
      </w:pPr>
      <w:r>
        <w:rPr>
          <w:rFonts w:hint="default" w:ascii="Calibri" w:hAnsi="Calibri" w:cs="Calibri"/>
        </w:rPr>
        <w:pict>
          <v:rect id="_x0000_i1032" o:spt="1" style="height:1.5pt;width:0pt;" coordsize="21600,21600" o:hr="t" o:hrstd="t" o:hralign="center">
            <v:path/>
            <v:fill focussize="0,0"/>
            <v:stroke/>
            <v:imagedata o:title=""/>
            <o:lock v:ext="edit"/>
            <w10:wrap type="none"/>
            <w10:anchorlock/>
          </v:rect>
        </w:pict>
      </w:r>
    </w:p>
    <w:bookmarkEnd w:id="13"/>
    <w:p w14:paraId="670715AE">
      <w:pPr>
        <w:pStyle w:val="2"/>
        <w:jc w:val="both"/>
        <w:rPr>
          <w:rFonts w:hint="default" w:ascii="Calibri" w:hAnsi="Calibri" w:cs="Calibri"/>
        </w:rPr>
      </w:pPr>
      <w:bookmarkStart w:id="14" w:name="core-product-modules"/>
      <w:r>
        <w:rPr>
          <w:rFonts w:hint="default" w:ascii="Calibri" w:hAnsi="Calibri" w:cs="Calibri"/>
        </w:rPr>
        <w:t>7. Core Product Modules</w:t>
      </w:r>
    </w:p>
    <w:p w14:paraId="0B7B0286">
      <w:pPr>
        <w:pStyle w:val="5"/>
        <w:jc w:val="both"/>
        <w:rPr>
          <w:rFonts w:hint="default" w:ascii="Calibri" w:hAnsi="Calibri" w:cs="Calibri"/>
        </w:rPr>
      </w:pPr>
      <w:bookmarkStart w:id="15" w:name="dynamic-trainee-profile-timeline"/>
      <w:r>
        <w:rPr>
          <w:rFonts w:hint="default" w:ascii="Calibri" w:hAnsi="Calibri" w:cs="Calibri"/>
        </w:rPr>
        <w:t>7.1 Dynamic Trainee Profile &amp; Timeline</w:t>
      </w:r>
    </w:p>
    <w:p w14:paraId="140FDE59">
      <w:pPr>
        <w:pStyle w:val="24"/>
        <w:numPr>
          <w:ilvl w:val="0"/>
          <w:numId w:val="2"/>
        </w:numPr>
        <w:jc w:val="both"/>
        <w:rPr>
          <w:rFonts w:hint="default" w:ascii="Calibri" w:hAnsi="Calibri" w:cs="Calibri"/>
        </w:rPr>
      </w:pPr>
      <w:r>
        <w:rPr>
          <w:rFonts w:hint="default" w:ascii="Calibri" w:hAnsi="Calibri" w:cs="Calibri"/>
          <w:b/>
          <w:bCs/>
        </w:rPr>
        <w:t>Purpose:</w:t>
      </w:r>
      <w:r>
        <w:rPr>
          <w:rFonts w:hint="default" w:ascii="Calibri" w:hAnsi="Calibri" w:cs="Calibri"/>
        </w:rPr>
        <w:t xml:space="preserve"> Single, always-current record of a trainee’s training and livelihood journey.</w:t>
      </w:r>
    </w:p>
    <w:p w14:paraId="4CFFA261">
      <w:pPr>
        <w:pStyle w:val="24"/>
        <w:numPr>
          <w:ilvl w:val="0"/>
          <w:numId w:val="2"/>
        </w:numPr>
        <w:jc w:val="both"/>
        <w:rPr>
          <w:rFonts w:hint="default" w:ascii="Calibri" w:hAnsi="Calibri" w:cs="Calibri"/>
        </w:rPr>
      </w:pPr>
      <w:r>
        <w:rPr>
          <w:rFonts w:hint="default" w:ascii="Calibri" w:hAnsi="Calibri" w:cs="Calibri"/>
          <w:b/>
          <w:bCs/>
        </w:rPr>
        <w:t>User:</w:t>
      </w:r>
      <w:r>
        <w:rPr>
          <w:rFonts w:hint="default" w:ascii="Calibri" w:hAnsi="Calibri" w:cs="Calibri"/>
        </w:rPr>
        <w:t xml:space="preserve"> All personas (view scoped by role); Trainee edits their own outcome updates.</w:t>
      </w:r>
    </w:p>
    <w:p w14:paraId="7BD770D4">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Enrolment/training records, follow-up responses, employer verification, counsellor case notes.</w:t>
      </w:r>
    </w:p>
    <w:p w14:paraId="4BBDDF55">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Append-only event log rendered as a timeline; current-state fields (status, employer, salary, skill match) recomputed on each new event.</w:t>
      </w:r>
    </w:p>
    <w:p w14:paraId="6B21CC89">
      <w:pPr>
        <w:pStyle w:val="24"/>
        <w:numPr>
          <w:ilvl w:val="0"/>
          <w:numId w:val="2"/>
        </w:numPr>
        <w:jc w:val="both"/>
        <w:rPr>
          <w:rFonts w:hint="default" w:ascii="Calibri" w:hAnsi="Calibri" w:cs="Calibri"/>
        </w:rPr>
      </w:pPr>
      <w:r>
        <w:rPr>
          <w:rFonts w:hint="default" w:ascii="Calibri" w:hAnsi="Calibri" w:cs="Calibri"/>
          <w:b/>
          <w:bCs/>
        </w:rPr>
        <w:t>Outputs:</w:t>
      </w:r>
      <w:r>
        <w:rPr>
          <w:rFonts w:hint="default" w:ascii="Calibri" w:hAnsi="Calibri" w:cs="Calibri"/>
        </w:rPr>
        <w:t xml:space="preserve"> Timeline view, current outcome snapshot, confidence-tagged fields.</w:t>
      </w:r>
    </w:p>
    <w:p w14:paraId="489BBD7A">
      <w:pPr>
        <w:pStyle w:val="24"/>
        <w:numPr>
          <w:ilvl w:val="0"/>
          <w:numId w:val="2"/>
        </w:numPr>
        <w:jc w:val="both"/>
        <w:rPr>
          <w:rFonts w:hint="default" w:ascii="Calibri" w:hAnsi="Calibri" w:cs="Calibri"/>
        </w:rPr>
      </w:pPr>
      <w:r>
        <w:rPr>
          <w:rFonts w:hint="default" w:ascii="Calibri" w:hAnsi="Calibri" w:cs="Calibri"/>
          <w:b/>
          <w:bCs/>
        </w:rPr>
        <w:t>Key UI elements:</w:t>
      </w:r>
      <w:r>
        <w:rPr>
          <w:rFonts w:hint="default" w:ascii="Calibri" w:hAnsi="Calibri" w:cs="Calibri"/>
        </w:rPr>
        <w:t xml:space="preserve"> Vertical timeline with event cards, status badge, confidence badge.</w:t>
      </w:r>
    </w:p>
    <w:p w14:paraId="05EBFFBD">
      <w:pPr>
        <w:pStyle w:val="24"/>
        <w:numPr>
          <w:ilvl w:val="0"/>
          <w:numId w:val="2"/>
        </w:numPr>
        <w:jc w:val="both"/>
        <w:rPr>
          <w:rFonts w:hint="default" w:ascii="Calibri" w:hAnsi="Calibri" w:cs="Calibri"/>
        </w:rPr>
      </w:pPr>
      <w:r>
        <w:rPr>
          <w:rFonts w:hint="default" w:ascii="Calibri" w:hAnsi="Calibri" w:cs="Calibri"/>
          <w:b/>
          <w:bCs/>
        </w:rPr>
        <w:t>Data required:</w:t>
      </w:r>
      <w:r>
        <w:rPr>
          <w:rFonts w:hint="default" w:ascii="Calibri" w:hAnsi="Calibri" w:cs="Calibri"/>
        </w:rPr>
        <w:t xml:space="preserve"> </w:t>
      </w:r>
      <w:r>
        <w:rPr>
          <w:rStyle w:val="36"/>
          <w:rFonts w:hint="default" w:ascii="Calibri" w:hAnsi="Calibri" w:cs="Calibri"/>
        </w:rPr>
        <w:t>trainee</w:t>
      </w:r>
      <w:r>
        <w:rPr>
          <w:rFonts w:hint="default" w:ascii="Calibri" w:hAnsi="Calibri" w:cs="Calibri"/>
        </w:rPr>
        <w:t xml:space="preserve">, </w:t>
      </w:r>
      <w:r>
        <w:rPr>
          <w:rStyle w:val="36"/>
          <w:rFonts w:hint="default" w:ascii="Calibri" w:hAnsi="Calibri" w:cs="Calibri"/>
        </w:rPr>
        <w:t>training_record</w:t>
      </w:r>
      <w:r>
        <w:rPr>
          <w:rFonts w:hint="default" w:ascii="Calibri" w:hAnsi="Calibri" w:cs="Calibri"/>
        </w:rPr>
        <w:t xml:space="preserve">, </w:t>
      </w:r>
      <w:r>
        <w:rPr>
          <w:rStyle w:val="36"/>
          <w:rFonts w:hint="default" w:ascii="Calibri" w:hAnsi="Calibri" w:cs="Calibri"/>
        </w:rPr>
        <w:t>outcome_event</w:t>
      </w:r>
      <w:r>
        <w:rPr>
          <w:rFonts w:hint="default" w:ascii="Calibri" w:hAnsi="Calibri" w:cs="Calibri"/>
        </w:rPr>
        <w:t xml:space="preserve">, </w:t>
      </w:r>
      <w:r>
        <w:rPr>
          <w:rStyle w:val="36"/>
          <w:rFonts w:hint="default" w:ascii="Calibri" w:hAnsi="Calibri" w:cs="Calibri"/>
        </w:rPr>
        <w:t>follow_up_response</w:t>
      </w:r>
      <w:r>
        <w:rPr>
          <w:rFonts w:hint="default" w:ascii="Calibri" w:hAnsi="Calibri" w:cs="Calibri"/>
        </w:rPr>
        <w:t xml:space="preserve">, </w:t>
      </w:r>
      <w:r>
        <w:rPr>
          <w:rStyle w:val="36"/>
          <w:rFonts w:hint="default" w:ascii="Calibri" w:hAnsi="Calibri" w:cs="Calibri"/>
        </w:rPr>
        <w:t>verification</w:t>
      </w:r>
      <w:r>
        <w:rPr>
          <w:rFonts w:hint="default" w:ascii="Calibri" w:hAnsi="Calibri" w:cs="Calibri"/>
        </w:rPr>
        <w:t>.</w:t>
      </w:r>
    </w:p>
    <w:bookmarkEnd w:id="15"/>
    <w:p w14:paraId="770E5AD3">
      <w:pPr>
        <w:pStyle w:val="5"/>
        <w:jc w:val="both"/>
        <w:rPr>
          <w:rFonts w:hint="default" w:ascii="Calibri" w:hAnsi="Calibri" w:cs="Calibri"/>
        </w:rPr>
      </w:pPr>
      <w:bookmarkStart w:id="16" w:name="consent-management"/>
      <w:r>
        <w:rPr>
          <w:rFonts w:hint="default" w:ascii="Calibri" w:hAnsi="Calibri" w:cs="Calibri"/>
        </w:rPr>
        <w:t>7.2 Consent Management</w:t>
      </w:r>
    </w:p>
    <w:p w14:paraId="59EF5638">
      <w:pPr>
        <w:pStyle w:val="24"/>
        <w:numPr>
          <w:ilvl w:val="0"/>
          <w:numId w:val="2"/>
        </w:numPr>
        <w:jc w:val="both"/>
        <w:rPr>
          <w:rFonts w:hint="default" w:ascii="Calibri" w:hAnsi="Calibri" w:cs="Calibri"/>
        </w:rPr>
      </w:pPr>
      <w:r>
        <w:rPr>
          <w:rFonts w:hint="default" w:ascii="Calibri" w:hAnsi="Calibri" w:cs="Calibri"/>
          <w:b/>
          <w:bCs/>
        </w:rPr>
        <w:t>Purpose:</w:t>
      </w:r>
      <w:r>
        <w:rPr>
          <w:rFonts w:hint="default" w:ascii="Calibri" w:hAnsi="Calibri" w:cs="Calibri"/>
        </w:rPr>
        <w:t xml:space="preserve"> Capture and enforce purpose-specific consent before outcome data is collected/shared.</w:t>
      </w:r>
    </w:p>
    <w:p w14:paraId="6553DE33">
      <w:pPr>
        <w:pStyle w:val="24"/>
        <w:numPr>
          <w:ilvl w:val="0"/>
          <w:numId w:val="2"/>
        </w:numPr>
        <w:jc w:val="both"/>
        <w:rPr>
          <w:rFonts w:hint="default" w:ascii="Calibri" w:hAnsi="Calibri" w:cs="Calibri"/>
        </w:rPr>
      </w:pPr>
      <w:r>
        <w:rPr>
          <w:rFonts w:hint="default" w:ascii="Calibri" w:hAnsi="Calibri" w:cs="Calibri"/>
          <w:b/>
          <w:bCs/>
        </w:rPr>
        <w:t>User:</w:t>
      </w:r>
      <w:r>
        <w:rPr>
          <w:rFonts w:hint="default" w:ascii="Calibri" w:hAnsi="Calibri" w:cs="Calibri"/>
        </w:rPr>
        <w:t xml:space="preserve"> Trainee (grants/revokes), all roles (system enforces).</w:t>
      </w:r>
    </w:p>
    <w:p w14:paraId="1A64702E">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Trainee consent choice (data collection, employer contact, analytics use).</w:t>
      </w:r>
    </w:p>
    <w:p w14:paraId="2DC9E3B8">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Store consent state + timestamp + version; block follow-up/employer-verification actions where consent is absent.</w:t>
      </w:r>
    </w:p>
    <w:p w14:paraId="25B0F8F6">
      <w:pPr>
        <w:pStyle w:val="24"/>
        <w:numPr>
          <w:ilvl w:val="0"/>
          <w:numId w:val="2"/>
        </w:numPr>
        <w:jc w:val="both"/>
        <w:rPr>
          <w:rFonts w:hint="default" w:ascii="Calibri" w:hAnsi="Calibri" w:cs="Calibri"/>
        </w:rPr>
      </w:pPr>
      <w:r>
        <w:rPr>
          <w:rFonts w:hint="default" w:ascii="Calibri" w:hAnsi="Calibri" w:cs="Calibri"/>
          <w:b/>
          <w:bCs/>
        </w:rPr>
        <w:t>Outputs:</w:t>
      </w:r>
      <w:r>
        <w:rPr>
          <w:rFonts w:hint="default" w:ascii="Calibri" w:hAnsi="Calibri" w:cs="Calibri"/>
        </w:rPr>
        <w:t xml:space="preserve"> Consent status badge on profile; audit log entry.</w:t>
      </w:r>
    </w:p>
    <w:p w14:paraId="7643CF59">
      <w:pPr>
        <w:pStyle w:val="24"/>
        <w:numPr>
          <w:ilvl w:val="0"/>
          <w:numId w:val="2"/>
        </w:numPr>
        <w:jc w:val="both"/>
        <w:rPr>
          <w:rFonts w:hint="default" w:ascii="Calibri" w:hAnsi="Calibri" w:cs="Calibri"/>
        </w:rPr>
      </w:pPr>
      <w:r>
        <w:rPr>
          <w:rFonts w:hint="default" w:ascii="Calibri" w:hAnsi="Calibri" w:cs="Calibri"/>
          <w:b/>
          <w:bCs/>
        </w:rPr>
        <w:t>Key UI elements:</w:t>
      </w:r>
      <w:r>
        <w:rPr>
          <w:rFonts w:hint="default" w:ascii="Calibri" w:hAnsi="Calibri" w:cs="Calibri"/>
        </w:rPr>
        <w:t xml:space="preserve"> Consent toggle screen, consent history list.</w:t>
      </w:r>
    </w:p>
    <w:p w14:paraId="2C673769">
      <w:pPr>
        <w:pStyle w:val="24"/>
        <w:numPr>
          <w:ilvl w:val="0"/>
          <w:numId w:val="2"/>
        </w:numPr>
        <w:jc w:val="both"/>
        <w:rPr>
          <w:rFonts w:hint="default" w:ascii="Calibri" w:hAnsi="Calibri" w:cs="Calibri"/>
        </w:rPr>
      </w:pPr>
      <w:r>
        <w:rPr>
          <w:rFonts w:hint="default" w:ascii="Calibri" w:hAnsi="Calibri" w:cs="Calibri"/>
          <w:b/>
          <w:bCs/>
        </w:rPr>
        <w:t>Data required:</w:t>
      </w:r>
      <w:r>
        <w:rPr>
          <w:rFonts w:hint="default" w:ascii="Calibri" w:hAnsi="Calibri" w:cs="Calibri"/>
        </w:rPr>
        <w:t xml:space="preserve"> </w:t>
      </w:r>
      <w:r>
        <w:rPr>
          <w:rStyle w:val="36"/>
          <w:rFonts w:hint="default" w:ascii="Calibri" w:hAnsi="Calibri" w:cs="Calibri"/>
        </w:rPr>
        <w:t>consent_record</w:t>
      </w:r>
      <w:r>
        <w:rPr>
          <w:rFonts w:hint="default" w:ascii="Calibri" w:hAnsi="Calibri" w:cs="Calibri"/>
        </w:rPr>
        <w:t xml:space="preserve"> (trainee_id, purpose, granted_bool, timestamp).</w:t>
      </w:r>
    </w:p>
    <w:bookmarkEnd w:id="16"/>
    <w:p w14:paraId="092639DD">
      <w:pPr>
        <w:pStyle w:val="5"/>
        <w:jc w:val="both"/>
        <w:rPr>
          <w:rFonts w:hint="default" w:ascii="Calibri" w:hAnsi="Calibri" w:cs="Calibri"/>
        </w:rPr>
      </w:pPr>
      <w:bookmarkStart w:id="17" w:name="Xb6f943414a74fc2fc07df554c23792cae759f74"/>
      <w:r>
        <w:rPr>
          <w:rFonts w:hint="default" w:ascii="Calibri" w:hAnsi="Calibri" w:cs="Calibri"/>
        </w:rPr>
        <w:t>7.3 Follow-up Engine (Automated + Conversational)</w:t>
      </w:r>
    </w:p>
    <w:p w14:paraId="23B0C3E5">
      <w:pPr>
        <w:pStyle w:val="24"/>
        <w:numPr>
          <w:ilvl w:val="0"/>
          <w:numId w:val="2"/>
        </w:numPr>
        <w:jc w:val="both"/>
        <w:rPr>
          <w:rFonts w:hint="default" w:ascii="Calibri" w:hAnsi="Calibri" w:cs="Calibri"/>
        </w:rPr>
      </w:pPr>
      <w:r>
        <w:rPr>
          <w:rFonts w:hint="default" w:ascii="Calibri" w:hAnsi="Calibri" w:cs="Calibri"/>
          <w:b/>
          <w:bCs/>
        </w:rPr>
        <w:t>Purpose:</w:t>
      </w:r>
      <w:r>
        <w:rPr>
          <w:rFonts w:hint="default" w:ascii="Calibri" w:hAnsi="Calibri" w:cs="Calibri"/>
        </w:rPr>
        <w:t xml:space="preserve"> Collect outcome updates at 30/90/180/365 days with minimal trainee effort.</w:t>
      </w:r>
    </w:p>
    <w:p w14:paraId="43A2E293">
      <w:pPr>
        <w:pStyle w:val="24"/>
        <w:numPr>
          <w:ilvl w:val="0"/>
          <w:numId w:val="2"/>
        </w:numPr>
        <w:jc w:val="both"/>
        <w:rPr>
          <w:rFonts w:hint="default" w:ascii="Calibri" w:hAnsi="Calibri" w:cs="Calibri"/>
        </w:rPr>
      </w:pPr>
      <w:r>
        <w:rPr>
          <w:rFonts w:hint="default" w:ascii="Calibri" w:hAnsi="Calibri" w:cs="Calibri"/>
          <w:b/>
          <w:bCs/>
        </w:rPr>
        <w:t>User:</w:t>
      </w:r>
      <w:r>
        <w:rPr>
          <w:rFonts w:hint="default" w:ascii="Calibri" w:hAnsi="Calibri" w:cs="Calibri"/>
        </w:rPr>
        <w:t xml:space="preserve"> Trainee (responds), Counsellor (handles escalations), System (schedules).</w:t>
      </w:r>
    </w:p>
    <w:p w14:paraId="09D9C299">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Trainee’s last known status, days-since-certification, channel preference.</w:t>
      </w:r>
    </w:p>
    <w:p w14:paraId="533F2430">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On a scheduled trigger, generate a short question set (see Section 12); route based on trainee status; if no response within a window, escalate to counsellor queue.</w:t>
      </w:r>
    </w:p>
    <w:p w14:paraId="01FEDFA2">
      <w:pPr>
        <w:pStyle w:val="24"/>
        <w:numPr>
          <w:ilvl w:val="0"/>
          <w:numId w:val="2"/>
        </w:numPr>
        <w:jc w:val="both"/>
        <w:rPr>
          <w:rFonts w:hint="default" w:ascii="Calibri" w:hAnsi="Calibri" w:cs="Calibri"/>
        </w:rPr>
      </w:pPr>
      <w:r>
        <w:rPr>
          <w:rFonts w:hint="default" w:ascii="Calibri" w:hAnsi="Calibri" w:cs="Calibri"/>
          <w:b/>
          <w:bCs/>
        </w:rPr>
        <w:t>Outputs:</w:t>
      </w:r>
      <w:r>
        <w:rPr>
          <w:rFonts w:hint="default" w:ascii="Calibri" w:hAnsi="Calibri" w:cs="Calibri"/>
        </w:rPr>
        <w:t xml:space="preserve"> New </w:t>
      </w:r>
      <w:r>
        <w:rPr>
          <w:rStyle w:val="36"/>
          <w:rFonts w:hint="default" w:ascii="Calibri" w:hAnsi="Calibri" w:cs="Calibri"/>
        </w:rPr>
        <w:t>follow_up_response</w:t>
      </w:r>
      <w:r>
        <w:rPr>
          <w:rFonts w:hint="default" w:ascii="Calibri" w:hAnsi="Calibri" w:cs="Calibri"/>
        </w:rPr>
        <w:t xml:space="preserve"> records, updated outcome status, escalation ticket if unresponsive.</w:t>
      </w:r>
    </w:p>
    <w:p w14:paraId="2D6DF846">
      <w:pPr>
        <w:pStyle w:val="24"/>
        <w:numPr>
          <w:ilvl w:val="0"/>
          <w:numId w:val="2"/>
        </w:numPr>
        <w:jc w:val="both"/>
        <w:rPr>
          <w:rFonts w:hint="default" w:ascii="Calibri" w:hAnsi="Calibri" w:cs="Calibri"/>
        </w:rPr>
      </w:pPr>
      <w:r>
        <w:rPr>
          <w:rFonts w:hint="default" w:ascii="Calibri" w:hAnsi="Calibri" w:cs="Calibri"/>
          <w:b/>
          <w:bCs/>
        </w:rPr>
        <w:t>Key UI elements:</w:t>
      </w:r>
      <w:r>
        <w:rPr>
          <w:rFonts w:hint="default" w:ascii="Calibri" w:hAnsi="Calibri" w:cs="Calibri"/>
        </w:rPr>
        <w:t xml:space="preserve"> Chat-style Q&amp;A screen (3–5 questions), reminder banner, counsellor escalation card.</w:t>
      </w:r>
    </w:p>
    <w:p w14:paraId="31723BCC">
      <w:pPr>
        <w:pStyle w:val="24"/>
        <w:numPr>
          <w:ilvl w:val="0"/>
          <w:numId w:val="2"/>
        </w:numPr>
        <w:jc w:val="both"/>
        <w:rPr>
          <w:rFonts w:hint="default" w:ascii="Calibri" w:hAnsi="Calibri" w:cs="Calibri"/>
        </w:rPr>
      </w:pPr>
      <w:r>
        <w:rPr>
          <w:rFonts w:hint="default" w:ascii="Calibri" w:hAnsi="Calibri" w:cs="Calibri"/>
          <w:b/>
          <w:bCs/>
        </w:rPr>
        <w:t>Data required:</w:t>
      </w:r>
      <w:r>
        <w:rPr>
          <w:rFonts w:hint="default" w:ascii="Calibri" w:hAnsi="Calibri" w:cs="Calibri"/>
        </w:rPr>
        <w:t xml:space="preserve"> </w:t>
      </w:r>
      <w:r>
        <w:rPr>
          <w:rStyle w:val="36"/>
          <w:rFonts w:hint="default" w:ascii="Calibri" w:hAnsi="Calibri" w:cs="Calibri"/>
        </w:rPr>
        <w:t>follow_up_schedule</w:t>
      </w:r>
      <w:r>
        <w:rPr>
          <w:rFonts w:hint="default" w:ascii="Calibri" w:hAnsi="Calibri" w:cs="Calibri"/>
        </w:rPr>
        <w:t xml:space="preserve">, </w:t>
      </w:r>
      <w:r>
        <w:rPr>
          <w:rStyle w:val="36"/>
          <w:rFonts w:hint="default" w:ascii="Calibri" w:hAnsi="Calibri" w:cs="Calibri"/>
        </w:rPr>
        <w:t>follow_up_response</w:t>
      </w:r>
      <w:r>
        <w:rPr>
          <w:rFonts w:hint="default" w:ascii="Calibri" w:hAnsi="Calibri" w:cs="Calibri"/>
        </w:rPr>
        <w:t xml:space="preserve">, </w:t>
      </w:r>
      <w:r>
        <w:rPr>
          <w:rStyle w:val="36"/>
          <w:rFonts w:hint="default" w:ascii="Calibri" w:hAnsi="Calibri" w:cs="Calibri"/>
        </w:rPr>
        <w:t>escalation</w:t>
      </w:r>
      <w:r>
        <w:rPr>
          <w:rFonts w:hint="default" w:ascii="Calibri" w:hAnsi="Calibri" w:cs="Calibri"/>
        </w:rPr>
        <w:t>.</w:t>
      </w:r>
    </w:p>
    <w:bookmarkEnd w:id="17"/>
    <w:p w14:paraId="6DD5711C">
      <w:pPr>
        <w:pStyle w:val="5"/>
        <w:jc w:val="both"/>
        <w:rPr>
          <w:rFonts w:hint="default" w:ascii="Calibri" w:hAnsi="Calibri" w:cs="Calibri"/>
        </w:rPr>
      </w:pPr>
      <w:bookmarkStart w:id="18" w:name="employer-verification-portal"/>
      <w:r>
        <w:rPr>
          <w:rFonts w:hint="default" w:ascii="Calibri" w:hAnsi="Calibri" w:cs="Calibri"/>
        </w:rPr>
        <w:t>7.4 Employer Verification Portal</w:t>
      </w:r>
    </w:p>
    <w:p w14:paraId="1DA28874">
      <w:pPr>
        <w:pStyle w:val="24"/>
        <w:numPr>
          <w:ilvl w:val="0"/>
          <w:numId w:val="2"/>
        </w:numPr>
        <w:jc w:val="both"/>
        <w:rPr>
          <w:rFonts w:hint="default" w:ascii="Calibri" w:hAnsi="Calibri" w:cs="Calibri"/>
        </w:rPr>
      </w:pPr>
      <w:r>
        <w:rPr>
          <w:rFonts w:hint="default" w:ascii="Calibri" w:hAnsi="Calibri" w:cs="Calibri"/>
          <w:b/>
          <w:bCs/>
        </w:rPr>
        <w:t>Purpose:</w:t>
      </w:r>
      <w:r>
        <w:rPr>
          <w:rFonts w:hint="default" w:ascii="Calibri" w:hAnsi="Calibri" w:cs="Calibri"/>
        </w:rPr>
        <w:t xml:space="preserve"> Convert self-reported employment into verified employment.</w:t>
      </w:r>
    </w:p>
    <w:p w14:paraId="73D2B373">
      <w:pPr>
        <w:pStyle w:val="24"/>
        <w:numPr>
          <w:ilvl w:val="0"/>
          <w:numId w:val="2"/>
        </w:numPr>
        <w:jc w:val="both"/>
        <w:rPr>
          <w:rFonts w:hint="default" w:ascii="Calibri" w:hAnsi="Calibri" w:cs="Calibri"/>
        </w:rPr>
      </w:pPr>
      <w:r>
        <w:rPr>
          <w:rFonts w:hint="default" w:ascii="Calibri" w:hAnsi="Calibri" w:cs="Calibri"/>
          <w:b/>
          <w:bCs/>
        </w:rPr>
        <w:t>User:</w:t>
      </w:r>
      <w:r>
        <w:rPr>
          <w:rFonts w:hint="default" w:ascii="Calibri" w:hAnsi="Calibri" w:cs="Calibri"/>
        </w:rPr>
        <w:t xml:space="preserve"> Employer (confirms/denies), Trainee/Provider (trigger the request), Counsellor (sees conflict alerts).</w:t>
      </w:r>
    </w:p>
    <w:p w14:paraId="2950CE5A">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Trainee’s self-reported employer + role + join date.</w:t>
      </w:r>
    </w:p>
    <w:p w14:paraId="45B7C59F">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Generate a verification request; on employer response, mark record verified/disputed; flag conflicting information for review.</w:t>
      </w:r>
    </w:p>
    <w:p w14:paraId="5F50F78B">
      <w:pPr>
        <w:pStyle w:val="24"/>
        <w:numPr>
          <w:ilvl w:val="0"/>
          <w:numId w:val="2"/>
        </w:numPr>
        <w:jc w:val="both"/>
        <w:rPr>
          <w:rFonts w:hint="default" w:ascii="Calibri" w:hAnsi="Calibri" w:cs="Calibri"/>
        </w:rPr>
      </w:pPr>
      <w:r>
        <w:rPr>
          <w:rFonts w:hint="default" w:ascii="Calibri" w:hAnsi="Calibri" w:cs="Calibri"/>
          <w:b/>
          <w:bCs/>
        </w:rPr>
        <w:t>Outputs:</w:t>
      </w:r>
      <w:r>
        <w:rPr>
          <w:rFonts w:hint="default" w:ascii="Calibri" w:hAnsi="Calibri" w:cs="Calibri"/>
        </w:rPr>
        <w:t xml:space="preserve"> </w:t>
      </w:r>
      <w:r>
        <w:rPr>
          <w:rStyle w:val="36"/>
          <w:rFonts w:hint="default" w:ascii="Calibri" w:hAnsi="Calibri" w:cs="Calibri"/>
        </w:rPr>
        <w:t>verification</w:t>
      </w:r>
      <w:r>
        <w:rPr>
          <w:rFonts w:hint="default" w:ascii="Calibri" w:hAnsi="Calibri" w:cs="Calibri"/>
        </w:rPr>
        <w:t xml:space="preserve"> record with status + timestamp; confidence score update on the outcome.</w:t>
      </w:r>
    </w:p>
    <w:p w14:paraId="50B953E4">
      <w:pPr>
        <w:pStyle w:val="24"/>
        <w:numPr>
          <w:ilvl w:val="0"/>
          <w:numId w:val="2"/>
        </w:numPr>
        <w:jc w:val="both"/>
        <w:rPr>
          <w:rFonts w:hint="default" w:ascii="Calibri" w:hAnsi="Calibri" w:cs="Calibri"/>
        </w:rPr>
      </w:pPr>
      <w:r>
        <w:rPr>
          <w:rFonts w:hint="default" w:ascii="Calibri" w:hAnsi="Calibri" w:cs="Calibri"/>
          <w:b/>
          <w:bCs/>
        </w:rPr>
        <w:t>Key UI elements:</w:t>
      </w:r>
      <w:r>
        <w:rPr>
          <w:rFonts w:hint="default" w:ascii="Calibri" w:hAnsi="Calibri" w:cs="Calibri"/>
        </w:rPr>
        <w:t xml:space="preserve"> Simple confirm/deny screen with trainee name, claimed role, claimed date.</w:t>
      </w:r>
    </w:p>
    <w:p w14:paraId="7C6BC6EF">
      <w:pPr>
        <w:pStyle w:val="24"/>
        <w:numPr>
          <w:ilvl w:val="0"/>
          <w:numId w:val="2"/>
        </w:numPr>
        <w:jc w:val="both"/>
        <w:rPr>
          <w:rFonts w:hint="default" w:ascii="Calibri" w:hAnsi="Calibri" w:cs="Calibri"/>
        </w:rPr>
      </w:pPr>
      <w:r>
        <w:rPr>
          <w:rFonts w:hint="default" w:ascii="Calibri" w:hAnsi="Calibri" w:cs="Calibri"/>
          <w:b/>
          <w:bCs/>
        </w:rPr>
        <w:t>Data required:</w:t>
      </w:r>
      <w:r>
        <w:rPr>
          <w:rFonts w:hint="default" w:ascii="Calibri" w:hAnsi="Calibri" w:cs="Calibri"/>
        </w:rPr>
        <w:t xml:space="preserve"> </w:t>
      </w:r>
      <w:r>
        <w:rPr>
          <w:rStyle w:val="36"/>
          <w:rFonts w:hint="default" w:ascii="Calibri" w:hAnsi="Calibri" w:cs="Calibri"/>
        </w:rPr>
        <w:t>verification</w:t>
      </w:r>
      <w:r>
        <w:rPr>
          <w:rFonts w:hint="default" w:ascii="Calibri" w:hAnsi="Calibri" w:cs="Calibri"/>
        </w:rPr>
        <w:t xml:space="preserve"> (trainee_id, employer_name, claim, status, timestamp).</w:t>
      </w:r>
    </w:p>
    <w:bookmarkEnd w:id="18"/>
    <w:p w14:paraId="1EAEE367">
      <w:pPr>
        <w:pStyle w:val="5"/>
        <w:jc w:val="both"/>
        <w:rPr>
          <w:rFonts w:hint="default" w:ascii="Calibri" w:hAnsi="Calibri" w:cs="Calibri"/>
        </w:rPr>
      </w:pPr>
      <w:bookmarkStart w:id="19" w:name="outcome-classification-confidence-engine"/>
      <w:r>
        <w:rPr>
          <w:rFonts w:hint="default" w:ascii="Calibri" w:hAnsi="Calibri" w:cs="Calibri"/>
        </w:rPr>
        <w:t>7.5 Outcome Classification &amp; Confidence Engine</w:t>
      </w:r>
    </w:p>
    <w:p w14:paraId="6508AB28">
      <w:pPr>
        <w:pStyle w:val="24"/>
        <w:numPr>
          <w:ilvl w:val="0"/>
          <w:numId w:val="2"/>
        </w:numPr>
        <w:jc w:val="both"/>
        <w:rPr>
          <w:rFonts w:hint="default" w:ascii="Calibri" w:hAnsi="Calibri" w:cs="Calibri"/>
        </w:rPr>
      </w:pPr>
      <w:r>
        <w:rPr>
          <w:rFonts w:hint="default" w:ascii="Calibri" w:hAnsi="Calibri" w:cs="Calibri"/>
          <w:b/>
          <w:bCs/>
        </w:rPr>
        <w:t>Purpose:</w:t>
      </w:r>
      <w:r>
        <w:rPr>
          <w:rFonts w:hint="default" w:ascii="Calibri" w:hAnsi="Calibri" w:cs="Calibri"/>
        </w:rPr>
        <w:t xml:space="preserve"> Classify every trainee into one livelihood state and attach a confidence level to it.</w:t>
      </w:r>
    </w:p>
    <w:p w14:paraId="1CBC3D6C">
      <w:pPr>
        <w:pStyle w:val="24"/>
        <w:numPr>
          <w:ilvl w:val="0"/>
          <w:numId w:val="2"/>
        </w:numPr>
        <w:jc w:val="both"/>
        <w:rPr>
          <w:rFonts w:hint="default" w:ascii="Calibri" w:hAnsi="Calibri" w:cs="Calibri"/>
        </w:rPr>
      </w:pPr>
      <w:r>
        <w:rPr>
          <w:rFonts w:hint="default" w:ascii="Calibri" w:hAnsi="Calibri" w:cs="Calibri"/>
          <w:b/>
          <w:bCs/>
        </w:rPr>
        <w:t>User:</w:t>
      </w:r>
      <w:r>
        <w:rPr>
          <w:rFonts w:hint="default" w:ascii="Calibri" w:hAnsi="Calibri" w:cs="Calibri"/>
        </w:rPr>
        <w:t xml:space="preserve"> System (computes), all roles (consume).</w:t>
      </w:r>
    </w:p>
    <w:p w14:paraId="39C975FF">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Latest follow-up response, employer verification status, time since last update.</w:t>
      </w:r>
    </w:p>
    <w:p w14:paraId="33993ED7">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Rule table maps (self-report, verification-status, recency) → (status, confidence). See Section 14.</w:t>
      </w:r>
    </w:p>
    <w:p w14:paraId="232EDC5D">
      <w:pPr>
        <w:pStyle w:val="24"/>
        <w:numPr>
          <w:ilvl w:val="0"/>
          <w:numId w:val="2"/>
        </w:numPr>
        <w:jc w:val="both"/>
        <w:rPr>
          <w:rFonts w:hint="default" w:ascii="Calibri" w:hAnsi="Calibri" w:cs="Calibri"/>
        </w:rPr>
      </w:pPr>
      <w:r>
        <w:rPr>
          <w:rFonts w:hint="default" w:ascii="Calibri" w:hAnsi="Calibri" w:cs="Calibri"/>
          <w:b/>
          <w:bCs/>
        </w:rPr>
        <w:t>Outputs:</w:t>
      </w:r>
      <w:r>
        <w:rPr>
          <w:rFonts w:hint="default" w:ascii="Calibri" w:hAnsi="Calibri" w:cs="Calibri"/>
        </w:rPr>
        <w:t xml:space="preserve"> </w:t>
      </w:r>
      <w:r>
        <w:rPr>
          <w:rStyle w:val="36"/>
          <w:rFonts w:hint="default" w:ascii="Calibri" w:hAnsi="Calibri" w:cs="Calibri"/>
        </w:rPr>
        <w:t>status</w:t>
      </w:r>
      <w:r>
        <w:rPr>
          <w:rFonts w:hint="default" w:ascii="Calibri" w:hAnsi="Calibri" w:cs="Calibri"/>
        </w:rPr>
        <w:t xml:space="preserve"> (employed/self-employed/apprentice/unemployed/job-lost/not-responding/other) + </w:t>
      </w:r>
      <w:r>
        <w:rPr>
          <w:rStyle w:val="36"/>
          <w:rFonts w:hint="default" w:ascii="Calibri" w:hAnsi="Calibri" w:cs="Calibri"/>
        </w:rPr>
        <w:t>confidence</w:t>
      </w:r>
      <w:r>
        <w:rPr>
          <w:rFonts w:hint="default" w:ascii="Calibri" w:hAnsi="Calibri" w:cs="Calibri"/>
        </w:rPr>
        <w:t xml:space="preserve"> (high/medium/low).</w:t>
      </w:r>
    </w:p>
    <w:p w14:paraId="0001C01D">
      <w:pPr>
        <w:pStyle w:val="24"/>
        <w:numPr>
          <w:ilvl w:val="0"/>
          <w:numId w:val="2"/>
        </w:numPr>
        <w:jc w:val="both"/>
        <w:rPr>
          <w:rFonts w:hint="default" w:ascii="Calibri" w:hAnsi="Calibri" w:cs="Calibri"/>
        </w:rPr>
      </w:pPr>
      <w:r>
        <w:rPr>
          <w:rFonts w:hint="default" w:ascii="Calibri" w:hAnsi="Calibri" w:cs="Calibri"/>
          <w:b/>
          <w:bCs/>
        </w:rPr>
        <w:t>Key UI elements:</w:t>
      </w:r>
      <w:r>
        <w:rPr>
          <w:rFonts w:hint="default" w:ascii="Calibri" w:hAnsi="Calibri" w:cs="Calibri"/>
        </w:rPr>
        <w:t xml:space="preserve"> Status + confidence badges everywhere the trainee appears.</w:t>
      </w:r>
    </w:p>
    <w:p w14:paraId="202E16B2">
      <w:pPr>
        <w:pStyle w:val="24"/>
        <w:numPr>
          <w:ilvl w:val="0"/>
          <w:numId w:val="2"/>
        </w:numPr>
        <w:jc w:val="both"/>
        <w:rPr>
          <w:rFonts w:hint="default" w:ascii="Calibri" w:hAnsi="Calibri" w:cs="Calibri"/>
        </w:rPr>
      </w:pPr>
      <w:r>
        <w:rPr>
          <w:rFonts w:hint="default" w:ascii="Calibri" w:hAnsi="Calibri" w:cs="Calibri"/>
          <w:b/>
          <w:bCs/>
        </w:rPr>
        <w:t>Data required:</w:t>
      </w:r>
      <w:r>
        <w:rPr>
          <w:rFonts w:hint="default" w:ascii="Calibri" w:hAnsi="Calibri" w:cs="Calibri"/>
        </w:rPr>
        <w:t xml:space="preserve"> derived fields on </w:t>
      </w:r>
      <w:r>
        <w:rPr>
          <w:rStyle w:val="36"/>
          <w:rFonts w:hint="default" w:ascii="Calibri" w:hAnsi="Calibri" w:cs="Calibri"/>
        </w:rPr>
        <w:t>trainee</w:t>
      </w:r>
      <w:r>
        <w:rPr>
          <w:rFonts w:hint="default" w:ascii="Calibri" w:hAnsi="Calibri" w:cs="Calibri"/>
        </w:rPr>
        <w:t xml:space="preserve"> (status, confidence, last_updated).</w:t>
      </w:r>
    </w:p>
    <w:bookmarkEnd w:id="19"/>
    <w:p w14:paraId="0E9A3993">
      <w:pPr>
        <w:pStyle w:val="5"/>
        <w:jc w:val="both"/>
        <w:rPr>
          <w:rFonts w:hint="default" w:ascii="Calibri" w:hAnsi="Calibri" w:cs="Calibri"/>
        </w:rPr>
      </w:pPr>
      <w:bookmarkStart w:id="20" w:name="wage-retention-tracker"/>
      <w:r>
        <w:rPr>
          <w:rFonts w:hint="default" w:ascii="Calibri" w:hAnsi="Calibri" w:cs="Calibri"/>
        </w:rPr>
        <w:t>7.6 Wage &amp; Retention Tracker</w:t>
      </w:r>
    </w:p>
    <w:p w14:paraId="58CAAC64">
      <w:pPr>
        <w:pStyle w:val="24"/>
        <w:numPr>
          <w:ilvl w:val="0"/>
          <w:numId w:val="2"/>
        </w:numPr>
        <w:jc w:val="both"/>
        <w:rPr>
          <w:rFonts w:hint="default" w:ascii="Calibri" w:hAnsi="Calibri" w:cs="Calibri"/>
        </w:rPr>
      </w:pPr>
      <w:r>
        <w:rPr>
          <w:rFonts w:hint="default" w:ascii="Calibri" w:hAnsi="Calibri" w:cs="Calibri"/>
          <w:b/>
          <w:bCs/>
        </w:rPr>
        <w:t>Purpose:</w:t>
      </w:r>
      <w:r>
        <w:rPr>
          <w:rFonts w:hint="default" w:ascii="Calibri" w:hAnsi="Calibri" w:cs="Calibri"/>
        </w:rPr>
        <w:t xml:space="preserve"> Measure economic progression and job stability, not just employment status.</w:t>
      </w:r>
    </w:p>
    <w:p w14:paraId="5D8D95C9">
      <w:pPr>
        <w:pStyle w:val="24"/>
        <w:numPr>
          <w:ilvl w:val="0"/>
          <w:numId w:val="2"/>
        </w:numPr>
        <w:jc w:val="both"/>
        <w:rPr>
          <w:rFonts w:hint="default" w:ascii="Calibri" w:hAnsi="Calibri" w:cs="Calibri"/>
        </w:rPr>
      </w:pPr>
      <w:r>
        <w:rPr>
          <w:rFonts w:hint="default" w:ascii="Calibri" w:hAnsi="Calibri" w:cs="Calibri"/>
          <w:b/>
          <w:bCs/>
        </w:rPr>
        <w:t>User:</w:t>
      </w:r>
      <w:r>
        <w:rPr>
          <w:rFonts w:hint="default" w:ascii="Calibri" w:hAnsi="Calibri" w:cs="Calibri"/>
        </w:rPr>
        <w:t xml:space="preserve"> System (computes), Provider/Government (view aggregated), Trainee (view own).</w:t>
      </w:r>
    </w:p>
    <w:p w14:paraId="5FAFBD1C">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Baseline income (if available), income at each follow-up checkpoint, employment start/end dates.</w:t>
      </w:r>
    </w:p>
    <w:p w14:paraId="3BBF96A5">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Compute wage growth % and retention duration/flags at each checkpoint (Section 18 formulas).</w:t>
      </w:r>
    </w:p>
    <w:p w14:paraId="05F2D521">
      <w:pPr>
        <w:pStyle w:val="24"/>
        <w:numPr>
          <w:ilvl w:val="0"/>
          <w:numId w:val="2"/>
        </w:numPr>
        <w:jc w:val="both"/>
        <w:rPr>
          <w:rFonts w:hint="default" w:ascii="Calibri" w:hAnsi="Calibri" w:cs="Calibri"/>
        </w:rPr>
      </w:pPr>
      <w:r>
        <w:rPr>
          <w:rFonts w:hint="default" w:ascii="Calibri" w:hAnsi="Calibri" w:cs="Calibri"/>
          <w:b/>
          <w:bCs/>
        </w:rPr>
        <w:t>Outputs:</w:t>
      </w:r>
      <w:r>
        <w:rPr>
          <w:rFonts w:hint="default" w:ascii="Calibri" w:hAnsi="Calibri" w:cs="Calibri"/>
        </w:rPr>
        <w:t xml:space="preserve"> Wage progression chart data, retention status (retained/exited/re-employed).</w:t>
      </w:r>
    </w:p>
    <w:p w14:paraId="1EB831C2">
      <w:pPr>
        <w:pStyle w:val="24"/>
        <w:numPr>
          <w:ilvl w:val="0"/>
          <w:numId w:val="2"/>
        </w:numPr>
        <w:jc w:val="both"/>
        <w:rPr>
          <w:rFonts w:hint="default" w:ascii="Calibri" w:hAnsi="Calibri" w:cs="Calibri"/>
        </w:rPr>
      </w:pPr>
      <w:r>
        <w:rPr>
          <w:rFonts w:hint="default" w:ascii="Calibri" w:hAnsi="Calibri" w:cs="Calibri"/>
          <w:b/>
          <w:bCs/>
        </w:rPr>
        <w:t>Key UI elements:</w:t>
      </w:r>
      <w:r>
        <w:rPr>
          <w:rFonts w:hint="default" w:ascii="Calibri" w:hAnsi="Calibri" w:cs="Calibri"/>
        </w:rPr>
        <w:t xml:space="preserve"> Line chart (wage over time) on trainee profile; retention badge.</w:t>
      </w:r>
    </w:p>
    <w:p w14:paraId="57A9D6C8">
      <w:pPr>
        <w:pStyle w:val="24"/>
        <w:numPr>
          <w:ilvl w:val="0"/>
          <w:numId w:val="2"/>
        </w:numPr>
        <w:jc w:val="both"/>
        <w:rPr>
          <w:rFonts w:hint="default" w:ascii="Calibri" w:hAnsi="Calibri" w:cs="Calibri"/>
        </w:rPr>
      </w:pPr>
      <w:r>
        <w:rPr>
          <w:rFonts w:hint="default" w:ascii="Calibri" w:hAnsi="Calibri" w:cs="Calibri"/>
          <w:b/>
          <w:bCs/>
        </w:rPr>
        <w:t>Data required:</w:t>
      </w:r>
      <w:r>
        <w:rPr>
          <w:rFonts w:hint="default" w:ascii="Calibri" w:hAnsi="Calibri" w:cs="Calibri"/>
        </w:rPr>
        <w:t xml:space="preserve"> </w:t>
      </w:r>
      <w:r>
        <w:rPr>
          <w:rStyle w:val="36"/>
          <w:rFonts w:hint="default" w:ascii="Calibri" w:hAnsi="Calibri" w:cs="Calibri"/>
        </w:rPr>
        <w:t>income_checkpoint</w:t>
      </w:r>
      <w:r>
        <w:rPr>
          <w:rFonts w:hint="default" w:ascii="Calibri" w:hAnsi="Calibri" w:cs="Calibri"/>
        </w:rPr>
        <w:t xml:space="preserve"> (trainee_id, checkpoint_day, amount), </w:t>
      </w:r>
      <w:r>
        <w:rPr>
          <w:rStyle w:val="36"/>
          <w:rFonts w:hint="default" w:ascii="Calibri" w:hAnsi="Calibri" w:cs="Calibri"/>
        </w:rPr>
        <w:t>employment_period</w:t>
      </w:r>
      <w:r>
        <w:rPr>
          <w:rFonts w:hint="default" w:ascii="Calibri" w:hAnsi="Calibri" w:cs="Calibri"/>
        </w:rPr>
        <w:t xml:space="preserve"> (start, end, reason).</w:t>
      </w:r>
    </w:p>
    <w:bookmarkEnd w:id="20"/>
    <w:p w14:paraId="4C284D4B">
      <w:pPr>
        <w:pStyle w:val="5"/>
        <w:jc w:val="both"/>
        <w:rPr>
          <w:rFonts w:hint="default" w:ascii="Calibri" w:hAnsi="Calibri" w:cs="Calibri"/>
        </w:rPr>
      </w:pPr>
      <w:bookmarkStart w:id="21" w:name="skill-match-engine"/>
      <w:r>
        <w:rPr>
          <w:rFonts w:hint="default" w:ascii="Calibri" w:hAnsi="Calibri" w:cs="Calibri"/>
        </w:rPr>
        <w:t>7.7 Skill Match Engine</w:t>
      </w:r>
    </w:p>
    <w:p w14:paraId="3DF8F7A0">
      <w:pPr>
        <w:pStyle w:val="24"/>
        <w:numPr>
          <w:ilvl w:val="0"/>
          <w:numId w:val="2"/>
        </w:numPr>
        <w:jc w:val="both"/>
        <w:rPr>
          <w:rFonts w:hint="default" w:ascii="Calibri" w:hAnsi="Calibri" w:cs="Calibri"/>
        </w:rPr>
      </w:pPr>
      <w:r>
        <w:rPr>
          <w:rFonts w:hint="default" w:ascii="Calibri" w:hAnsi="Calibri" w:cs="Calibri"/>
          <w:b/>
          <w:bCs/>
        </w:rPr>
        <w:t>Purpose:</w:t>
      </w:r>
      <w:r>
        <w:rPr>
          <w:rFonts w:hint="default" w:ascii="Calibri" w:hAnsi="Calibri" w:cs="Calibri"/>
        </w:rPr>
        <w:t xml:space="preserve"> Compare skills taught in training with skills required on the job.</w:t>
      </w:r>
    </w:p>
    <w:p w14:paraId="57DAACB9">
      <w:pPr>
        <w:pStyle w:val="24"/>
        <w:numPr>
          <w:ilvl w:val="0"/>
          <w:numId w:val="2"/>
        </w:numPr>
        <w:jc w:val="both"/>
        <w:rPr>
          <w:rFonts w:hint="default" w:ascii="Calibri" w:hAnsi="Calibri" w:cs="Calibri"/>
        </w:rPr>
      </w:pPr>
      <w:r>
        <w:rPr>
          <w:rFonts w:hint="default" w:ascii="Calibri" w:hAnsi="Calibri" w:cs="Calibri"/>
          <w:b/>
          <w:bCs/>
        </w:rPr>
        <w:t>User:</w:t>
      </w:r>
      <w:r>
        <w:rPr>
          <w:rFonts w:hint="default" w:ascii="Calibri" w:hAnsi="Calibri" w:cs="Calibri"/>
        </w:rPr>
        <w:t xml:space="preserve"> System (computes), Provider (views feedback), Trainee (views bridge-skill recommendation).</w:t>
      </w:r>
    </w:p>
    <w:p w14:paraId="1CCFAD48">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Course skill tag list, job/occupation skill tag list (from a small reference table).</w:t>
      </w:r>
    </w:p>
    <w:p w14:paraId="08C53BEE">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Set-overlap: matched skills / required skills; missing skills = required − matched; recommend bridge skills from a lookup.</w:t>
      </w:r>
    </w:p>
    <w:p w14:paraId="599FCB14">
      <w:pPr>
        <w:pStyle w:val="24"/>
        <w:numPr>
          <w:ilvl w:val="0"/>
          <w:numId w:val="2"/>
        </w:numPr>
        <w:jc w:val="both"/>
        <w:rPr>
          <w:rFonts w:hint="default" w:ascii="Calibri" w:hAnsi="Calibri" w:cs="Calibri"/>
        </w:rPr>
      </w:pPr>
      <w:r>
        <w:rPr>
          <w:rFonts w:hint="default" w:ascii="Calibri" w:hAnsi="Calibri" w:cs="Calibri"/>
          <w:b/>
          <w:bCs/>
        </w:rPr>
        <w:t>Outputs:</w:t>
      </w:r>
      <w:r>
        <w:rPr>
          <w:rFonts w:hint="default" w:ascii="Calibri" w:hAnsi="Calibri" w:cs="Calibri"/>
        </w:rPr>
        <w:t xml:space="preserve"> Skill Match Score (%), missing-skill list, recommended bridge skills.</w:t>
      </w:r>
    </w:p>
    <w:p w14:paraId="0A7131F1">
      <w:pPr>
        <w:pStyle w:val="24"/>
        <w:numPr>
          <w:ilvl w:val="0"/>
          <w:numId w:val="2"/>
        </w:numPr>
        <w:jc w:val="both"/>
        <w:rPr>
          <w:rFonts w:hint="default" w:ascii="Calibri" w:hAnsi="Calibri" w:cs="Calibri"/>
        </w:rPr>
      </w:pPr>
      <w:r>
        <w:rPr>
          <w:rFonts w:hint="default" w:ascii="Calibri" w:hAnsi="Calibri" w:cs="Calibri"/>
          <w:b/>
          <w:bCs/>
        </w:rPr>
        <w:t>Key UI elements:</w:t>
      </w:r>
      <w:r>
        <w:rPr>
          <w:rFonts w:hint="default" w:ascii="Calibri" w:hAnsi="Calibri" w:cs="Calibri"/>
        </w:rPr>
        <w:t xml:space="preserve"> Match score gauge, missing-skills chip list, bridge-course suggestion card.</w:t>
      </w:r>
    </w:p>
    <w:p w14:paraId="1FAAD7B9">
      <w:pPr>
        <w:pStyle w:val="24"/>
        <w:numPr>
          <w:ilvl w:val="0"/>
          <w:numId w:val="2"/>
        </w:numPr>
        <w:jc w:val="both"/>
        <w:rPr>
          <w:rFonts w:hint="default" w:ascii="Calibri" w:hAnsi="Calibri" w:cs="Calibri"/>
        </w:rPr>
      </w:pPr>
      <w:r>
        <w:rPr>
          <w:rFonts w:hint="default" w:ascii="Calibri" w:hAnsi="Calibri" w:cs="Calibri"/>
          <w:b/>
          <w:bCs/>
        </w:rPr>
        <w:t>Data required:</w:t>
      </w:r>
      <w:r>
        <w:rPr>
          <w:rFonts w:hint="default" w:ascii="Calibri" w:hAnsi="Calibri" w:cs="Calibri"/>
        </w:rPr>
        <w:t xml:space="preserve"> </w:t>
      </w:r>
      <w:r>
        <w:rPr>
          <w:rStyle w:val="36"/>
          <w:rFonts w:hint="default" w:ascii="Calibri" w:hAnsi="Calibri" w:cs="Calibri"/>
        </w:rPr>
        <w:t>course_skill</w:t>
      </w:r>
      <w:r>
        <w:rPr>
          <w:rFonts w:hint="default" w:ascii="Calibri" w:hAnsi="Calibri" w:cs="Calibri"/>
        </w:rPr>
        <w:t xml:space="preserve">, </w:t>
      </w:r>
      <w:r>
        <w:rPr>
          <w:rStyle w:val="36"/>
          <w:rFonts w:hint="default" w:ascii="Calibri" w:hAnsi="Calibri" w:cs="Calibri"/>
        </w:rPr>
        <w:t>job_skill</w:t>
      </w:r>
      <w:r>
        <w:rPr>
          <w:rFonts w:hint="default" w:ascii="Calibri" w:hAnsi="Calibri" w:cs="Calibri"/>
        </w:rPr>
        <w:t xml:space="preserve">, </w:t>
      </w:r>
      <w:r>
        <w:rPr>
          <w:rStyle w:val="36"/>
          <w:rFonts w:hint="default" w:ascii="Calibri" w:hAnsi="Calibri" w:cs="Calibri"/>
        </w:rPr>
        <w:t>skill_match_result</w:t>
      </w:r>
      <w:r>
        <w:rPr>
          <w:rFonts w:hint="default" w:ascii="Calibri" w:hAnsi="Calibri" w:cs="Calibri"/>
        </w:rPr>
        <w:t xml:space="preserve"> (trainee_id, score, missing[]).</w:t>
      </w:r>
    </w:p>
    <w:bookmarkEnd w:id="21"/>
    <w:p w14:paraId="3B06FF27">
      <w:pPr>
        <w:pStyle w:val="5"/>
        <w:jc w:val="both"/>
        <w:rPr>
          <w:rFonts w:hint="default" w:ascii="Calibri" w:hAnsi="Calibri" w:cs="Calibri"/>
        </w:rPr>
      </w:pPr>
      <w:bookmarkStart w:id="22" w:name="Xfaa706c6764716bd18009c136524d869cf823d8"/>
      <w:r>
        <w:rPr>
          <w:rFonts w:hint="default" w:ascii="Calibri" w:hAnsi="Calibri" w:cs="Calibri"/>
        </w:rPr>
        <w:t>7.8 Intelligence Layer (Risk, Mismatch, Attrition, Root-Cause, Intervention)</w:t>
      </w:r>
    </w:p>
    <w:p w14:paraId="0E86BE21">
      <w:pPr>
        <w:pStyle w:val="23"/>
        <w:jc w:val="both"/>
        <w:rPr>
          <w:rFonts w:hint="default" w:ascii="Calibri" w:hAnsi="Calibri" w:cs="Calibri"/>
        </w:rPr>
      </w:pPr>
      <w:r>
        <w:rPr>
          <w:rFonts w:hint="default" w:ascii="Calibri" w:hAnsi="Calibri" w:cs="Calibri"/>
        </w:rPr>
        <w:t>See Section 16 for full detail per sub-feature.</w:t>
      </w:r>
    </w:p>
    <w:bookmarkEnd w:id="22"/>
    <w:p w14:paraId="35B79023">
      <w:pPr>
        <w:pStyle w:val="5"/>
        <w:jc w:val="both"/>
        <w:rPr>
          <w:rFonts w:hint="default" w:ascii="Calibri" w:hAnsi="Calibri" w:cs="Calibri"/>
        </w:rPr>
      </w:pPr>
      <w:bookmarkStart w:id="23" w:name="analytics-dashboards"/>
      <w:r>
        <w:rPr>
          <w:rFonts w:hint="default" w:ascii="Calibri" w:hAnsi="Calibri" w:cs="Calibri"/>
        </w:rPr>
        <w:t>7.9 Analytics &amp; Dashboards</w:t>
      </w:r>
    </w:p>
    <w:p w14:paraId="1C75C20A">
      <w:pPr>
        <w:pStyle w:val="24"/>
        <w:numPr>
          <w:ilvl w:val="0"/>
          <w:numId w:val="2"/>
        </w:numPr>
        <w:jc w:val="both"/>
        <w:rPr>
          <w:rFonts w:hint="default" w:ascii="Calibri" w:hAnsi="Calibri" w:cs="Calibri"/>
        </w:rPr>
      </w:pPr>
      <w:r>
        <w:rPr>
          <w:rFonts w:hint="default" w:ascii="Calibri" w:hAnsi="Calibri" w:cs="Calibri"/>
          <w:b/>
          <w:bCs/>
        </w:rPr>
        <w:t>Purpose:</w:t>
      </w:r>
      <w:r>
        <w:rPr>
          <w:rFonts w:hint="default" w:ascii="Calibri" w:hAnsi="Calibri" w:cs="Calibri"/>
        </w:rPr>
        <w:t xml:space="preserve"> Aggregate the Core + Intelligence layers into role-specific views.</w:t>
      </w:r>
    </w:p>
    <w:p w14:paraId="1D89B270">
      <w:pPr>
        <w:pStyle w:val="24"/>
        <w:numPr>
          <w:ilvl w:val="0"/>
          <w:numId w:val="2"/>
        </w:numPr>
        <w:jc w:val="both"/>
        <w:rPr>
          <w:rFonts w:hint="default" w:ascii="Calibri" w:hAnsi="Calibri" w:cs="Calibri"/>
        </w:rPr>
      </w:pPr>
      <w:r>
        <w:rPr>
          <w:rFonts w:hint="default" w:ascii="Calibri" w:hAnsi="Calibri" w:cs="Calibri"/>
          <w:b/>
          <w:bCs/>
        </w:rPr>
        <w:t>User:</w:t>
      </w:r>
      <w:r>
        <w:rPr>
          <w:rFonts w:hint="default" w:ascii="Calibri" w:hAnsi="Calibri" w:cs="Calibri"/>
        </w:rPr>
        <w:t xml:space="preserve"> All personas.</w:t>
      </w:r>
    </w:p>
    <w:p w14:paraId="06C43764">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All trainee-level records, aggregated by cohort/course/provider/district.</w:t>
      </w:r>
    </w:p>
    <w:p w14:paraId="69EF64C4">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Group-by aggregation + KPI formulas (Section 18).</w:t>
      </w:r>
    </w:p>
    <w:p w14:paraId="5102EFC1">
      <w:pPr>
        <w:pStyle w:val="24"/>
        <w:numPr>
          <w:ilvl w:val="0"/>
          <w:numId w:val="2"/>
        </w:numPr>
        <w:jc w:val="both"/>
        <w:rPr>
          <w:rFonts w:hint="default" w:ascii="Calibri" w:hAnsi="Calibri" w:cs="Calibri"/>
        </w:rPr>
      </w:pPr>
      <w:r>
        <w:rPr>
          <w:rFonts w:hint="default" w:ascii="Calibri" w:hAnsi="Calibri" w:cs="Calibri"/>
          <w:b/>
          <w:bCs/>
        </w:rPr>
        <w:t>Outputs:</w:t>
      </w:r>
      <w:r>
        <w:rPr>
          <w:rFonts w:hint="default" w:ascii="Calibri" w:hAnsi="Calibri" w:cs="Calibri"/>
        </w:rPr>
        <w:t xml:space="preserve"> Charts, tables, alert banners.</w:t>
      </w:r>
    </w:p>
    <w:p w14:paraId="35960B56">
      <w:pPr>
        <w:pStyle w:val="24"/>
        <w:numPr>
          <w:ilvl w:val="0"/>
          <w:numId w:val="2"/>
        </w:numPr>
        <w:jc w:val="both"/>
        <w:rPr>
          <w:rFonts w:hint="default" w:ascii="Calibri" w:hAnsi="Calibri" w:cs="Calibri"/>
        </w:rPr>
      </w:pPr>
      <w:r>
        <w:rPr>
          <w:rFonts w:hint="default" w:ascii="Calibri" w:hAnsi="Calibri" w:cs="Calibri"/>
          <w:b/>
          <w:bCs/>
        </w:rPr>
        <w:t>Key UI elements:</w:t>
      </w:r>
      <w:r>
        <w:rPr>
          <w:rFonts w:hint="default" w:ascii="Calibri" w:hAnsi="Calibri" w:cs="Calibri"/>
        </w:rPr>
        <w:t xml:space="preserve"> KPI cards, bar/line charts, drill-down table.</w:t>
      </w:r>
    </w:p>
    <w:p w14:paraId="58409739">
      <w:pPr>
        <w:pStyle w:val="24"/>
        <w:numPr>
          <w:ilvl w:val="0"/>
          <w:numId w:val="2"/>
        </w:numPr>
        <w:jc w:val="both"/>
        <w:rPr>
          <w:rFonts w:hint="default" w:ascii="Calibri" w:hAnsi="Calibri" w:cs="Calibri"/>
        </w:rPr>
      </w:pPr>
      <w:r>
        <w:rPr>
          <w:rFonts w:hint="default" w:ascii="Calibri" w:hAnsi="Calibri" w:cs="Calibri"/>
          <w:b/>
          <w:bCs/>
        </w:rPr>
        <w:t>Data required:</w:t>
      </w:r>
      <w:r>
        <w:rPr>
          <w:rFonts w:hint="default" w:ascii="Calibri" w:hAnsi="Calibri" w:cs="Calibri"/>
        </w:rPr>
        <w:t xml:space="preserve"> Read-only aggregation views over Core Domain tables.</w:t>
      </w:r>
    </w:p>
    <w:p w14:paraId="67C438B3">
      <w:pPr>
        <w:jc w:val="both"/>
        <w:rPr>
          <w:rFonts w:hint="default" w:ascii="Calibri" w:hAnsi="Calibri" w:cs="Calibri"/>
        </w:rPr>
      </w:pPr>
      <w:r>
        <w:rPr>
          <w:rFonts w:hint="default" w:ascii="Calibri" w:hAnsi="Calibri" w:cs="Calibri"/>
        </w:rPr>
        <w:pict>
          <v:rect id="_x0000_i1033" o:spt="1" style="height:1.5pt;width:0pt;" coordsize="21600,21600" o:hr="t" o:hrstd="t" o:hralign="center">
            <v:path/>
            <v:fill focussize="0,0"/>
            <v:stroke/>
            <v:imagedata o:title=""/>
            <o:lock v:ext="edit"/>
            <w10:wrap type="none"/>
            <w10:anchorlock/>
          </v:rect>
        </w:pict>
      </w:r>
    </w:p>
    <w:bookmarkEnd w:id="14"/>
    <w:bookmarkEnd w:id="23"/>
    <w:p w14:paraId="0A745DE4">
      <w:pPr>
        <w:pStyle w:val="2"/>
        <w:jc w:val="both"/>
        <w:rPr>
          <w:rFonts w:hint="default" w:ascii="Calibri" w:hAnsi="Calibri" w:cs="Calibri"/>
        </w:rPr>
      </w:pPr>
      <w:bookmarkStart w:id="24" w:name="mvp-feature-prioritization"/>
      <w:r>
        <w:rPr>
          <w:rFonts w:hint="default" w:ascii="Calibri" w:hAnsi="Calibri" w:cs="Calibri"/>
        </w:rPr>
        <w:t>8. MVP Feature Prioritization</w:t>
      </w:r>
    </w:p>
    <w:tbl>
      <w:tblPr>
        <w:tblStyle w:val="29"/>
        <w:tblW w:w="5000" w:type="pct"/>
        <w:tblInd w:w="0" w:type="dxa"/>
        <w:tblLayout w:type="autofit"/>
        <w:tblCellMar>
          <w:top w:w="0" w:type="dxa"/>
          <w:left w:w="108" w:type="dxa"/>
          <w:bottom w:w="0" w:type="dxa"/>
          <w:right w:w="108" w:type="dxa"/>
        </w:tblCellMar>
      </w:tblPr>
      <w:tblGrid>
        <w:gridCol w:w="3206"/>
        <w:gridCol w:w="832"/>
        <w:gridCol w:w="1198"/>
        <w:gridCol w:w="1859"/>
        <w:gridCol w:w="1411"/>
        <w:gridCol w:w="1070"/>
      </w:tblGrid>
      <w:tr w14:paraId="1A6C95BE">
        <w:tblPrEx>
          <w:tblCellMar>
            <w:top w:w="0" w:type="dxa"/>
            <w:left w:w="108" w:type="dxa"/>
            <w:bottom w:w="0" w:type="dxa"/>
            <w:right w:w="108" w:type="dxa"/>
          </w:tblCellMar>
        </w:tblPrEx>
        <w:trPr>
          <w:tblHeader/>
        </w:trPr>
        <w:tc>
          <w:p w14:paraId="52AADE0B">
            <w:pPr>
              <w:pStyle w:val="24"/>
              <w:jc w:val="both"/>
              <w:rPr>
                <w:rFonts w:hint="default" w:ascii="Calibri" w:hAnsi="Calibri" w:cs="Calibri"/>
                <w:sz w:val="18"/>
                <w:szCs w:val="18"/>
              </w:rPr>
            </w:pPr>
            <w:r>
              <w:rPr>
                <w:rFonts w:hint="default" w:ascii="Calibri" w:hAnsi="Calibri" w:cs="Calibri"/>
                <w:sz w:val="18"/>
                <w:szCs w:val="18"/>
              </w:rPr>
              <w:t>Feature</w:t>
            </w:r>
          </w:p>
        </w:tc>
        <w:tc>
          <w:p w14:paraId="124370B0">
            <w:pPr>
              <w:pStyle w:val="24"/>
              <w:jc w:val="both"/>
              <w:rPr>
                <w:rFonts w:hint="default" w:ascii="Calibri" w:hAnsi="Calibri" w:cs="Calibri"/>
                <w:sz w:val="18"/>
                <w:szCs w:val="18"/>
              </w:rPr>
            </w:pPr>
            <w:r>
              <w:rPr>
                <w:rFonts w:hint="default" w:ascii="Calibri" w:hAnsi="Calibri" w:cs="Calibri"/>
                <w:sz w:val="18"/>
                <w:szCs w:val="18"/>
              </w:rPr>
              <w:t>Priority</w:t>
            </w:r>
          </w:p>
        </w:tc>
        <w:tc>
          <w:p w14:paraId="417E44CA">
            <w:pPr>
              <w:pStyle w:val="24"/>
              <w:jc w:val="both"/>
              <w:rPr>
                <w:rFonts w:hint="default" w:ascii="Calibri" w:hAnsi="Calibri" w:cs="Calibri"/>
                <w:sz w:val="18"/>
                <w:szCs w:val="18"/>
              </w:rPr>
            </w:pPr>
            <w:r>
              <w:rPr>
                <w:rFonts w:hint="default" w:ascii="Calibri" w:hAnsi="Calibri" w:cs="Calibri"/>
                <w:sz w:val="18"/>
                <w:szCs w:val="18"/>
              </w:rPr>
              <w:t>User</w:t>
            </w:r>
          </w:p>
        </w:tc>
        <w:tc>
          <w:p w14:paraId="2BFE926E">
            <w:pPr>
              <w:pStyle w:val="24"/>
              <w:jc w:val="both"/>
              <w:rPr>
                <w:rFonts w:hint="default" w:ascii="Calibri" w:hAnsi="Calibri" w:cs="Calibri"/>
                <w:sz w:val="18"/>
                <w:szCs w:val="18"/>
              </w:rPr>
            </w:pPr>
            <w:r>
              <w:rPr>
                <w:rFonts w:hint="default" w:ascii="Calibri" w:hAnsi="Calibri" w:cs="Calibri"/>
                <w:sz w:val="18"/>
                <w:szCs w:val="18"/>
              </w:rPr>
              <w:t>Why it matters</w:t>
            </w:r>
          </w:p>
        </w:tc>
        <w:tc>
          <w:p w14:paraId="0D981C54">
            <w:pPr>
              <w:pStyle w:val="24"/>
              <w:jc w:val="both"/>
              <w:rPr>
                <w:rFonts w:hint="default" w:ascii="Calibri" w:hAnsi="Calibri" w:cs="Calibri"/>
                <w:sz w:val="18"/>
                <w:szCs w:val="18"/>
              </w:rPr>
            </w:pPr>
            <w:r>
              <w:rPr>
                <w:rFonts w:hint="default" w:ascii="Calibri" w:hAnsi="Calibri" w:cs="Calibri"/>
                <w:sz w:val="18"/>
                <w:szCs w:val="18"/>
              </w:rPr>
              <w:t>Implementation complexity</w:t>
            </w:r>
          </w:p>
        </w:tc>
        <w:tc>
          <w:p w14:paraId="36D3BAF1">
            <w:pPr>
              <w:pStyle w:val="24"/>
              <w:jc w:val="both"/>
              <w:rPr>
                <w:rFonts w:hint="default" w:ascii="Calibri" w:hAnsi="Calibri" w:cs="Calibri"/>
                <w:sz w:val="18"/>
                <w:szCs w:val="18"/>
              </w:rPr>
            </w:pPr>
            <w:r>
              <w:rPr>
                <w:rFonts w:hint="default" w:ascii="Calibri" w:hAnsi="Calibri" w:cs="Calibri"/>
                <w:sz w:val="18"/>
                <w:szCs w:val="18"/>
              </w:rPr>
              <w:t>Demo importance</w:t>
            </w:r>
          </w:p>
        </w:tc>
      </w:tr>
      <w:tr w14:paraId="7E1697BF">
        <w:tblPrEx>
          <w:tblCellMar>
            <w:top w:w="0" w:type="dxa"/>
            <w:left w:w="108" w:type="dxa"/>
            <w:bottom w:w="0" w:type="dxa"/>
            <w:right w:w="108" w:type="dxa"/>
          </w:tblCellMar>
        </w:tblPrEx>
        <w:tc>
          <w:p w14:paraId="6690B335">
            <w:pPr>
              <w:pStyle w:val="24"/>
              <w:jc w:val="both"/>
              <w:rPr>
                <w:rFonts w:hint="default" w:ascii="Calibri" w:hAnsi="Calibri" w:cs="Calibri"/>
                <w:sz w:val="18"/>
                <w:szCs w:val="18"/>
              </w:rPr>
            </w:pPr>
            <w:r>
              <w:rPr>
                <w:rFonts w:hint="default" w:ascii="Calibri" w:hAnsi="Calibri" w:cs="Calibri"/>
                <w:sz w:val="18"/>
                <w:szCs w:val="18"/>
              </w:rPr>
              <w:t>Trainee Profile + Timeline</w:t>
            </w:r>
          </w:p>
        </w:tc>
        <w:tc>
          <w:p w14:paraId="47EDE197">
            <w:pPr>
              <w:pStyle w:val="24"/>
              <w:jc w:val="both"/>
              <w:rPr>
                <w:rFonts w:hint="default" w:ascii="Calibri" w:hAnsi="Calibri" w:cs="Calibri"/>
                <w:sz w:val="18"/>
                <w:szCs w:val="18"/>
              </w:rPr>
            </w:pPr>
            <w:r>
              <w:rPr>
                <w:rFonts w:hint="default" w:ascii="Calibri" w:hAnsi="Calibri" w:cs="Calibri"/>
                <w:sz w:val="18"/>
                <w:szCs w:val="18"/>
              </w:rPr>
              <w:t>MUST</w:t>
            </w:r>
          </w:p>
        </w:tc>
        <w:tc>
          <w:p w14:paraId="655CB370">
            <w:pPr>
              <w:pStyle w:val="24"/>
              <w:jc w:val="both"/>
              <w:rPr>
                <w:rFonts w:hint="default" w:ascii="Calibri" w:hAnsi="Calibri" w:cs="Calibri"/>
                <w:sz w:val="18"/>
                <w:szCs w:val="18"/>
              </w:rPr>
            </w:pPr>
            <w:r>
              <w:rPr>
                <w:rFonts w:hint="default" w:ascii="Calibri" w:hAnsi="Calibri" w:cs="Calibri"/>
                <w:sz w:val="18"/>
                <w:szCs w:val="18"/>
              </w:rPr>
              <w:t>All</w:t>
            </w:r>
          </w:p>
        </w:tc>
        <w:tc>
          <w:p w14:paraId="71D28A9E">
            <w:pPr>
              <w:pStyle w:val="24"/>
              <w:jc w:val="both"/>
              <w:rPr>
                <w:rFonts w:hint="default" w:ascii="Calibri" w:hAnsi="Calibri" w:cs="Calibri"/>
                <w:sz w:val="18"/>
                <w:szCs w:val="18"/>
              </w:rPr>
            </w:pPr>
            <w:r>
              <w:rPr>
                <w:rFonts w:hint="default" w:ascii="Calibri" w:hAnsi="Calibri" w:cs="Calibri"/>
                <w:sz w:val="18"/>
                <w:szCs w:val="18"/>
              </w:rPr>
              <w:t>Central object everything else hangs off</w:t>
            </w:r>
          </w:p>
        </w:tc>
        <w:tc>
          <w:p w14:paraId="5541EEF2">
            <w:pPr>
              <w:pStyle w:val="24"/>
              <w:jc w:val="both"/>
              <w:rPr>
                <w:rFonts w:hint="default" w:ascii="Calibri" w:hAnsi="Calibri" w:cs="Calibri"/>
                <w:sz w:val="18"/>
                <w:szCs w:val="18"/>
              </w:rPr>
            </w:pPr>
            <w:r>
              <w:rPr>
                <w:rFonts w:hint="default" w:ascii="Calibri" w:hAnsi="Calibri" w:cs="Calibri"/>
                <w:sz w:val="18"/>
                <w:szCs w:val="18"/>
              </w:rPr>
              <w:t>Medium</w:t>
            </w:r>
          </w:p>
        </w:tc>
        <w:tc>
          <w:p w14:paraId="079EE563">
            <w:pPr>
              <w:pStyle w:val="24"/>
              <w:jc w:val="both"/>
              <w:rPr>
                <w:rFonts w:hint="default" w:ascii="Calibri" w:hAnsi="Calibri" w:cs="Calibri"/>
                <w:sz w:val="18"/>
                <w:szCs w:val="18"/>
              </w:rPr>
            </w:pPr>
            <w:r>
              <w:rPr>
                <w:rFonts w:hint="default" w:ascii="Calibri" w:hAnsi="Calibri" w:cs="Calibri"/>
                <w:sz w:val="18"/>
                <w:szCs w:val="18"/>
              </w:rPr>
              <w:t>Critical</w:t>
            </w:r>
          </w:p>
        </w:tc>
      </w:tr>
      <w:tr w14:paraId="1CABF01F">
        <w:tblPrEx>
          <w:tblCellMar>
            <w:top w:w="0" w:type="dxa"/>
            <w:left w:w="108" w:type="dxa"/>
            <w:bottom w:w="0" w:type="dxa"/>
            <w:right w:w="108" w:type="dxa"/>
          </w:tblCellMar>
        </w:tblPrEx>
        <w:tc>
          <w:p w14:paraId="0F3DC8C8">
            <w:pPr>
              <w:pStyle w:val="24"/>
              <w:jc w:val="both"/>
              <w:rPr>
                <w:rFonts w:hint="default" w:ascii="Calibri" w:hAnsi="Calibri" w:cs="Calibri"/>
                <w:sz w:val="18"/>
                <w:szCs w:val="18"/>
              </w:rPr>
            </w:pPr>
            <w:r>
              <w:rPr>
                <w:rFonts w:hint="default" w:ascii="Calibri" w:hAnsi="Calibri" w:cs="Calibri"/>
                <w:sz w:val="18"/>
                <w:szCs w:val="18"/>
              </w:rPr>
              <w:t>Consent capture (basic toggle + timestamp)</w:t>
            </w:r>
          </w:p>
        </w:tc>
        <w:tc>
          <w:p w14:paraId="4D172A60">
            <w:pPr>
              <w:pStyle w:val="24"/>
              <w:jc w:val="both"/>
              <w:rPr>
                <w:rFonts w:hint="default" w:ascii="Calibri" w:hAnsi="Calibri" w:cs="Calibri"/>
                <w:sz w:val="18"/>
                <w:szCs w:val="18"/>
              </w:rPr>
            </w:pPr>
            <w:r>
              <w:rPr>
                <w:rFonts w:hint="default" w:ascii="Calibri" w:hAnsi="Calibri" w:cs="Calibri"/>
                <w:sz w:val="18"/>
                <w:szCs w:val="18"/>
              </w:rPr>
              <w:t>MUST</w:t>
            </w:r>
          </w:p>
        </w:tc>
        <w:tc>
          <w:p w14:paraId="5B9BED4D">
            <w:pPr>
              <w:pStyle w:val="24"/>
              <w:jc w:val="both"/>
              <w:rPr>
                <w:rFonts w:hint="default" w:ascii="Calibri" w:hAnsi="Calibri" w:cs="Calibri"/>
                <w:sz w:val="18"/>
                <w:szCs w:val="18"/>
              </w:rPr>
            </w:pPr>
            <w:r>
              <w:rPr>
                <w:rFonts w:hint="default" w:ascii="Calibri" w:hAnsi="Calibri" w:cs="Calibri"/>
                <w:sz w:val="18"/>
                <w:szCs w:val="18"/>
              </w:rPr>
              <w:t>Trainee</w:t>
            </w:r>
          </w:p>
        </w:tc>
        <w:tc>
          <w:p w14:paraId="049CB2B0">
            <w:pPr>
              <w:pStyle w:val="24"/>
              <w:jc w:val="both"/>
              <w:rPr>
                <w:rFonts w:hint="default" w:ascii="Calibri" w:hAnsi="Calibri" w:cs="Calibri"/>
                <w:sz w:val="18"/>
                <w:szCs w:val="18"/>
              </w:rPr>
            </w:pPr>
            <w:r>
              <w:rPr>
                <w:rFonts w:hint="default" w:ascii="Calibri" w:hAnsi="Calibri" w:cs="Calibri"/>
                <w:sz w:val="18"/>
                <w:szCs w:val="18"/>
              </w:rPr>
              <w:t>Directly required by SIH problem statement; cheap to build</w:t>
            </w:r>
          </w:p>
        </w:tc>
        <w:tc>
          <w:p w14:paraId="1B850CAE">
            <w:pPr>
              <w:pStyle w:val="24"/>
              <w:jc w:val="both"/>
              <w:rPr>
                <w:rFonts w:hint="default" w:ascii="Calibri" w:hAnsi="Calibri" w:cs="Calibri"/>
                <w:sz w:val="18"/>
                <w:szCs w:val="18"/>
              </w:rPr>
            </w:pPr>
            <w:r>
              <w:rPr>
                <w:rFonts w:hint="default" w:ascii="Calibri" w:hAnsi="Calibri" w:cs="Calibri"/>
                <w:sz w:val="18"/>
                <w:szCs w:val="18"/>
              </w:rPr>
              <w:t>Low</w:t>
            </w:r>
          </w:p>
        </w:tc>
        <w:tc>
          <w:p w14:paraId="3343B10A">
            <w:pPr>
              <w:pStyle w:val="24"/>
              <w:jc w:val="both"/>
              <w:rPr>
                <w:rFonts w:hint="default" w:ascii="Calibri" w:hAnsi="Calibri" w:cs="Calibri"/>
                <w:sz w:val="18"/>
                <w:szCs w:val="18"/>
              </w:rPr>
            </w:pPr>
            <w:r>
              <w:rPr>
                <w:rFonts w:hint="default" w:ascii="Calibri" w:hAnsi="Calibri" w:cs="Calibri"/>
                <w:sz w:val="18"/>
                <w:szCs w:val="18"/>
              </w:rPr>
              <w:t>High</w:t>
            </w:r>
          </w:p>
        </w:tc>
      </w:tr>
      <w:tr w14:paraId="0FE2E17A">
        <w:tblPrEx>
          <w:tblCellMar>
            <w:top w:w="0" w:type="dxa"/>
            <w:left w:w="108" w:type="dxa"/>
            <w:bottom w:w="0" w:type="dxa"/>
            <w:right w:w="108" w:type="dxa"/>
          </w:tblCellMar>
        </w:tblPrEx>
        <w:tc>
          <w:p w14:paraId="5D202085">
            <w:pPr>
              <w:pStyle w:val="24"/>
              <w:jc w:val="both"/>
              <w:rPr>
                <w:rFonts w:hint="default" w:ascii="Calibri" w:hAnsi="Calibri" w:cs="Calibri"/>
                <w:sz w:val="18"/>
                <w:szCs w:val="18"/>
              </w:rPr>
            </w:pPr>
            <w:r>
              <w:rPr>
                <w:rFonts w:hint="default" w:ascii="Calibri" w:hAnsi="Calibri" w:cs="Calibri"/>
                <w:sz w:val="18"/>
                <w:szCs w:val="18"/>
              </w:rPr>
              <w:t>Training-to-Employment linking (course→placement)</w:t>
            </w:r>
          </w:p>
        </w:tc>
        <w:tc>
          <w:p w14:paraId="7652110D">
            <w:pPr>
              <w:pStyle w:val="24"/>
              <w:jc w:val="both"/>
              <w:rPr>
                <w:rFonts w:hint="default" w:ascii="Calibri" w:hAnsi="Calibri" w:cs="Calibri"/>
                <w:sz w:val="18"/>
                <w:szCs w:val="18"/>
              </w:rPr>
            </w:pPr>
            <w:r>
              <w:rPr>
                <w:rFonts w:hint="default" w:ascii="Calibri" w:hAnsi="Calibri" w:cs="Calibri"/>
                <w:sz w:val="18"/>
                <w:szCs w:val="18"/>
              </w:rPr>
              <w:t>MUST</w:t>
            </w:r>
          </w:p>
        </w:tc>
        <w:tc>
          <w:p w14:paraId="70B43753">
            <w:pPr>
              <w:pStyle w:val="24"/>
              <w:jc w:val="both"/>
              <w:rPr>
                <w:rFonts w:hint="default" w:ascii="Calibri" w:hAnsi="Calibri" w:cs="Calibri"/>
                <w:sz w:val="18"/>
                <w:szCs w:val="18"/>
              </w:rPr>
            </w:pPr>
            <w:r>
              <w:rPr>
                <w:rFonts w:hint="default" w:ascii="Calibri" w:hAnsi="Calibri" w:cs="Calibri"/>
                <w:sz w:val="18"/>
                <w:szCs w:val="18"/>
              </w:rPr>
              <w:t>Provider, System</w:t>
            </w:r>
          </w:p>
        </w:tc>
        <w:tc>
          <w:p w14:paraId="0E188FE2">
            <w:pPr>
              <w:pStyle w:val="24"/>
              <w:jc w:val="both"/>
              <w:rPr>
                <w:rFonts w:hint="default" w:ascii="Calibri" w:hAnsi="Calibri" w:cs="Calibri"/>
                <w:sz w:val="18"/>
                <w:szCs w:val="18"/>
              </w:rPr>
            </w:pPr>
            <w:r>
              <w:rPr>
                <w:rFonts w:hint="default" w:ascii="Calibri" w:hAnsi="Calibri" w:cs="Calibri"/>
                <w:sz w:val="18"/>
                <w:szCs w:val="18"/>
              </w:rPr>
              <w:t>Core “what happened after training” link</w:t>
            </w:r>
          </w:p>
        </w:tc>
        <w:tc>
          <w:p w14:paraId="4ACC227D">
            <w:pPr>
              <w:pStyle w:val="24"/>
              <w:jc w:val="both"/>
              <w:rPr>
                <w:rFonts w:hint="default" w:ascii="Calibri" w:hAnsi="Calibri" w:cs="Calibri"/>
                <w:sz w:val="18"/>
                <w:szCs w:val="18"/>
              </w:rPr>
            </w:pPr>
            <w:r>
              <w:rPr>
                <w:rFonts w:hint="default" w:ascii="Calibri" w:hAnsi="Calibri" w:cs="Calibri"/>
                <w:sz w:val="18"/>
                <w:szCs w:val="18"/>
              </w:rPr>
              <w:t>Low</w:t>
            </w:r>
          </w:p>
        </w:tc>
        <w:tc>
          <w:p w14:paraId="0746538E">
            <w:pPr>
              <w:pStyle w:val="24"/>
              <w:jc w:val="both"/>
              <w:rPr>
                <w:rFonts w:hint="default" w:ascii="Calibri" w:hAnsi="Calibri" w:cs="Calibri"/>
                <w:sz w:val="18"/>
                <w:szCs w:val="18"/>
              </w:rPr>
            </w:pPr>
            <w:r>
              <w:rPr>
                <w:rFonts w:hint="default" w:ascii="Calibri" w:hAnsi="Calibri" w:cs="Calibri"/>
                <w:sz w:val="18"/>
                <w:szCs w:val="18"/>
              </w:rPr>
              <w:t>Critical</w:t>
            </w:r>
          </w:p>
        </w:tc>
      </w:tr>
      <w:tr w14:paraId="7BB5CF5C">
        <w:tblPrEx>
          <w:tblCellMar>
            <w:top w:w="0" w:type="dxa"/>
            <w:left w:w="108" w:type="dxa"/>
            <w:bottom w:w="0" w:type="dxa"/>
            <w:right w:w="108" w:type="dxa"/>
          </w:tblCellMar>
        </w:tblPrEx>
        <w:tc>
          <w:p w14:paraId="5B937EA4">
            <w:pPr>
              <w:pStyle w:val="24"/>
              <w:jc w:val="both"/>
              <w:rPr>
                <w:rFonts w:hint="default" w:ascii="Calibri" w:hAnsi="Calibri" w:cs="Calibri"/>
                <w:sz w:val="18"/>
                <w:szCs w:val="18"/>
              </w:rPr>
            </w:pPr>
            <w:r>
              <w:rPr>
                <w:rFonts w:hint="default" w:ascii="Calibri" w:hAnsi="Calibri" w:cs="Calibri"/>
                <w:sz w:val="18"/>
                <w:szCs w:val="18"/>
              </w:rPr>
              <w:t>Outcome Classification (employed/self-employed/apprentice/unemployed/job-lost)</w:t>
            </w:r>
          </w:p>
        </w:tc>
        <w:tc>
          <w:p w14:paraId="650CBBCF">
            <w:pPr>
              <w:pStyle w:val="24"/>
              <w:jc w:val="both"/>
              <w:rPr>
                <w:rFonts w:hint="default" w:ascii="Calibri" w:hAnsi="Calibri" w:cs="Calibri"/>
                <w:sz w:val="18"/>
                <w:szCs w:val="18"/>
              </w:rPr>
            </w:pPr>
            <w:r>
              <w:rPr>
                <w:rFonts w:hint="default" w:ascii="Calibri" w:hAnsi="Calibri" w:cs="Calibri"/>
                <w:sz w:val="18"/>
                <w:szCs w:val="18"/>
              </w:rPr>
              <w:t>MUST</w:t>
            </w:r>
          </w:p>
        </w:tc>
        <w:tc>
          <w:p w14:paraId="44DB80C3">
            <w:pPr>
              <w:pStyle w:val="24"/>
              <w:jc w:val="both"/>
              <w:rPr>
                <w:rFonts w:hint="default" w:ascii="Calibri" w:hAnsi="Calibri" w:cs="Calibri"/>
                <w:sz w:val="18"/>
                <w:szCs w:val="18"/>
              </w:rPr>
            </w:pPr>
            <w:r>
              <w:rPr>
                <w:rFonts w:hint="default" w:ascii="Calibri" w:hAnsi="Calibri" w:cs="Calibri"/>
                <w:sz w:val="18"/>
                <w:szCs w:val="18"/>
              </w:rPr>
              <w:t>System, All</w:t>
            </w:r>
          </w:p>
        </w:tc>
        <w:tc>
          <w:p w14:paraId="55969026">
            <w:pPr>
              <w:pStyle w:val="24"/>
              <w:jc w:val="both"/>
              <w:rPr>
                <w:rFonts w:hint="default" w:ascii="Calibri" w:hAnsi="Calibri" w:cs="Calibri"/>
                <w:sz w:val="18"/>
                <w:szCs w:val="18"/>
              </w:rPr>
            </w:pPr>
            <w:r>
              <w:rPr>
                <w:rFonts w:hint="default" w:ascii="Calibri" w:hAnsi="Calibri" w:cs="Calibri"/>
                <w:sz w:val="18"/>
                <w:szCs w:val="18"/>
              </w:rPr>
              <w:t>Replaces binary placed/not-placed</w:t>
            </w:r>
          </w:p>
        </w:tc>
        <w:tc>
          <w:p w14:paraId="66FC4BDE">
            <w:pPr>
              <w:pStyle w:val="24"/>
              <w:jc w:val="both"/>
              <w:rPr>
                <w:rFonts w:hint="default" w:ascii="Calibri" w:hAnsi="Calibri" w:cs="Calibri"/>
                <w:sz w:val="18"/>
                <w:szCs w:val="18"/>
              </w:rPr>
            </w:pPr>
            <w:r>
              <w:rPr>
                <w:rFonts w:hint="default" w:ascii="Calibri" w:hAnsi="Calibri" w:cs="Calibri"/>
                <w:sz w:val="18"/>
                <w:szCs w:val="18"/>
              </w:rPr>
              <w:t>Medium</w:t>
            </w:r>
          </w:p>
        </w:tc>
        <w:tc>
          <w:p w14:paraId="3966CDB2">
            <w:pPr>
              <w:pStyle w:val="24"/>
              <w:jc w:val="both"/>
              <w:rPr>
                <w:rFonts w:hint="default" w:ascii="Calibri" w:hAnsi="Calibri" w:cs="Calibri"/>
                <w:sz w:val="18"/>
                <w:szCs w:val="18"/>
              </w:rPr>
            </w:pPr>
            <w:r>
              <w:rPr>
                <w:rFonts w:hint="default" w:ascii="Calibri" w:hAnsi="Calibri" w:cs="Calibri"/>
                <w:sz w:val="18"/>
                <w:szCs w:val="18"/>
              </w:rPr>
              <w:t>Critical</w:t>
            </w:r>
          </w:p>
        </w:tc>
      </w:tr>
      <w:tr w14:paraId="5CF7FCCA">
        <w:tblPrEx>
          <w:tblCellMar>
            <w:top w:w="0" w:type="dxa"/>
            <w:left w:w="108" w:type="dxa"/>
            <w:bottom w:w="0" w:type="dxa"/>
            <w:right w:w="108" w:type="dxa"/>
          </w:tblCellMar>
        </w:tblPrEx>
        <w:tc>
          <w:p w14:paraId="4D6B2259">
            <w:pPr>
              <w:pStyle w:val="24"/>
              <w:jc w:val="both"/>
              <w:rPr>
                <w:rFonts w:hint="default" w:ascii="Calibri" w:hAnsi="Calibri" w:cs="Calibri"/>
                <w:sz w:val="18"/>
                <w:szCs w:val="18"/>
              </w:rPr>
            </w:pPr>
            <w:r>
              <w:rPr>
                <w:rFonts w:hint="default" w:ascii="Calibri" w:hAnsi="Calibri" w:cs="Calibri"/>
                <w:sz w:val="18"/>
                <w:szCs w:val="18"/>
              </w:rPr>
              <w:t>Automated Follow-up scheduling (30/90/180/365)</w:t>
            </w:r>
          </w:p>
        </w:tc>
        <w:tc>
          <w:p w14:paraId="64A0A6EC">
            <w:pPr>
              <w:pStyle w:val="24"/>
              <w:jc w:val="both"/>
              <w:rPr>
                <w:rFonts w:hint="default" w:ascii="Calibri" w:hAnsi="Calibri" w:cs="Calibri"/>
                <w:sz w:val="18"/>
                <w:szCs w:val="18"/>
              </w:rPr>
            </w:pPr>
            <w:r>
              <w:rPr>
                <w:rFonts w:hint="default" w:ascii="Calibri" w:hAnsi="Calibri" w:cs="Calibri"/>
                <w:sz w:val="18"/>
                <w:szCs w:val="18"/>
              </w:rPr>
              <w:t>MUST</w:t>
            </w:r>
          </w:p>
        </w:tc>
        <w:tc>
          <w:p w14:paraId="0A84C4E9">
            <w:pPr>
              <w:pStyle w:val="24"/>
              <w:jc w:val="both"/>
              <w:rPr>
                <w:rFonts w:hint="default" w:ascii="Calibri" w:hAnsi="Calibri" w:cs="Calibri"/>
                <w:sz w:val="18"/>
                <w:szCs w:val="18"/>
              </w:rPr>
            </w:pPr>
            <w:r>
              <w:rPr>
                <w:rFonts w:hint="default" w:ascii="Calibri" w:hAnsi="Calibri" w:cs="Calibri"/>
                <w:sz w:val="18"/>
                <w:szCs w:val="18"/>
              </w:rPr>
              <w:t>System</w:t>
            </w:r>
          </w:p>
        </w:tc>
        <w:tc>
          <w:p w14:paraId="464BA3A7">
            <w:pPr>
              <w:pStyle w:val="24"/>
              <w:jc w:val="both"/>
              <w:rPr>
                <w:rFonts w:hint="default" w:ascii="Calibri" w:hAnsi="Calibri" w:cs="Calibri"/>
                <w:sz w:val="18"/>
                <w:szCs w:val="18"/>
              </w:rPr>
            </w:pPr>
            <w:r>
              <w:rPr>
                <w:rFonts w:hint="default" w:ascii="Calibri" w:hAnsi="Calibri" w:cs="Calibri"/>
                <w:sz w:val="18"/>
                <w:szCs w:val="18"/>
              </w:rPr>
              <w:t>Demonstrates continuous tracking, not one-time</w:t>
            </w:r>
          </w:p>
        </w:tc>
        <w:tc>
          <w:p w14:paraId="2BA8F7E5">
            <w:pPr>
              <w:pStyle w:val="24"/>
              <w:jc w:val="both"/>
              <w:rPr>
                <w:rFonts w:hint="default" w:ascii="Calibri" w:hAnsi="Calibri" w:cs="Calibri"/>
                <w:sz w:val="18"/>
                <w:szCs w:val="18"/>
              </w:rPr>
            </w:pPr>
            <w:r>
              <w:rPr>
                <w:rFonts w:hint="default" w:ascii="Calibri" w:hAnsi="Calibri" w:cs="Calibri"/>
                <w:sz w:val="18"/>
                <w:szCs w:val="18"/>
              </w:rPr>
              <w:t>Medium</w:t>
            </w:r>
          </w:p>
        </w:tc>
        <w:tc>
          <w:p w14:paraId="2575F578">
            <w:pPr>
              <w:pStyle w:val="24"/>
              <w:jc w:val="both"/>
              <w:rPr>
                <w:rFonts w:hint="default" w:ascii="Calibri" w:hAnsi="Calibri" w:cs="Calibri"/>
                <w:sz w:val="18"/>
                <w:szCs w:val="18"/>
              </w:rPr>
            </w:pPr>
            <w:r>
              <w:rPr>
                <w:rFonts w:hint="default" w:ascii="Calibri" w:hAnsi="Calibri" w:cs="Calibri"/>
                <w:sz w:val="18"/>
                <w:szCs w:val="18"/>
              </w:rPr>
              <w:t>Critical</w:t>
            </w:r>
          </w:p>
        </w:tc>
      </w:tr>
      <w:tr w14:paraId="6A5EE7F2">
        <w:tblPrEx>
          <w:tblCellMar>
            <w:top w:w="0" w:type="dxa"/>
            <w:left w:w="108" w:type="dxa"/>
            <w:bottom w:w="0" w:type="dxa"/>
            <w:right w:w="108" w:type="dxa"/>
          </w:tblCellMar>
        </w:tblPrEx>
        <w:tc>
          <w:p w14:paraId="4AAE4F36">
            <w:pPr>
              <w:pStyle w:val="24"/>
              <w:jc w:val="both"/>
              <w:rPr>
                <w:rFonts w:hint="default" w:ascii="Calibri" w:hAnsi="Calibri" w:cs="Calibri"/>
                <w:sz w:val="18"/>
                <w:szCs w:val="18"/>
              </w:rPr>
            </w:pPr>
            <w:r>
              <w:rPr>
                <w:rFonts w:hint="default" w:ascii="Calibri" w:hAnsi="Calibri" w:cs="Calibri"/>
                <w:sz w:val="18"/>
                <w:szCs w:val="18"/>
              </w:rPr>
              <w:t>Conversational follow-up (3–5 question chat UI)</w:t>
            </w:r>
          </w:p>
        </w:tc>
        <w:tc>
          <w:p w14:paraId="7980EC52">
            <w:pPr>
              <w:pStyle w:val="24"/>
              <w:jc w:val="both"/>
              <w:rPr>
                <w:rFonts w:hint="default" w:ascii="Calibri" w:hAnsi="Calibri" w:cs="Calibri"/>
                <w:sz w:val="18"/>
                <w:szCs w:val="18"/>
              </w:rPr>
            </w:pPr>
            <w:r>
              <w:rPr>
                <w:rFonts w:hint="default" w:ascii="Calibri" w:hAnsi="Calibri" w:cs="Calibri"/>
                <w:sz w:val="18"/>
                <w:szCs w:val="18"/>
              </w:rPr>
              <w:t>MUST</w:t>
            </w:r>
          </w:p>
        </w:tc>
        <w:tc>
          <w:p w14:paraId="0E248B06">
            <w:pPr>
              <w:pStyle w:val="24"/>
              <w:jc w:val="both"/>
              <w:rPr>
                <w:rFonts w:hint="default" w:ascii="Calibri" w:hAnsi="Calibri" w:cs="Calibri"/>
                <w:sz w:val="18"/>
                <w:szCs w:val="18"/>
              </w:rPr>
            </w:pPr>
            <w:r>
              <w:rPr>
                <w:rFonts w:hint="default" w:ascii="Calibri" w:hAnsi="Calibri" w:cs="Calibri"/>
                <w:sz w:val="18"/>
                <w:szCs w:val="18"/>
              </w:rPr>
              <w:t>Trainee</w:t>
            </w:r>
          </w:p>
        </w:tc>
        <w:tc>
          <w:p w14:paraId="5D274F80">
            <w:pPr>
              <w:pStyle w:val="24"/>
              <w:jc w:val="both"/>
              <w:rPr>
                <w:rFonts w:hint="default" w:ascii="Calibri" w:hAnsi="Calibri" w:cs="Calibri"/>
                <w:sz w:val="18"/>
                <w:szCs w:val="18"/>
              </w:rPr>
            </w:pPr>
            <w:r>
              <w:rPr>
                <w:rFonts w:hint="default" w:ascii="Calibri" w:hAnsi="Calibri" w:cs="Calibri"/>
                <w:sz w:val="18"/>
                <w:szCs w:val="18"/>
              </w:rPr>
              <w:t>Best demo moment; shows low-burden collection</w:t>
            </w:r>
          </w:p>
        </w:tc>
        <w:tc>
          <w:p w14:paraId="6D5B28F7">
            <w:pPr>
              <w:pStyle w:val="24"/>
              <w:jc w:val="both"/>
              <w:rPr>
                <w:rFonts w:hint="default" w:ascii="Calibri" w:hAnsi="Calibri" w:cs="Calibri"/>
                <w:sz w:val="18"/>
                <w:szCs w:val="18"/>
              </w:rPr>
            </w:pPr>
            <w:r>
              <w:rPr>
                <w:rFonts w:hint="default" w:ascii="Calibri" w:hAnsi="Calibri" w:cs="Calibri"/>
                <w:sz w:val="18"/>
                <w:szCs w:val="18"/>
              </w:rPr>
              <w:t>Medium</w:t>
            </w:r>
          </w:p>
        </w:tc>
        <w:tc>
          <w:p w14:paraId="163C5886">
            <w:pPr>
              <w:pStyle w:val="24"/>
              <w:jc w:val="both"/>
              <w:rPr>
                <w:rFonts w:hint="default" w:ascii="Calibri" w:hAnsi="Calibri" w:cs="Calibri"/>
                <w:sz w:val="18"/>
                <w:szCs w:val="18"/>
              </w:rPr>
            </w:pPr>
            <w:r>
              <w:rPr>
                <w:rFonts w:hint="default" w:ascii="Calibri" w:hAnsi="Calibri" w:cs="Calibri"/>
                <w:sz w:val="18"/>
                <w:szCs w:val="18"/>
              </w:rPr>
              <w:t>Critical</w:t>
            </w:r>
          </w:p>
        </w:tc>
      </w:tr>
      <w:tr w14:paraId="61B0D177">
        <w:tblPrEx>
          <w:tblCellMar>
            <w:top w:w="0" w:type="dxa"/>
            <w:left w:w="108" w:type="dxa"/>
            <w:bottom w:w="0" w:type="dxa"/>
            <w:right w:w="108" w:type="dxa"/>
          </w:tblCellMar>
        </w:tblPrEx>
        <w:tc>
          <w:p w14:paraId="1E9E83E9">
            <w:pPr>
              <w:pStyle w:val="24"/>
              <w:jc w:val="both"/>
              <w:rPr>
                <w:rFonts w:hint="default" w:ascii="Calibri" w:hAnsi="Calibri" w:cs="Calibri"/>
                <w:sz w:val="18"/>
                <w:szCs w:val="18"/>
              </w:rPr>
            </w:pPr>
            <w:r>
              <w:rPr>
                <w:rFonts w:hint="default" w:ascii="Calibri" w:hAnsi="Calibri" w:cs="Calibri"/>
                <w:sz w:val="18"/>
                <w:szCs w:val="18"/>
              </w:rPr>
              <w:t>Employer Verification (confirm/deny)</w:t>
            </w:r>
          </w:p>
        </w:tc>
        <w:tc>
          <w:p w14:paraId="69FD88B9">
            <w:pPr>
              <w:pStyle w:val="24"/>
              <w:jc w:val="both"/>
              <w:rPr>
                <w:rFonts w:hint="default" w:ascii="Calibri" w:hAnsi="Calibri" w:cs="Calibri"/>
                <w:sz w:val="18"/>
                <w:szCs w:val="18"/>
              </w:rPr>
            </w:pPr>
            <w:r>
              <w:rPr>
                <w:rFonts w:hint="default" w:ascii="Calibri" w:hAnsi="Calibri" w:cs="Calibri"/>
                <w:sz w:val="18"/>
                <w:szCs w:val="18"/>
              </w:rPr>
              <w:t>MUST</w:t>
            </w:r>
          </w:p>
        </w:tc>
        <w:tc>
          <w:p w14:paraId="54BB7CC8">
            <w:pPr>
              <w:pStyle w:val="24"/>
              <w:jc w:val="both"/>
              <w:rPr>
                <w:rFonts w:hint="default" w:ascii="Calibri" w:hAnsi="Calibri" w:cs="Calibri"/>
                <w:sz w:val="18"/>
                <w:szCs w:val="18"/>
              </w:rPr>
            </w:pPr>
            <w:r>
              <w:rPr>
                <w:rFonts w:hint="default" w:ascii="Calibri" w:hAnsi="Calibri" w:cs="Calibri"/>
                <w:sz w:val="18"/>
                <w:szCs w:val="18"/>
              </w:rPr>
              <w:t>Employer</w:t>
            </w:r>
          </w:p>
        </w:tc>
        <w:tc>
          <w:p w14:paraId="29790593">
            <w:pPr>
              <w:pStyle w:val="24"/>
              <w:jc w:val="both"/>
              <w:rPr>
                <w:rFonts w:hint="default" w:ascii="Calibri" w:hAnsi="Calibri" w:cs="Calibri"/>
                <w:sz w:val="18"/>
                <w:szCs w:val="18"/>
              </w:rPr>
            </w:pPr>
            <w:r>
              <w:rPr>
                <w:rFonts w:hint="default" w:ascii="Calibri" w:hAnsi="Calibri" w:cs="Calibri"/>
                <w:sz w:val="18"/>
                <w:szCs w:val="18"/>
              </w:rPr>
              <w:t>Directly required; shows self-reported vs verified</w:t>
            </w:r>
          </w:p>
        </w:tc>
        <w:tc>
          <w:p w14:paraId="0E1113F5">
            <w:pPr>
              <w:pStyle w:val="24"/>
              <w:jc w:val="both"/>
              <w:rPr>
                <w:rFonts w:hint="default" w:ascii="Calibri" w:hAnsi="Calibri" w:cs="Calibri"/>
                <w:sz w:val="18"/>
                <w:szCs w:val="18"/>
              </w:rPr>
            </w:pPr>
            <w:r>
              <w:rPr>
                <w:rFonts w:hint="default" w:ascii="Calibri" w:hAnsi="Calibri" w:cs="Calibri"/>
                <w:sz w:val="18"/>
                <w:szCs w:val="18"/>
              </w:rPr>
              <w:t>Low</w:t>
            </w:r>
          </w:p>
        </w:tc>
        <w:tc>
          <w:p w14:paraId="3F10964C">
            <w:pPr>
              <w:pStyle w:val="24"/>
              <w:jc w:val="both"/>
              <w:rPr>
                <w:rFonts w:hint="default" w:ascii="Calibri" w:hAnsi="Calibri" w:cs="Calibri"/>
                <w:sz w:val="18"/>
                <w:szCs w:val="18"/>
              </w:rPr>
            </w:pPr>
            <w:r>
              <w:rPr>
                <w:rFonts w:hint="default" w:ascii="Calibri" w:hAnsi="Calibri" w:cs="Calibri"/>
                <w:sz w:val="18"/>
                <w:szCs w:val="18"/>
              </w:rPr>
              <w:t>High</w:t>
            </w:r>
          </w:p>
        </w:tc>
      </w:tr>
      <w:tr w14:paraId="4E87CF93">
        <w:tblPrEx>
          <w:tblCellMar>
            <w:top w:w="0" w:type="dxa"/>
            <w:left w:w="108" w:type="dxa"/>
            <w:bottom w:w="0" w:type="dxa"/>
            <w:right w:w="108" w:type="dxa"/>
          </w:tblCellMar>
        </w:tblPrEx>
        <w:tc>
          <w:p w14:paraId="6F7C6476">
            <w:pPr>
              <w:pStyle w:val="24"/>
              <w:jc w:val="both"/>
              <w:rPr>
                <w:rFonts w:hint="default" w:ascii="Calibri" w:hAnsi="Calibri" w:cs="Calibri"/>
                <w:sz w:val="18"/>
                <w:szCs w:val="18"/>
              </w:rPr>
            </w:pPr>
            <w:r>
              <w:rPr>
                <w:rFonts w:hint="default" w:ascii="Calibri" w:hAnsi="Calibri" w:cs="Calibri"/>
                <w:sz w:val="18"/>
                <w:szCs w:val="18"/>
              </w:rPr>
              <w:t>Confidence Score (high/medium/low)</w:t>
            </w:r>
          </w:p>
        </w:tc>
        <w:tc>
          <w:p w14:paraId="1F77F54B">
            <w:pPr>
              <w:pStyle w:val="24"/>
              <w:jc w:val="both"/>
              <w:rPr>
                <w:rFonts w:hint="default" w:ascii="Calibri" w:hAnsi="Calibri" w:cs="Calibri"/>
                <w:sz w:val="18"/>
                <w:szCs w:val="18"/>
              </w:rPr>
            </w:pPr>
            <w:r>
              <w:rPr>
                <w:rFonts w:hint="default" w:ascii="Calibri" w:hAnsi="Calibri" w:cs="Calibri"/>
                <w:sz w:val="18"/>
                <w:szCs w:val="18"/>
              </w:rPr>
              <w:t>MUST</w:t>
            </w:r>
          </w:p>
        </w:tc>
        <w:tc>
          <w:p w14:paraId="2D050014">
            <w:pPr>
              <w:pStyle w:val="24"/>
              <w:jc w:val="both"/>
              <w:rPr>
                <w:rFonts w:hint="default" w:ascii="Calibri" w:hAnsi="Calibri" w:cs="Calibri"/>
                <w:sz w:val="18"/>
                <w:szCs w:val="18"/>
              </w:rPr>
            </w:pPr>
            <w:r>
              <w:rPr>
                <w:rFonts w:hint="default" w:ascii="Calibri" w:hAnsi="Calibri" w:cs="Calibri"/>
                <w:sz w:val="18"/>
                <w:szCs w:val="18"/>
              </w:rPr>
              <w:t>System, All</w:t>
            </w:r>
          </w:p>
        </w:tc>
        <w:tc>
          <w:p w14:paraId="5E1AA70B">
            <w:pPr>
              <w:pStyle w:val="24"/>
              <w:jc w:val="both"/>
              <w:rPr>
                <w:rFonts w:hint="default" w:ascii="Calibri" w:hAnsi="Calibri" w:cs="Calibri"/>
                <w:sz w:val="18"/>
                <w:szCs w:val="18"/>
              </w:rPr>
            </w:pPr>
            <w:r>
              <w:rPr>
                <w:rFonts w:hint="default" w:ascii="Calibri" w:hAnsi="Calibri" w:cs="Calibri"/>
                <w:sz w:val="18"/>
                <w:szCs w:val="18"/>
              </w:rPr>
              <w:t>Core differentiator vs plain placement tracker</w:t>
            </w:r>
          </w:p>
        </w:tc>
        <w:tc>
          <w:p w14:paraId="38146CFE">
            <w:pPr>
              <w:pStyle w:val="24"/>
              <w:jc w:val="both"/>
              <w:rPr>
                <w:rFonts w:hint="default" w:ascii="Calibri" w:hAnsi="Calibri" w:cs="Calibri"/>
                <w:sz w:val="18"/>
                <w:szCs w:val="18"/>
              </w:rPr>
            </w:pPr>
            <w:r>
              <w:rPr>
                <w:rFonts w:hint="default" w:ascii="Calibri" w:hAnsi="Calibri" w:cs="Calibri"/>
                <w:sz w:val="18"/>
                <w:szCs w:val="18"/>
              </w:rPr>
              <w:t>Low</w:t>
            </w:r>
          </w:p>
        </w:tc>
        <w:tc>
          <w:p w14:paraId="0EC9845E">
            <w:pPr>
              <w:pStyle w:val="24"/>
              <w:jc w:val="both"/>
              <w:rPr>
                <w:rFonts w:hint="default" w:ascii="Calibri" w:hAnsi="Calibri" w:cs="Calibri"/>
                <w:sz w:val="18"/>
                <w:szCs w:val="18"/>
              </w:rPr>
            </w:pPr>
            <w:r>
              <w:rPr>
                <w:rFonts w:hint="default" w:ascii="Calibri" w:hAnsi="Calibri" w:cs="Calibri"/>
                <w:sz w:val="18"/>
                <w:szCs w:val="18"/>
              </w:rPr>
              <w:t>Critical</w:t>
            </w:r>
          </w:p>
        </w:tc>
      </w:tr>
      <w:tr w14:paraId="00BC83B9">
        <w:tblPrEx>
          <w:tblCellMar>
            <w:top w:w="0" w:type="dxa"/>
            <w:left w:w="108" w:type="dxa"/>
            <w:bottom w:w="0" w:type="dxa"/>
            <w:right w:w="108" w:type="dxa"/>
          </w:tblCellMar>
        </w:tblPrEx>
        <w:tc>
          <w:p w14:paraId="644E0F24">
            <w:pPr>
              <w:pStyle w:val="24"/>
              <w:jc w:val="both"/>
              <w:rPr>
                <w:rFonts w:hint="default" w:ascii="Calibri" w:hAnsi="Calibri" w:cs="Calibri"/>
                <w:sz w:val="18"/>
                <w:szCs w:val="18"/>
              </w:rPr>
            </w:pPr>
            <w:r>
              <w:rPr>
                <w:rFonts w:hint="default" w:ascii="Calibri" w:hAnsi="Calibri" w:cs="Calibri"/>
                <w:sz w:val="18"/>
                <w:szCs w:val="18"/>
              </w:rPr>
              <w:t>Wage &amp; Retention tracking + checkpoints</w:t>
            </w:r>
          </w:p>
        </w:tc>
        <w:tc>
          <w:p w14:paraId="1FE97994">
            <w:pPr>
              <w:pStyle w:val="24"/>
              <w:jc w:val="both"/>
              <w:rPr>
                <w:rFonts w:hint="default" w:ascii="Calibri" w:hAnsi="Calibri" w:cs="Calibri"/>
                <w:sz w:val="18"/>
                <w:szCs w:val="18"/>
              </w:rPr>
            </w:pPr>
            <w:r>
              <w:rPr>
                <w:rFonts w:hint="default" w:ascii="Calibri" w:hAnsi="Calibri" w:cs="Calibri"/>
                <w:sz w:val="18"/>
                <w:szCs w:val="18"/>
              </w:rPr>
              <w:t>MUST</w:t>
            </w:r>
          </w:p>
        </w:tc>
        <w:tc>
          <w:p w14:paraId="7F015A85">
            <w:pPr>
              <w:pStyle w:val="24"/>
              <w:jc w:val="both"/>
              <w:rPr>
                <w:rFonts w:hint="default" w:ascii="Calibri" w:hAnsi="Calibri" w:cs="Calibri"/>
                <w:sz w:val="18"/>
                <w:szCs w:val="18"/>
              </w:rPr>
            </w:pPr>
            <w:r>
              <w:rPr>
                <w:rFonts w:hint="default" w:ascii="Calibri" w:hAnsi="Calibri" w:cs="Calibri"/>
                <w:sz w:val="18"/>
                <w:szCs w:val="18"/>
              </w:rPr>
              <w:t>System, Provider, Govt</w:t>
            </w:r>
          </w:p>
        </w:tc>
        <w:tc>
          <w:p w14:paraId="7CEC8F27">
            <w:pPr>
              <w:pStyle w:val="24"/>
              <w:jc w:val="both"/>
              <w:rPr>
                <w:rFonts w:hint="default" w:ascii="Calibri" w:hAnsi="Calibri" w:cs="Calibri"/>
                <w:sz w:val="18"/>
                <w:szCs w:val="18"/>
              </w:rPr>
            </w:pPr>
            <w:r>
              <w:rPr>
                <w:rFonts w:hint="default" w:ascii="Calibri" w:hAnsi="Calibri" w:cs="Calibri"/>
                <w:sz w:val="18"/>
                <w:szCs w:val="18"/>
              </w:rPr>
              <w:t>Required KPI; shows economic progression</w:t>
            </w:r>
          </w:p>
        </w:tc>
        <w:tc>
          <w:p w14:paraId="7B76F3EC">
            <w:pPr>
              <w:pStyle w:val="24"/>
              <w:jc w:val="both"/>
              <w:rPr>
                <w:rFonts w:hint="default" w:ascii="Calibri" w:hAnsi="Calibri" w:cs="Calibri"/>
                <w:sz w:val="18"/>
                <w:szCs w:val="18"/>
              </w:rPr>
            </w:pPr>
            <w:r>
              <w:rPr>
                <w:rFonts w:hint="default" w:ascii="Calibri" w:hAnsi="Calibri" w:cs="Calibri"/>
                <w:sz w:val="18"/>
                <w:szCs w:val="18"/>
              </w:rPr>
              <w:t>Medium</w:t>
            </w:r>
          </w:p>
        </w:tc>
        <w:tc>
          <w:p w14:paraId="60E3E8B6">
            <w:pPr>
              <w:pStyle w:val="24"/>
              <w:jc w:val="both"/>
              <w:rPr>
                <w:rFonts w:hint="default" w:ascii="Calibri" w:hAnsi="Calibri" w:cs="Calibri"/>
                <w:sz w:val="18"/>
                <w:szCs w:val="18"/>
              </w:rPr>
            </w:pPr>
            <w:r>
              <w:rPr>
                <w:rFonts w:hint="default" w:ascii="Calibri" w:hAnsi="Calibri" w:cs="Calibri"/>
                <w:sz w:val="18"/>
                <w:szCs w:val="18"/>
              </w:rPr>
              <w:t>High</w:t>
            </w:r>
          </w:p>
        </w:tc>
      </w:tr>
      <w:tr w14:paraId="09C532F5">
        <w:tblPrEx>
          <w:tblCellMar>
            <w:top w:w="0" w:type="dxa"/>
            <w:left w:w="108" w:type="dxa"/>
            <w:bottom w:w="0" w:type="dxa"/>
            <w:right w:w="108" w:type="dxa"/>
          </w:tblCellMar>
        </w:tblPrEx>
        <w:tc>
          <w:p w14:paraId="19873DAC">
            <w:pPr>
              <w:pStyle w:val="24"/>
              <w:jc w:val="both"/>
              <w:rPr>
                <w:rFonts w:hint="default" w:ascii="Calibri" w:hAnsi="Calibri" w:cs="Calibri"/>
                <w:sz w:val="18"/>
                <w:szCs w:val="18"/>
              </w:rPr>
            </w:pPr>
            <w:r>
              <w:rPr>
                <w:rFonts w:hint="default" w:ascii="Calibri" w:hAnsi="Calibri" w:cs="Calibri"/>
                <w:sz w:val="18"/>
                <w:szCs w:val="18"/>
              </w:rPr>
              <w:t>Skill Match Engine (overlap %, missing skills)</w:t>
            </w:r>
          </w:p>
        </w:tc>
        <w:tc>
          <w:p w14:paraId="73AF1C7B">
            <w:pPr>
              <w:pStyle w:val="24"/>
              <w:jc w:val="both"/>
              <w:rPr>
                <w:rFonts w:hint="default" w:ascii="Calibri" w:hAnsi="Calibri" w:cs="Calibri"/>
                <w:sz w:val="18"/>
                <w:szCs w:val="18"/>
              </w:rPr>
            </w:pPr>
            <w:r>
              <w:rPr>
                <w:rFonts w:hint="default" w:ascii="Calibri" w:hAnsi="Calibri" w:cs="Calibri"/>
                <w:sz w:val="18"/>
                <w:szCs w:val="18"/>
              </w:rPr>
              <w:t>MUST</w:t>
            </w:r>
          </w:p>
        </w:tc>
        <w:tc>
          <w:p w14:paraId="107F18F8">
            <w:pPr>
              <w:pStyle w:val="24"/>
              <w:jc w:val="both"/>
              <w:rPr>
                <w:rFonts w:hint="default" w:ascii="Calibri" w:hAnsi="Calibri" w:cs="Calibri"/>
                <w:sz w:val="18"/>
                <w:szCs w:val="18"/>
              </w:rPr>
            </w:pPr>
            <w:r>
              <w:rPr>
                <w:rFonts w:hint="default" w:ascii="Calibri" w:hAnsi="Calibri" w:cs="Calibri"/>
                <w:sz w:val="18"/>
                <w:szCs w:val="18"/>
              </w:rPr>
              <w:t>Provider, Trainee</w:t>
            </w:r>
          </w:p>
        </w:tc>
        <w:tc>
          <w:p w14:paraId="6AD4B4D8">
            <w:pPr>
              <w:pStyle w:val="24"/>
              <w:jc w:val="both"/>
              <w:rPr>
                <w:rFonts w:hint="default" w:ascii="Calibri" w:hAnsi="Calibri" w:cs="Calibri"/>
                <w:sz w:val="18"/>
                <w:szCs w:val="18"/>
              </w:rPr>
            </w:pPr>
            <w:r>
              <w:rPr>
                <w:rFonts w:hint="default" w:ascii="Calibri" w:hAnsi="Calibri" w:cs="Calibri"/>
                <w:sz w:val="18"/>
                <w:szCs w:val="18"/>
              </w:rPr>
              <w:t>Required by problem statement; feeds root-cause</w:t>
            </w:r>
          </w:p>
        </w:tc>
        <w:tc>
          <w:p w14:paraId="5C36E007">
            <w:pPr>
              <w:pStyle w:val="24"/>
              <w:jc w:val="both"/>
              <w:rPr>
                <w:rFonts w:hint="default" w:ascii="Calibri" w:hAnsi="Calibri" w:cs="Calibri"/>
                <w:sz w:val="18"/>
                <w:szCs w:val="18"/>
              </w:rPr>
            </w:pPr>
            <w:r>
              <w:rPr>
                <w:rFonts w:hint="default" w:ascii="Calibri" w:hAnsi="Calibri" w:cs="Calibri"/>
                <w:sz w:val="18"/>
                <w:szCs w:val="18"/>
              </w:rPr>
              <w:t>Medium</w:t>
            </w:r>
          </w:p>
        </w:tc>
        <w:tc>
          <w:p w14:paraId="5B5C21F9">
            <w:pPr>
              <w:pStyle w:val="24"/>
              <w:jc w:val="both"/>
              <w:rPr>
                <w:rFonts w:hint="default" w:ascii="Calibri" w:hAnsi="Calibri" w:cs="Calibri"/>
                <w:sz w:val="18"/>
                <w:szCs w:val="18"/>
              </w:rPr>
            </w:pPr>
            <w:r>
              <w:rPr>
                <w:rFonts w:hint="default" w:ascii="Calibri" w:hAnsi="Calibri" w:cs="Calibri"/>
                <w:sz w:val="18"/>
                <w:szCs w:val="18"/>
              </w:rPr>
              <w:t>Critical</w:t>
            </w:r>
          </w:p>
        </w:tc>
      </w:tr>
      <w:tr w14:paraId="5F128CC0">
        <w:tblPrEx>
          <w:tblCellMar>
            <w:top w:w="0" w:type="dxa"/>
            <w:left w:w="108" w:type="dxa"/>
            <w:bottom w:w="0" w:type="dxa"/>
            <w:right w:w="108" w:type="dxa"/>
          </w:tblCellMar>
        </w:tblPrEx>
        <w:tc>
          <w:p w14:paraId="5D2E202D">
            <w:pPr>
              <w:pStyle w:val="24"/>
              <w:jc w:val="both"/>
              <w:rPr>
                <w:rFonts w:hint="default" w:ascii="Calibri" w:hAnsi="Calibri" w:cs="Calibri"/>
                <w:sz w:val="18"/>
                <w:szCs w:val="18"/>
              </w:rPr>
            </w:pPr>
            <w:r>
              <w:rPr>
                <w:rFonts w:hint="default" w:ascii="Calibri" w:hAnsi="Calibri" w:cs="Calibri"/>
                <w:sz w:val="18"/>
                <w:szCs w:val="18"/>
              </w:rPr>
              <w:t>Non-Placement Root-Cause tagging</w:t>
            </w:r>
          </w:p>
        </w:tc>
        <w:tc>
          <w:p w14:paraId="2B17A28E">
            <w:pPr>
              <w:pStyle w:val="24"/>
              <w:jc w:val="both"/>
              <w:rPr>
                <w:rFonts w:hint="default" w:ascii="Calibri" w:hAnsi="Calibri" w:cs="Calibri"/>
                <w:sz w:val="18"/>
                <w:szCs w:val="18"/>
              </w:rPr>
            </w:pPr>
            <w:r>
              <w:rPr>
                <w:rFonts w:hint="default" w:ascii="Calibri" w:hAnsi="Calibri" w:cs="Calibri"/>
                <w:sz w:val="18"/>
                <w:szCs w:val="18"/>
              </w:rPr>
              <w:t>MUST</w:t>
            </w:r>
          </w:p>
        </w:tc>
        <w:tc>
          <w:p w14:paraId="6356DE07">
            <w:pPr>
              <w:pStyle w:val="24"/>
              <w:jc w:val="both"/>
              <w:rPr>
                <w:rFonts w:hint="default" w:ascii="Calibri" w:hAnsi="Calibri" w:cs="Calibri"/>
                <w:sz w:val="18"/>
                <w:szCs w:val="18"/>
              </w:rPr>
            </w:pPr>
            <w:r>
              <w:rPr>
                <w:rFonts w:hint="default" w:ascii="Calibri" w:hAnsi="Calibri" w:cs="Calibri"/>
                <w:sz w:val="18"/>
                <w:szCs w:val="18"/>
              </w:rPr>
              <w:t>Provider, Counsellor</w:t>
            </w:r>
          </w:p>
        </w:tc>
        <w:tc>
          <w:p w14:paraId="51964948">
            <w:pPr>
              <w:pStyle w:val="24"/>
              <w:jc w:val="both"/>
              <w:rPr>
                <w:rFonts w:hint="default" w:ascii="Calibri" w:hAnsi="Calibri" w:cs="Calibri"/>
                <w:sz w:val="18"/>
                <w:szCs w:val="18"/>
              </w:rPr>
            </w:pPr>
            <w:r>
              <w:rPr>
                <w:rFonts w:hint="default" w:ascii="Calibri" w:hAnsi="Calibri" w:cs="Calibri"/>
                <w:sz w:val="18"/>
                <w:szCs w:val="18"/>
              </w:rPr>
              <w:t>Turns a number into an explanation</w:t>
            </w:r>
          </w:p>
        </w:tc>
        <w:tc>
          <w:p w14:paraId="68E641BB">
            <w:pPr>
              <w:pStyle w:val="24"/>
              <w:jc w:val="both"/>
              <w:rPr>
                <w:rFonts w:hint="default" w:ascii="Calibri" w:hAnsi="Calibri" w:cs="Calibri"/>
                <w:sz w:val="18"/>
                <w:szCs w:val="18"/>
              </w:rPr>
            </w:pPr>
            <w:r>
              <w:rPr>
                <w:rFonts w:hint="default" w:ascii="Calibri" w:hAnsi="Calibri" w:cs="Calibri"/>
                <w:sz w:val="18"/>
                <w:szCs w:val="18"/>
              </w:rPr>
              <w:t>Low</w:t>
            </w:r>
          </w:p>
        </w:tc>
        <w:tc>
          <w:p w14:paraId="26A584FF">
            <w:pPr>
              <w:pStyle w:val="24"/>
              <w:jc w:val="both"/>
              <w:rPr>
                <w:rFonts w:hint="default" w:ascii="Calibri" w:hAnsi="Calibri" w:cs="Calibri"/>
                <w:sz w:val="18"/>
                <w:szCs w:val="18"/>
              </w:rPr>
            </w:pPr>
            <w:r>
              <w:rPr>
                <w:rFonts w:hint="default" w:ascii="Calibri" w:hAnsi="Calibri" w:cs="Calibri"/>
                <w:sz w:val="18"/>
                <w:szCs w:val="18"/>
              </w:rPr>
              <w:t>Critical</w:t>
            </w:r>
          </w:p>
        </w:tc>
      </w:tr>
      <w:tr w14:paraId="760D3500">
        <w:tblPrEx>
          <w:tblCellMar>
            <w:top w:w="0" w:type="dxa"/>
            <w:left w:w="108" w:type="dxa"/>
            <w:bottom w:w="0" w:type="dxa"/>
            <w:right w:w="108" w:type="dxa"/>
          </w:tblCellMar>
        </w:tblPrEx>
        <w:tc>
          <w:p w14:paraId="4B92F8A8">
            <w:pPr>
              <w:pStyle w:val="24"/>
              <w:jc w:val="both"/>
              <w:rPr>
                <w:rFonts w:hint="default" w:ascii="Calibri" w:hAnsi="Calibri" w:cs="Calibri"/>
                <w:sz w:val="18"/>
                <w:szCs w:val="18"/>
              </w:rPr>
            </w:pPr>
            <w:r>
              <w:rPr>
                <w:rFonts w:hint="default" w:ascii="Calibri" w:hAnsi="Calibri" w:cs="Calibri"/>
                <w:sz w:val="18"/>
                <w:szCs w:val="18"/>
              </w:rPr>
              <w:t>Outcome Risk Score (rule-based)</w:t>
            </w:r>
          </w:p>
        </w:tc>
        <w:tc>
          <w:p w14:paraId="27C5DEA3">
            <w:pPr>
              <w:pStyle w:val="24"/>
              <w:jc w:val="both"/>
              <w:rPr>
                <w:rFonts w:hint="default" w:ascii="Calibri" w:hAnsi="Calibri" w:cs="Calibri"/>
                <w:sz w:val="18"/>
                <w:szCs w:val="18"/>
              </w:rPr>
            </w:pPr>
            <w:r>
              <w:rPr>
                <w:rFonts w:hint="default" w:ascii="Calibri" w:hAnsi="Calibri" w:cs="Calibri"/>
                <w:sz w:val="18"/>
                <w:szCs w:val="18"/>
              </w:rPr>
              <w:t>MUST</w:t>
            </w:r>
          </w:p>
        </w:tc>
        <w:tc>
          <w:p w14:paraId="48A32E80">
            <w:pPr>
              <w:pStyle w:val="24"/>
              <w:jc w:val="both"/>
              <w:rPr>
                <w:rFonts w:hint="default" w:ascii="Calibri" w:hAnsi="Calibri" w:cs="Calibri"/>
                <w:sz w:val="18"/>
                <w:szCs w:val="18"/>
              </w:rPr>
            </w:pPr>
            <w:r>
              <w:rPr>
                <w:rFonts w:hint="default" w:ascii="Calibri" w:hAnsi="Calibri" w:cs="Calibri"/>
                <w:sz w:val="18"/>
                <w:szCs w:val="18"/>
              </w:rPr>
              <w:t>Provider, Counsellor</w:t>
            </w:r>
          </w:p>
        </w:tc>
        <w:tc>
          <w:p w14:paraId="7EF766B7">
            <w:pPr>
              <w:pStyle w:val="24"/>
              <w:jc w:val="both"/>
              <w:rPr>
                <w:rFonts w:hint="default" w:ascii="Calibri" w:hAnsi="Calibri" w:cs="Calibri"/>
                <w:sz w:val="18"/>
                <w:szCs w:val="18"/>
              </w:rPr>
            </w:pPr>
            <w:r>
              <w:rPr>
                <w:rFonts w:hint="default" w:ascii="Calibri" w:hAnsi="Calibri" w:cs="Calibri"/>
                <w:sz w:val="18"/>
                <w:szCs w:val="18"/>
              </w:rPr>
              <w:t>Enables the “intervene before failure” story</w:t>
            </w:r>
          </w:p>
        </w:tc>
        <w:tc>
          <w:p w14:paraId="679B8FFF">
            <w:pPr>
              <w:pStyle w:val="24"/>
              <w:jc w:val="both"/>
              <w:rPr>
                <w:rFonts w:hint="default" w:ascii="Calibri" w:hAnsi="Calibri" w:cs="Calibri"/>
                <w:sz w:val="18"/>
                <w:szCs w:val="18"/>
              </w:rPr>
            </w:pPr>
            <w:r>
              <w:rPr>
                <w:rFonts w:hint="default" w:ascii="Calibri" w:hAnsi="Calibri" w:cs="Calibri"/>
                <w:sz w:val="18"/>
                <w:szCs w:val="18"/>
              </w:rPr>
              <w:t>Medium</w:t>
            </w:r>
          </w:p>
        </w:tc>
        <w:tc>
          <w:p w14:paraId="08E6C12B">
            <w:pPr>
              <w:pStyle w:val="24"/>
              <w:jc w:val="both"/>
              <w:rPr>
                <w:rFonts w:hint="default" w:ascii="Calibri" w:hAnsi="Calibri" w:cs="Calibri"/>
                <w:sz w:val="18"/>
                <w:szCs w:val="18"/>
              </w:rPr>
            </w:pPr>
            <w:r>
              <w:rPr>
                <w:rFonts w:hint="default" w:ascii="Calibri" w:hAnsi="Calibri" w:cs="Calibri"/>
                <w:sz w:val="18"/>
                <w:szCs w:val="18"/>
              </w:rPr>
              <w:t>Critical</w:t>
            </w:r>
          </w:p>
        </w:tc>
      </w:tr>
      <w:tr w14:paraId="49338E5F">
        <w:tblPrEx>
          <w:tblCellMar>
            <w:top w:w="0" w:type="dxa"/>
            <w:left w:w="108" w:type="dxa"/>
            <w:bottom w:w="0" w:type="dxa"/>
            <w:right w:w="108" w:type="dxa"/>
          </w:tblCellMar>
        </w:tblPrEx>
        <w:tc>
          <w:p w14:paraId="66CAC010">
            <w:pPr>
              <w:pStyle w:val="24"/>
              <w:jc w:val="both"/>
              <w:rPr>
                <w:rFonts w:hint="default" w:ascii="Calibri" w:hAnsi="Calibri" w:cs="Calibri"/>
                <w:sz w:val="18"/>
                <w:szCs w:val="18"/>
              </w:rPr>
            </w:pPr>
            <w:r>
              <w:rPr>
                <w:rFonts w:hint="default" w:ascii="Calibri" w:hAnsi="Calibri" w:cs="Calibri"/>
                <w:sz w:val="18"/>
                <w:szCs w:val="18"/>
              </w:rPr>
              <w:t>Intervention Recommendation (rule-based)</w:t>
            </w:r>
          </w:p>
        </w:tc>
        <w:tc>
          <w:p w14:paraId="01A38AE0">
            <w:pPr>
              <w:pStyle w:val="24"/>
              <w:jc w:val="both"/>
              <w:rPr>
                <w:rFonts w:hint="default" w:ascii="Calibri" w:hAnsi="Calibri" w:cs="Calibri"/>
                <w:sz w:val="18"/>
                <w:szCs w:val="18"/>
              </w:rPr>
            </w:pPr>
            <w:r>
              <w:rPr>
                <w:rFonts w:hint="default" w:ascii="Calibri" w:hAnsi="Calibri" w:cs="Calibri"/>
                <w:sz w:val="18"/>
                <w:szCs w:val="18"/>
              </w:rPr>
              <w:t>MUST</w:t>
            </w:r>
          </w:p>
        </w:tc>
        <w:tc>
          <w:p w14:paraId="2EA252C6">
            <w:pPr>
              <w:pStyle w:val="24"/>
              <w:jc w:val="both"/>
              <w:rPr>
                <w:rFonts w:hint="default" w:ascii="Calibri" w:hAnsi="Calibri" w:cs="Calibri"/>
                <w:sz w:val="18"/>
                <w:szCs w:val="18"/>
              </w:rPr>
            </w:pPr>
            <w:r>
              <w:rPr>
                <w:rFonts w:hint="default" w:ascii="Calibri" w:hAnsi="Calibri" w:cs="Calibri"/>
                <w:sz w:val="18"/>
                <w:szCs w:val="18"/>
              </w:rPr>
              <w:t>Provider, Counsellor</w:t>
            </w:r>
          </w:p>
        </w:tc>
        <w:tc>
          <w:p w14:paraId="361369DB">
            <w:pPr>
              <w:pStyle w:val="24"/>
              <w:jc w:val="both"/>
              <w:rPr>
                <w:rFonts w:hint="default" w:ascii="Calibri" w:hAnsi="Calibri" w:cs="Calibri"/>
                <w:sz w:val="18"/>
                <w:szCs w:val="18"/>
              </w:rPr>
            </w:pPr>
            <w:r>
              <w:rPr>
                <w:rFonts w:hint="default" w:ascii="Calibri" w:hAnsi="Calibri" w:cs="Calibri"/>
                <w:sz w:val="18"/>
                <w:szCs w:val="18"/>
              </w:rPr>
              <w:t>Closes the TRACK→INTERVENE loop</w:t>
            </w:r>
          </w:p>
        </w:tc>
        <w:tc>
          <w:p w14:paraId="75F19E9F">
            <w:pPr>
              <w:pStyle w:val="24"/>
              <w:jc w:val="both"/>
              <w:rPr>
                <w:rFonts w:hint="default" w:ascii="Calibri" w:hAnsi="Calibri" w:cs="Calibri"/>
                <w:sz w:val="18"/>
                <w:szCs w:val="18"/>
              </w:rPr>
            </w:pPr>
            <w:r>
              <w:rPr>
                <w:rFonts w:hint="default" w:ascii="Calibri" w:hAnsi="Calibri" w:cs="Calibri"/>
                <w:sz w:val="18"/>
                <w:szCs w:val="18"/>
              </w:rPr>
              <w:t>Low</w:t>
            </w:r>
          </w:p>
        </w:tc>
        <w:tc>
          <w:p w14:paraId="3D30BC29">
            <w:pPr>
              <w:pStyle w:val="24"/>
              <w:jc w:val="both"/>
              <w:rPr>
                <w:rFonts w:hint="default" w:ascii="Calibri" w:hAnsi="Calibri" w:cs="Calibri"/>
                <w:sz w:val="18"/>
                <w:szCs w:val="18"/>
              </w:rPr>
            </w:pPr>
            <w:r>
              <w:rPr>
                <w:rFonts w:hint="default" w:ascii="Calibri" w:hAnsi="Calibri" w:cs="Calibri"/>
                <w:sz w:val="18"/>
                <w:szCs w:val="18"/>
              </w:rPr>
              <w:t>Critical</w:t>
            </w:r>
          </w:p>
        </w:tc>
      </w:tr>
      <w:tr w14:paraId="4FFBE061">
        <w:tblPrEx>
          <w:tblCellMar>
            <w:top w:w="0" w:type="dxa"/>
            <w:left w:w="108" w:type="dxa"/>
            <w:bottom w:w="0" w:type="dxa"/>
            <w:right w:w="108" w:type="dxa"/>
          </w:tblCellMar>
        </w:tblPrEx>
        <w:tc>
          <w:p w14:paraId="6872296E">
            <w:pPr>
              <w:pStyle w:val="24"/>
              <w:jc w:val="both"/>
              <w:rPr>
                <w:rFonts w:hint="default" w:ascii="Calibri" w:hAnsi="Calibri" w:cs="Calibri"/>
                <w:sz w:val="18"/>
                <w:szCs w:val="18"/>
              </w:rPr>
            </w:pPr>
            <w:r>
              <w:rPr>
                <w:rFonts w:hint="default" w:ascii="Calibri" w:hAnsi="Calibri" w:cs="Calibri"/>
                <w:sz w:val="18"/>
                <w:szCs w:val="18"/>
              </w:rPr>
              <w:t>Counsellor Worklist / Escalation</w:t>
            </w:r>
          </w:p>
        </w:tc>
        <w:tc>
          <w:p w14:paraId="232E9252">
            <w:pPr>
              <w:pStyle w:val="24"/>
              <w:jc w:val="both"/>
              <w:rPr>
                <w:rFonts w:hint="default" w:ascii="Calibri" w:hAnsi="Calibri" w:cs="Calibri"/>
                <w:sz w:val="18"/>
                <w:szCs w:val="18"/>
              </w:rPr>
            </w:pPr>
            <w:r>
              <w:rPr>
                <w:rFonts w:hint="default" w:ascii="Calibri" w:hAnsi="Calibri" w:cs="Calibri"/>
                <w:sz w:val="18"/>
                <w:szCs w:val="18"/>
              </w:rPr>
              <w:t>MUST</w:t>
            </w:r>
          </w:p>
        </w:tc>
        <w:tc>
          <w:p w14:paraId="1ED0866D">
            <w:pPr>
              <w:pStyle w:val="24"/>
              <w:jc w:val="both"/>
              <w:rPr>
                <w:rFonts w:hint="default" w:ascii="Calibri" w:hAnsi="Calibri" w:cs="Calibri"/>
                <w:sz w:val="18"/>
                <w:szCs w:val="18"/>
              </w:rPr>
            </w:pPr>
            <w:r>
              <w:rPr>
                <w:rFonts w:hint="default" w:ascii="Calibri" w:hAnsi="Calibri" w:cs="Calibri"/>
                <w:sz w:val="18"/>
                <w:szCs w:val="18"/>
              </w:rPr>
              <w:t>Counsellor</w:t>
            </w:r>
          </w:p>
        </w:tc>
        <w:tc>
          <w:p w14:paraId="7F540988">
            <w:pPr>
              <w:pStyle w:val="24"/>
              <w:jc w:val="both"/>
              <w:rPr>
                <w:rFonts w:hint="default" w:ascii="Calibri" w:hAnsi="Calibri" w:cs="Calibri"/>
                <w:sz w:val="18"/>
                <w:szCs w:val="18"/>
              </w:rPr>
            </w:pPr>
            <w:r>
              <w:rPr>
                <w:rFonts w:hint="default" w:ascii="Calibri" w:hAnsi="Calibri" w:cs="Calibri"/>
                <w:sz w:val="18"/>
                <w:szCs w:val="18"/>
              </w:rPr>
              <w:t>Shows human-in-the-loop, no-response handling</w:t>
            </w:r>
          </w:p>
        </w:tc>
        <w:tc>
          <w:p w14:paraId="6C7CC133">
            <w:pPr>
              <w:pStyle w:val="24"/>
              <w:jc w:val="both"/>
              <w:rPr>
                <w:rFonts w:hint="default" w:ascii="Calibri" w:hAnsi="Calibri" w:cs="Calibri"/>
                <w:sz w:val="18"/>
                <w:szCs w:val="18"/>
              </w:rPr>
            </w:pPr>
            <w:r>
              <w:rPr>
                <w:rFonts w:hint="default" w:ascii="Calibri" w:hAnsi="Calibri" w:cs="Calibri"/>
                <w:sz w:val="18"/>
                <w:szCs w:val="18"/>
              </w:rPr>
              <w:t>Low</w:t>
            </w:r>
          </w:p>
        </w:tc>
        <w:tc>
          <w:p w14:paraId="187463C1">
            <w:pPr>
              <w:pStyle w:val="24"/>
              <w:jc w:val="both"/>
              <w:rPr>
                <w:rFonts w:hint="default" w:ascii="Calibri" w:hAnsi="Calibri" w:cs="Calibri"/>
                <w:sz w:val="18"/>
                <w:szCs w:val="18"/>
              </w:rPr>
            </w:pPr>
            <w:r>
              <w:rPr>
                <w:rFonts w:hint="default" w:ascii="Calibri" w:hAnsi="Calibri" w:cs="Calibri"/>
                <w:sz w:val="18"/>
                <w:szCs w:val="18"/>
              </w:rPr>
              <w:t>High</w:t>
            </w:r>
          </w:p>
        </w:tc>
      </w:tr>
      <w:tr w14:paraId="6D654D85">
        <w:tblPrEx>
          <w:tblCellMar>
            <w:top w:w="0" w:type="dxa"/>
            <w:left w:w="108" w:type="dxa"/>
            <w:bottom w:w="0" w:type="dxa"/>
            <w:right w:w="108" w:type="dxa"/>
          </w:tblCellMar>
        </w:tblPrEx>
        <w:tc>
          <w:p w14:paraId="1F2763BF">
            <w:pPr>
              <w:pStyle w:val="24"/>
              <w:jc w:val="both"/>
              <w:rPr>
                <w:rFonts w:hint="default" w:ascii="Calibri" w:hAnsi="Calibri" w:cs="Calibri"/>
                <w:sz w:val="18"/>
                <w:szCs w:val="18"/>
              </w:rPr>
            </w:pPr>
            <w:r>
              <w:rPr>
                <w:rFonts w:hint="default" w:ascii="Calibri" w:hAnsi="Calibri" w:cs="Calibri"/>
                <w:sz w:val="18"/>
                <w:szCs w:val="18"/>
              </w:rPr>
              <w:t>Government Outcome Impact Dashboard</w:t>
            </w:r>
          </w:p>
        </w:tc>
        <w:tc>
          <w:p w14:paraId="74C62222">
            <w:pPr>
              <w:pStyle w:val="24"/>
              <w:jc w:val="both"/>
              <w:rPr>
                <w:rFonts w:hint="default" w:ascii="Calibri" w:hAnsi="Calibri" w:cs="Calibri"/>
                <w:sz w:val="18"/>
                <w:szCs w:val="18"/>
              </w:rPr>
            </w:pPr>
            <w:r>
              <w:rPr>
                <w:rFonts w:hint="default" w:ascii="Calibri" w:hAnsi="Calibri" w:cs="Calibri"/>
                <w:sz w:val="18"/>
                <w:szCs w:val="18"/>
              </w:rPr>
              <w:t>MUST</w:t>
            </w:r>
          </w:p>
        </w:tc>
        <w:tc>
          <w:p w14:paraId="2FFB4771">
            <w:pPr>
              <w:pStyle w:val="24"/>
              <w:jc w:val="both"/>
              <w:rPr>
                <w:rFonts w:hint="default" w:ascii="Calibri" w:hAnsi="Calibri" w:cs="Calibri"/>
                <w:sz w:val="18"/>
                <w:szCs w:val="18"/>
              </w:rPr>
            </w:pPr>
            <w:r>
              <w:rPr>
                <w:rFonts w:hint="default" w:ascii="Calibri" w:hAnsi="Calibri" w:cs="Calibri"/>
                <w:sz w:val="18"/>
                <w:szCs w:val="18"/>
              </w:rPr>
              <w:t>Government</w:t>
            </w:r>
          </w:p>
        </w:tc>
        <w:tc>
          <w:p w14:paraId="1E0F1206">
            <w:pPr>
              <w:pStyle w:val="24"/>
              <w:jc w:val="both"/>
              <w:rPr>
                <w:rFonts w:hint="default" w:ascii="Calibri" w:hAnsi="Calibri" w:cs="Calibri"/>
                <w:sz w:val="18"/>
                <w:szCs w:val="18"/>
              </w:rPr>
            </w:pPr>
            <w:r>
              <w:rPr>
                <w:rFonts w:hint="default" w:ascii="Calibri" w:hAnsi="Calibri" w:cs="Calibri"/>
                <w:sz w:val="18"/>
                <w:szCs w:val="18"/>
              </w:rPr>
              <w:t>Executive proof-point for judges</w:t>
            </w:r>
          </w:p>
        </w:tc>
        <w:tc>
          <w:p w14:paraId="50CDA798">
            <w:pPr>
              <w:pStyle w:val="24"/>
              <w:jc w:val="both"/>
              <w:rPr>
                <w:rFonts w:hint="default" w:ascii="Calibri" w:hAnsi="Calibri" w:cs="Calibri"/>
                <w:sz w:val="18"/>
                <w:szCs w:val="18"/>
              </w:rPr>
            </w:pPr>
            <w:r>
              <w:rPr>
                <w:rFonts w:hint="default" w:ascii="Calibri" w:hAnsi="Calibri" w:cs="Calibri"/>
                <w:sz w:val="18"/>
                <w:szCs w:val="18"/>
              </w:rPr>
              <w:t>Medium</w:t>
            </w:r>
          </w:p>
        </w:tc>
        <w:tc>
          <w:p w14:paraId="55CF7CA3">
            <w:pPr>
              <w:pStyle w:val="24"/>
              <w:jc w:val="both"/>
              <w:rPr>
                <w:rFonts w:hint="default" w:ascii="Calibri" w:hAnsi="Calibri" w:cs="Calibri"/>
                <w:sz w:val="18"/>
                <w:szCs w:val="18"/>
              </w:rPr>
            </w:pPr>
            <w:r>
              <w:rPr>
                <w:rFonts w:hint="default" w:ascii="Calibri" w:hAnsi="Calibri" w:cs="Calibri"/>
                <w:sz w:val="18"/>
                <w:szCs w:val="18"/>
              </w:rPr>
              <w:t>Critical</w:t>
            </w:r>
          </w:p>
        </w:tc>
      </w:tr>
      <w:tr w14:paraId="4F0EE6B3">
        <w:tblPrEx>
          <w:tblCellMar>
            <w:top w:w="0" w:type="dxa"/>
            <w:left w:w="108" w:type="dxa"/>
            <w:bottom w:w="0" w:type="dxa"/>
            <w:right w:w="108" w:type="dxa"/>
          </w:tblCellMar>
        </w:tblPrEx>
        <w:tc>
          <w:p w14:paraId="1A46B1D1">
            <w:pPr>
              <w:pStyle w:val="24"/>
              <w:jc w:val="both"/>
              <w:rPr>
                <w:rFonts w:hint="default" w:ascii="Calibri" w:hAnsi="Calibri" w:cs="Calibri"/>
                <w:sz w:val="18"/>
                <w:szCs w:val="18"/>
              </w:rPr>
            </w:pPr>
            <w:r>
              <w:rPr>
                <w:rFonts w:hint="default" w:ascii="Calibri" w:hAnsi="Calibri" w:cs="Calibri"/>
                <w:sz w:val="18"/>
                <w:szCs w:val="18"/>
              </w:rPr>
              <w:t>Provider Dashboard (cohort + at-risk list)</w:t>
            </w:r>
          </w:p>
        </w:tc>
        <w:tc>
          <w:p w14:paraId="56587708">
            <w:pPr>
              <w:pStyle w:val="24"/>
              <w:jc w:val="both"/>
              <w:rPr>
                <w:rFonts w:hint="default" w:ascii="Calibri" w:hAnsi="Calibri" w:cs="Calibri"/>
                <w:sz w:val="18"/>
                <w:szCs w:val="18"/>
              </w:rPr>
            </w:pPr>
            <w:r>
              <w:rPr>
                <w:rFonts w:hint="default" w:ascii="Calibri" w:hAnsi="Calibri" w:cs="Calibri"/>
                <w:sz w:val="18"/>
                <w:szCs w:val="18"/>
              </w:rPr>
              <w:t>MUST</w:t>
            </w:r>
          </w:p>
        </w:tc>
        <w:tc>
          <w:p w14:paraId="68D3BC73">
            <w:pPr>
              <w:pStyle w:val="24"/>
              <w:jc w:val="both"/>
              <w:rPr>
                <w:rFonts w:hint="default" w:ascii="Calibri" w:hAnsi="Calibri" w:cs="Calibri"/>
                <w:sz w:val="18"/>
                <w:szCs w:val="18"/>
              </w:rPr>
            </w:pPr>
            <w:r>
              <w:rPr>
                <w:rFonts w:hint="default" w:ascii="Calibri" w:hAnsi="Calibri" w:cs="Calibri"/>
                <w:sz w:val="18"/>
                <w:szCs w:val="18"/>
              </w:rPr>
              <w:t>Provider</w:t>
            </w:r>
          </w:p>
        </w:tc>
        <w:tc>
          <w:p w14:paraId="164B48B7">
            <w:pPr>
              <w:pStyle w:val="24"/>
              <w:jc w:val="both"/>
              <w:rPr>
                <w:rFonts w:hint="default" w:ascii="Calibri" w:hAnsi="Calibri" w:cs="Calibri"/>
                <w:sz w:val="18"/>
                <w:szCs w:val="18"/>
              </w:rPr>
            </w:pPr>
            <w:r>
              <w:rPr>
                <w:rFonts w:hint="default" w:ascii="Calibri" w:hAnsi="Calibri" w:cs="Calibri"/>
                <w:sz w:val="18"/>
                <w:szCs w:val="18"/>
              </w:rPr>
              <w:t>Second-most-important dashboard for demo</w:t>
            </w:r>
          </w:p>
        </w:tc>
        <w:tc>
          <w:p w14:paraId="3A6814E8">
            <w:pPr>
              <w:pStyle w:val="24"/>
              <w:jc w:val="both"/>
              <w:rPr>
                <w:rFonts w:hint="default" w:ascii="Calibri" w:hAnsi="Calibri" w:cs="Calibri"/>
                <w:sz w:val="18"/>
                <w:szCs w:val="18"/>
              </w:rPr>
            </w:pPr>
            <w:r>
              <w:rPr>
                <w:rFonts w:hint="default" w:ascii="Calibri" w:hAnsi="Calibri" w:cs="Calibri"/>
                <w:sz w:val="18"/>
                <w:szCs w:val="18"/>
              </w:rPr>
              <w:t>Medium</w:t>
            </w:r>
          </w:p>
        </w:tc>
        <w:tc>
          <w:p w14:paraId="4B6A0581">
            <w:pPr>
              <w:pStyle w:val="24"/>
              <w:jc w:val="both"/>
              <w:rPr>
                <w:rFonts w:hint="default" w:ascii="Calibri" w:hAnsi="Calibri" w:cs="Calibri"/>
                <w:sz w:val="18"/>
                <w:szCs w:val="18"/>
              </w:rPr>
            </w:pPr>
            <w:r>
              <w:rPr>
                <w:rFonts w:hint="default" w:ascii="Calibri" w:hAnsi="Calibri" w:cs="Calibri"/>
                <w:sz w:val="18"/>
                <w:szCs w:val="18"/>
              </w:rPr>
              <w:t>High</w:t>
            </w:r>
          </w:p>
        </w:tc>
      </w:tr>
      <w:tr w14:paraId="48DBF7BC">
        <w:tblPrEx>
          <w:tblCellMar>
            <w:top w:w="0" w:type="dxa"/>
            <w:left w:w="108" w:type="dxa"/>
            <w:bottom w:w="0" w:type="dxa"/>
            <w:right w:w="108" w:type="dxa"/>
          </w:tblCellMar>
        </w:tblPrEx>
        <w:tc>
          <w:p w14:paraId="1176B9B7">
            <w:pPr>
              <w:pStyle w:val="24"/>
              <w:jc w:val="both"/>
              <w:rPr>
                <w:rFonts w:hint="default" w:ascii="Calibri" w:hAnsi="Calibri" w:cs="Calibri"/>
                <w:sz w:val="18"/>
                <w:szCs w:val="18"/>
              </w:rPr>
            </w:pPr>
            <w:r>
              <w:rPr>
                <w:rFonts w:hint="default" w:ascii="Calibri" w:hAnsi="Calibri" w:cs="Calibri"/>
                <w:sz w:val="18"/>
                <w:szCs w:val="18"/>
              </w:rPr>
              <w:t>Trainee Dashboard (timeline + status + recommendations)</w:t>
            </w:r>
          </w:p>
        </w:tc>
        <w:tc>
          <w:p w14:paraId="4AC409AE">
            <w:pPr>
              <w:pStyle w:val="24"/>
              <w:jc w:val="both"/>
              <w:rPr>
                <w:rFonts w:hint="default" w:ascii="Calibri" w:hAnsi="Calibri" w:cs="Calibri"/>
                <w:sz w:val="18"/>
                <w:szCs w:val="18"/>
              </w:rPr>
            </w:pPr>
            <w:r>
              <w:rPr>
                <w:rFonts w:hint="default" w:ascii="Calibri" w:hAnsi="Calibri" w:cs="Calibri"/>
                <w:sz w:val="18"/>
                <w:szCs w:val="18"/>
              </w:rPr>
              <w:t>MUST</w:t>
            </w:r>
          </w:p>
        </w:tc>
        <w:tc>
          <w:p w14:paraId="6FA2284A">
            <w:pPr>
              <w:pStyle w:val="24"/>
              <w:jc w:val="both"/>
              <w:rPr>
                <w:rFonts w:hint="default" w:ascii="Calibri" w:hAnsi="Calibri" w:cs="Calibri"/>
                <w:sz w:val="18"/>
                <w:szCs w:val="18"/>
              </w:rPr>
            </w:pPr>
            <w:r>
              <w:rPr>
                <w:rFonts w:hint="default" w:ascii="Calibri" w:hAnsi="Calibri" w:cs="Calibri"/>
                <w:sz w:val="18"/>
                <w:szCs w:val="18"/>
              </w:rPr>
              <w:t>Trainee</w:t>
            </w:r>
          </w:p>
        </w:tc>
        <w:tc>
          <w:p w14:paraId="39170C30">
            <w:pPr>
              <w:pStyle w:val="24"/>
              <w:jc w:val="both"/>
              <w:rPr>
                <w:rFonts w:hint="default" w:ascii="Calibri" w:hAnsi="Calibri" w:cs="Calibri"/>
                <w:sz w:val="18"/>
                <w:szCs w:val="18"/>
              </w:rPr>
            </w:pPr>
            <w:r>
              <w:rPr>
                <w:rFonts w:hint="default" w:ascii="Calibri" w:hAnsi="Calibri" w:cs="Calibri"/>
                <w:sz w:val="18"/>
                <w:szCs w:val="18"/>
              </w:rPr>
              <w:t>Shows the trainee-facing value, not just admin tooling</w:t>
            </w:r>
          </w:p>
        </w:tc>
        <w:tc>
          <w:p w14:paraId="560CD40F">
            <w:pPr>
              <w:pStyle w:val="24"/>
              <w:jc w:val="both"/>
              <w:rPr>
                <w:rFonts w:hint="default" w:ascii="Calibri" w:hAnsi="Calibri" w:cs="Calibri"/>
                <w:sz w:val="18"/>
                <w:szCs w:val="18"/>
              </w:rPr>
            </w:pPr>
            <w:r>
              <w:rPr>
                <w:rFonts w:hint="default" w:ascii="Calibri" w:hAnsi="Calibri" w:cs="Calibri"/>
                <w:sz w:val="18"/>
                <w:szCs w:val="18"/>
              </w:rPr>
              <w:t>Medium</w:t>
            </w:r>
          </w:p>
        </w:tc>
        <w:tc>
          <w:p w14:paraId="2B451BBC">
            <w:pPr>
              <w:pStyle w:val="24"/>
              <w:jc w:val="both"/>
              <w:rPr>
                <w:rFonts w:hint="default" w:ascii="Calibri" w:hAnsi="Calibri" w:cs="Calibri"/>
                <w:sz w:val="18"/>
                <w:szCs w:val="18"/>
              </w:rPr>
            </w:pPr>
            <w:r>
              <w:rPr>
                <w:rFonts w:hint="default" w:ascii="Calibri" w:hAnsi="Calibri" w:cs="Calibri"/>
                <w:sz w:val="18"/>
                <w:szCs w:val="18"/>
              </w:rPr>
              <w:t>High</w:t>
            </w:r>
          </w:p>
        </w:tc>
      </w:tr>
      <w:tr w14:paraId="70F4A8D3">
        <w:tblPrEx>
          <w:tblCellMar>
            <w:top w:w="0" w:type="dxa"/>
            <w:left w:w="108" w:type="dxa"/>
            <w:bottom w:w="0" w:type="dxa"/>
            <w:right w:w="108" w:type="dxa"/>
          </w:tblCellMar>
        </w:tblPrEx>
        <w:tc>
          <w:p w14:paraId="2BDD30C2">
            <w:pPr>
              <w:pStyle w:val="24"/>
              <w:jc w:val="both"/>
              <w:rPr>
                <w:rFonts w:hint="default" w:ascii="Calibri" w:hAnsi="Calibri" w:cs="Calibri"/>
                <w:sz w:val="18"/>
                <w:szCs w:val="18"/>
              </w:rPr>
            </w:pPr>
            <w:r>
              <w:rPr>
                <w:rFonts w:hint="default" w:ascii="Calibri" w:hAnsi="Calibri" w:cs="Calibri"/>
                <w:sz w:val="18"/>
                <w:szCs w:val="18"/>
              </w:rPr>
              <w:t>Core KPI computation (Section 18 formulas)</w:t>
            </w:r>
          </w:p>
        </w:tc>
        <w:tc>
          <w:p w14:paraId="0054245B">
            <w:pPr>
              <w:pStyle w:val="24"/>
              <w:jc w:val="both"/>
              <w:rPr>
                <w:rFonts w:hint="default" w:ascii="Calibri" w:hAnsi="Calibri" w:cs="Calibri"/>
                <w:sz w:val="18"/>
                <w:szCs w:val="18"/>
              </w:rPr>
            </w:pPr>
            <w:r>
              <w:rPr>
                <w:rFonts w:hint="default" w:ascii="Calibri" w:hAnsi="Calibri" w:cs="Calibri"/>
                <w:sz w:val="18"/>
                <w:szCs w:val="18"/>
              </w:rPr>
              <w:t>MUST</w:t>
            </w:r>
          </w:p>
        </w:tc>
        <w:tc>
          <w:p w14:paraId="1836896E">
            <w:pPr>
              <w:pStyle w:val="24"/>
              <w:jc w:val="both"/>
              <w:rPr>
                <w:rFonts w:hint="default" w:ascii="Calibri" w:hAnsi="Calibri" w:cs="Calibri"/>
                <w:sz w:val="18"/>
                <w:szCs w:val="18"/>
              </w:rPr>
            </w:pPr>
            <w:r>
              <w:rPr>
                <w:rFonts w:hint="default" w:ascii="Calibri" w:hAnsi="Calibri" w:cs="Calibri"/>
                <w:sz w:val="18"/>
                <w:szCs w:val="18"/>
              </w:rPr>
              <w:t>All</w:t>
            </w:r>
          </w:p>
        </w:tc>
        <w:tc>
          <w:p w14:paraId="7F0C08BA">
            <w:pPr>
              <w:pStyle w:val="24"/>
              <w:jc w:val="both"/>
              <w:rPr>
                <w:rFonts w:hint="default" w:ascii="Calibri" w:hAnsi="Calibri" w:cs="Calibri"/>
                <w:sz w:val="18"/>
                <w:szCs w:val="18"/>
              </w:rPr>
            </w:pPr>
            <w:r>
              <w:rPr>
                <w:rFonts w:hint="default" w:ascii="Calibri" w:hAnsi="Calibri" w:cs="Calibri"/>
                <w:sz w:val="18"/>
                <w:szCs w:val="18"/>
              </w:rPr>
              <w:t>Numbers must be real, computed from seed data</w:t>
            </w:r>
          </w:p>
        </w:tc>
        <w:tc>
          <w:p w14:paraId="649D56C5">
            <w:pPr>
              <w:pStyle w:val="24"/>
              <w:jc w:val="both"/>
              <w:rPr>
                <w:rFonts w:hint="default" w:ascii="Calibri" w:hAnsi="Calibri" w:cs="Calibri"/>
                <w:sz w:val="18"/>
                <w:szCs w:val="18"/>
              </w:rPr>
            </w:pPr>
            <w:r>
              <w:rPr>
                <w:rFonts w:hint="default" w:ascii="Calibri" w:hAnsi="Calibri" w:cs="Calibri"/>
                <w:sz w:val="18"/>
                <w:szCs w:val="18"/>
              </w:rPr>
              <w:t>Low</w:t>
            </w:r>
          </w:p>
        </w:tc>
        <w:tc>
          <w:p w14:paraId="4CD5E702">
            <w:pPr>
              <w:pStyle w:val="24"/>
              <w:jc w:val="both"/>
              <w:rPr>
                <w:rFonts w:hint="default" w:ascii="Calibri" w:hAnsi="Calibri" w:cs="Calibri"/>
                <w:sz w:val="18"/>
                <w:szCs w:val="18"/>
              </w:rPr>
            </w:pPr>
            <w:r>
              <w:rPr>
                <w:rFonts w:hint="default" w:ascii="Calibri" w:hAnsi="Calibri" w:cs="Calibri"/>
                <w:sz w:val="18"/>
                <w:szCs w:val="18"/>
              </w:rPr>
              <w:t>Critical</w:t>
            </w:r>
          </w:p>
        </w:tc>
      </w:tr>
      <w:tr w14:paraId="37DFF616">
        <w:tblPrEx>
          <w:tblCellMar>
            <w:top w:w="0" w:type="dxa"/>
            <w:left w:w="108" w:type="dxa"/>
            <w:bottom w:w="0" w:type="dxa"/>
            <w:right w:w="108" w:type="dxa"/>
          </w:tblCellMar>
        </w:tblPrEx>
        <w:tc>
          <w:p w14:paraId="6F0165CB">
            <w:pPr>
              <w:pStyle w:val="24"/>
              <w:jc w:val="both"/>
              <w:rPr>
                <w:rFonts w:hint="default" w:ascii="Calibri" w:hAnsi="Calibri" w:cs="Calibri"/>
                <w:sz w:val="18"/>
                <w:szCs w:val="18"/>
              </w:rPr>
            </w:pPr>
            <w:r>
              <w:rPr>
                <w:rFonts w:hint="default" w:ascii="Calibri" w:hAnsi="Calibri" w:cs="Calibri"/>
                <w:sz w:val="18"/>
                <w:szCs w:val="18"/>
              </w:rPr>
              <w:t>Employer Dashboard (verification requests)</w:t>
            </w:r>
          </w:p>
        </w:tc>
        <w:tc>
          <w:p w14:paraId="6EDED168">
            <w:pPr>
              <w:pStyle w:val="24"/>
              <w:jc w:val="both"/>
              <w:rPr>
                <w:rFonts w:hint="default" w:ascii="Calibri" w:hAnsi="Calibri" w:cs="Calibri"/>
                <w:sz w:val="18"/>
                <w:szCs w:val="18"/>
              </w:rPr>
            </w:pPr>
            <w:r>
              <w:rPr>
                <w:rFonts w:hint="default" w:ascii="Calibri" w:hAnsi="Calibri" w:cs="Calibri"/>
                <w:sz w:val="18"/>
                <w:szCs w:val="18"/>
              </w:rPr>
              <w:t>SHOULD</w:t>
            </w:r>
          </w:p>
        </w:tc>
        <w:tc>
          <w:p w14:paraId="68CA55A9">
            <w:pPr>
              <w:pStyle w:val="24"/>
              <w:jc w:val="both"/>
              <w:rPr>
                <w:rFonts w:hint="default" w:ascii="Calibri" w:hAnsi="Calibri" w:cs="Calibri"/>
                <w:sz w:val="18"/>
                <w:szCs w:val="18"/>
              </w:rPr>
            </w:pPr>
            <w:r>
              <w:rPr>
                <w:rFonts w:hint="default" w:ascii="Calibri" w:hAnsi="Calibri" w:cs="Calibri"/>
                <w:sz w:val="18"/>
                <w:szCs w:val="18"/>
              </w:rPr>
              <w:t>Employer</w:t>
            </w:r>
          </w:p>
        </w:tc>
        <w:tc>
          <w:p w14:paraId="3FD9ECF2">
            <w:pPr>
              <w:pStyle w:val="24"/>
              <w:jc w:val="both"/>
              <w:rPr>
                <w:rFonts w:hint="default" w:ascii="Calibri" w:hAnsi="Calibri" w:cs="Calibri"/>
                <w:sz w:val="18"/>
                <w:szCs w:val="18"/>
              </w:rPr>
            </w:pPr>
            <w:r>
              <w:rPr>
                <w:rFonts w:hint="default" w:ascii="Calibri" w:hAnsi="Calibri" w:cs="Calibri"/>
                <w:sz w:val="18"/>
                <w:szCs w:val="18"/>
              </w:rPr>
              <w:t>Nice to show but can be a subset of Verification Portal</w:t>
            </w:r>
          </w:p>
        </w:tc>
        <w:tc>
          <w:p w14:paraId="31FAA194">
            <w:pPr>
              <w:pStyle w:val="24"/>
              <w:jc w:val="both"/>
              <w:rPr>
                <w:rFonts w:hint="default" w:ascii="Calibri" w:hAnsi="Calibri" w:cs="Calibri"/>
                <w:sz w:val="18"/>
                <w:szCs w:val="18"/>
              </w:rPr>
            </w:pPr>
            <w:r>
              <w:rPr>
                <w:rFonts w:hint="default" w:ascii="Calibri" w:hAnsi="Calibri" w:cs="Calibri"/>
                <w:sz w:val="18"/>
                <w:szCs w:val="18"/>
              </w:rPr>
              <w:t>Low</w:t>
            </w:r>
          </w:p>
        </w:tc>
        <w:tc>
          <w:p w14:paraId="06CCDA80">
            <w:pPr>
              <w:pStyle w:val="24"/>
              <w:jc w:val="both"/>
              <w:rPr>
                <w:rFonts w:hint="default" w:ascii="Calibri" w:hAnsi="Calibri" w:cs="Calibri"/>
                <w:sz w:val="18"/>
                <w:szCs w:val="18"/>
              </w:rPr>
            </w:pPr>
            <w:r>
              <w:rPr>
                <w:rFonts w:hint="default" w:ascii="Calibri" w:hAnsi="Calibri" w:cs="Calibri"/>
                <w:sz w:val="18"/>
                <w:szCs w:val="18"/>
              </w:rPr>
              <w:t>Medium</w:t>
            </w:r>
          </w:p>
        </w:tc>
      </w:tr>
      <w:tr w14:paraId="2EB865A5">
        <w:tblPrEx>
          <w:tblCellMar>
            <w:top w:w="0" w:type="dxa"/>
            <w:left w:w="108" w:type="dxa"/>
            <w:bottom w:w="0" w:type="dxa"/>
            <w:right w:w="108" w:type="dxa"/>
          </w:tblCellMar>
        </w:tblPrEx>
        <w:tc>
          <w:p w14:paraId="5D3D5D49">
            <w:pPr>
              <w:pStyle w:val="24"/>
              <w:jc w:val="both"/>
              <w:rPr>
                <w:rFonts w:hint="default" w:ascii="Calibri" w:hAnsi="Calibri" w:cs="Calibri"/>
                <w:sz w:val="18"/>
                <w:szCs w:val="18"/>
              </w:rPr>
            </w:pPr>
            <w:r>
              <w:rPr>
                <w:rFonts w:hint="default" w:ascii="Calibri" w:hAnsi="Calibri" w:cs="Calibri"/>
                <w:sz w:val="18"/>
                <w:szCs w:val="18"/>
              </w:rPr>
              <w:t>Multichannel simulation (SMS/WhatsApp/IVR icons on follow-up log)</w:t>
            </w:r>
          </w:p>
        </w:tc>
        <w:tc>
          <w:p w14:paraId="5E342AE9">
            <w:pPr>
              <w:pStyle w:val="24"/>
              <w:jc w:val="both"/>
              <w:rPr>
                <w:rFonts w:hint="default" w:ascii="Calibri" w:hAnsi="Calibri" w:cs="Calibri"/>
                <w:sz w:val="18"/>
                <w:szCs w:val="18"/>
              </w:rPr>
            </w:pPr>
            <w:r>
              <w:rPr>
                <w:rFonts w:hint="default" w:ascii="Calibri" w:hAnsi="Calibri" w:cs="Calibri"/>
                <w:sz w:val="18"/>
                <w:szCs w:val="18"/>
              </w:rPr>
              <w:t>SHOULD</w:t>
            </w:r>
          </w:p>
        </w:tc>
        <w:tc>
          <w:p w14:paraId="2CA6AD1F">
            <w:pPr>
              <w:pStyle w:val="24"/>
              <w:jc w:val="both"/>
              <w:rPr>
                <w:rFonts w:hint="default" w:ascii="Calibri" w:hAnsi="Calibri" w:cs="Calibri"/>
                <w:sz w:val="18"/>
                <w:szCs w:val="18"/>
              </w:rPr>
            </w:pPr>
            <w:r>
              <w:rPr>
                <w:rFonts w:hint="default" w:ascii="Calibri" w:hAnsi="Calibri" w:cs="Calibri"/>
                <w:sz w:val="18"/>
                <w:szCs w:val="18"/>
              </w:rPr>
              <w:t>System</w:t>
            </w:r>
          </w:p>
        </w:tc>
        <w:tc>
          <w:p w14:paraId="375F5287">
            <w:pPr>
              <w:pStyle w:val="24"/>
              <w:jc w:val="both"/>
              <w:rPr>
                <w:rFonts w:hint="default" w:ascii="Calibri" w:hAnsi="Calibri" w:cs="Calibri"/>
                <w:sz w:val="18"/>
                <w:szCs w:val="18"/>
              </w:rPr>
            </w:pPr>
            <w:r>
              <w:rPr>
                <w:rFonts w:hint="default" w:ascii="Calibri" w:hAnsi="Calibri" w:cs="Calibri"/>
                <w:sz w:val="18"/>
                <w:szCs w:val="18"/>
              </w:rPr>
              <w:t>Shows breadth without real integration cost</w:t>
            </w:r>
          </w:p>
        </w:tc>
        <w:tc>
          <w:p w14:paraId="74506AAC">
            <w:pPr>
              <w:pStyle w:val="24"/>
              <w:jc w:val="both"/>
              <w:rPr>
                <w:rFonts w:hint="default" w:ascii="Calibri" w:hAnsi="Calibri" w:cs="Calibri"/>
                <w:sz w:val="18"/>
                <w:szCs w:val="18"/>
              </w:rPr>
            </w:pPr>
            <w:r>
              <w:rPr>
                <w:rFonts w:hint="default" w:ascii="Calibri" w:hAnsi="Calibri" w:cs="Calibri"/>
                <w:sz w:val="18"/>
                <w:szCs w:val="18"/>
              </w:rPr>
              <w:t>Low</w:t>
            </w:r>
          </w:p>
        </w:tc>
        <w:tc>
          <w:p w14:paraId="04AD82DB">
            <w:pPr>
              <w:pStyle w:val="24"/>
              <w:jc w:val="both"/>
              <w:rPr>
                <w:rFonts w:hint="default" w:ascii="Calibri" w:hAnsi="Calibri" w:cs="Calibri"/>
                <w:sz w:val="18"/>
                <w:szCs w:val="18"/>
              </w:rPr>
            </w:pPr>
            <w:r>
              <w:rPr>
                <w:rFonts w:hint="default" w:ascii="Calibri" w:hAnsi="Calibri" w:cs="Calibri"/>
                <w:sz w:val="18"/>
                <w:szCs w:val="18"/>
              </w:rPr>
              <w:t>Medium</w:t>
            </w:r>
          </w:p>
        </w:tc>
      </w:tr>
      <w:tr w14:paraId="1219E529">
        <w:tblPrEx>
          <w:tblCellMar>
            <w:top w:w="0" w:type="dxa"/>
            <w:left w:w="108" w:type="dxa"/>
            <w:bottom w:w="0" w:type="dxa"/>
            <w:right w:w="108" w:type="dxa"/>
          </w:tblCellMar>
        </w:tblPrEx>
        <w:tc>
          <w:p w14:paraId="42FBB1D3">
            <w:pPr>
              <w:pStyle w:val="24"/>
              <w:jc w:val="both"/>
              <w:rPr>
                <w:rFonts w:hint="default" w:ascii="Calibri" w:hAnsi="Calibri" w:cs="Calibri"/>
                <w:sz w:val="18"/>
                <w:szCs w:val="18"/>
              </w:rPr>
            </w:pPr>
            <w:r>
              <w:rPr>
                <w:rFonts w:hint="default" w:ascii="Calibri" w:hAnsi="Calibri" w:cs="Calibri"/>
                <w:sz w:val="18"/>
                <w:szCs w:val="18"/>
              </w:rPr>
              <w:t>Attrition Prediction (separate from Outcome Risk)</w:t>
            </w:r>
          </w:p>
        </w:tc>
        <w:tc>
          <w:p w14:paraId="656C29F6">
            <w:pPr>
              <w:pStyle w:val="24"/>
              <w:jc w:val="both"/>
              <w:rPr>
                <w:rFonts w:hint="default" w:ascii="Calibri" w:hAnsi="Calibri" w:cs="Calibri"/>
                <w:sz w:val="18"/>
                <w:szCs w:val="18"/>
              </w:rPr>
            </w:pPr>
            <w:r>
              <w:rPr>
                <w:rFonts w:hint="default" w:ascii="Calibri" w:hAnsi="Calibri" w:cs="Calibri"/>
                <w:sz w:val="18"/>
                <w:szCs w:val="18"/>
              </w:rPr>
              <w:t>SHOULD</w:t>
            </w:r>
          </w:p>
        </w:tc>
        <w:tc>
          <w:p w14:paraId="3A650425">
            <w:pPr>
              <w:pStyle w:val="24"/>
              <w:jc w:val="both"/>
              <w:rPr>
                <w:rFonts w:hint="default" w:ascii="Calibri" w:hAnsi="Calibri" w:cs="Calibri"/>
                <w:sz w:val="18"/>
                <w:szCs w:val="18"/>
              </w:rPr>
            </w:pPr>
            <w:r>
              <w:rPr>
                <w:rFonts w:hint="default" w:ascii="Calibri" w:hAnsi="Calibri" w:cs="Calibri"/>
                <w:sz w:val="18"/>
                <w:szCs w:val="18"/>
              </w:rPr>
              <w:t>Provider</w:t>
            </w:r>
          </w:p>
        </w:tc>
        <w:tc>
          <w:p w14:paraId="74FE61D7">
            <w:pPr>
              <w:pStyle w:val="24"/>
              <w:jc w:val="both"/>
              <w:rPr>
                <w:rFonts w:hint="default" w:ascii="Calibri" w:hAnsi="Calibri" w:cs="Calibri"/>
                <w:sz w:val="18"/>
                <w:szCs w:val="18"/>
              </w:rPr>
            </w:pPr>
            <w:r>
              <w:rPr>
                <w:rFonts w:hint="default" w:ascii="Calibri" w:hAnsi="Calibri" w:cs="Calibri"/>
                <w:sz w:val="18"/>
                <w:szCs w:val="18"/>
              </w:rPr>
              <w:t>Differentiator if time allows; can be folded into Risk Score if short on time</w:t>
            </w:r>
          </w:p>
        </w:tc>
        <w:tc>
          <w:p w14:paraId="56A81C6E">
            <w:pPr>
              <w:pStyle w:val="24"/>
              <w:jc w:val="both"/>
              <w:rPr>
                <w:rFonts w:hint="default" w:ascii="Calibri" w:hAnsi="Calibri" w:cs="Calibri"/>
                <w:sz w:val="18"/>
                <w:szCs w:val="18"/>
              </w:rPr>
            </w:pPr>
            <w:r>
              <w:rPr>
                <w:rFonts w:hint="default" w:ascii="Calibri" w:hAnsi="Calibri" w:cs="Calibri"/>
                <w:sz w:val="18"/>
                <w:szCs w:val="18"/>
              </w:rPr>
              <w:t>Medium</w:t>
            </w:r>
          </w:p>
        </w:tc>
        <w:tc>
          <w:p w14:paraId="04251B3B">
            <w:pPr>
              <w:pStyle w:val="24"/>
              <w:jc w:val="both"/>
              <w:rPr>
                <w:rFonts w:hint="default" w:ascii="Calibri" w:hAnsi="Calibri" w:cs="Calibri"/>
                <w:sz w:val="18"/>
                <w:szCs w:val="18"/>
              </w:rPr>
            </w:pPr>
            <w:r>
              <w:rPr>
                <w:rFonts w:hint="default" w:ascii="Calibri" w:hAnsi="Calibri" w:cs="Calibri"/>
                <w:sz w:val="18"/>
                <w:szCs w:val="18"/>
              </w:rPr>
              <w:t>Medium</w:t>
            </w:r>
          </w:p>
        </w:tc>
      </w:tr>
      <w:tr w14:paraId="12D80E8F">
        <w:tblPrEx>
          <w:tblCellMar>
            <w:top w:w="0" w:type="dxa"/>
            <w:left w:w="108" w:type="dxa"/>
            <w:bottom w:w="0" w:type="dxa"/>
            <w:right w:w="108" w:type="dxa"/>
          </w:tblCellMar>
        </w:tblPrEx>
        <w:tc>
          <w:p w14:paraId="3292E9B7">
            <w:pPr>
              <w:pStyle w:val="24"/>
              <w:jc w:val="both"/>
              <w:rPr>
                <w:rFonts w:hint="default" w:ascii="Calibri" w:hAnsi="Calibri" w:cs="Calibri"/>
                <w:sz w:val="18"/>
                <w:szCs w:val="18"/>
              </w:rPr>
            </w:pPr>
            <w:r>
              <w:rPr>
                <w:rFonts w:hint="default" w:ascii="Calibri" w:hAnsi="Calibri" w:cs="Calibri"/>
                <w:sz w:val="18"/>
                <w:szCs w:val="18"/>
              </w:rPr>
              <w:t>District Skill Intelligence / Heatmap</w:t>
            </w:r>
          </w:p>
        </w:tc>
        <w:tc>
          <w:p w14:paraId="5D8650F1">
            <w:pPr>
              <w:pStyle w:val="24"/>
              <w:jc w:val="both"/>
              <w:rPr>
                <w:rFonts w:hint="default" w:ascii="Calibri" w:hAnsi="Calibri" w:cs="Calibri"/>
                <w:sz w:val="18"/>
                <w:szCs w:val="18"/>
              </w:rPr>
            </w:pPr>
            <w:r>
              <w:rPr>
                <w:rFonts w:hint="default" w:ascii="Calibri" w:hAnsi="Calibri" w:cs="Calibri"/>
                <w:sz w:val="18"/>
                <w:szCs w:val="18"/>
              </w:rPr>
              <w:t>SHOULD</w:t>
            </w:r>
          </w:p>
        </w:tc>
        <w:tc>
          <w:p w14:paraId="3904C861">
            <w:pPr>
              <w:pStyle w:val="24"/>
              <w:jc w:val="both"/>
              <w:rPr>
                <w:rFonts w:hint="default" w:ascii="Calibri" w:hAnsi="Calibri" w:cs="Calibri"/>
                <w:sz w:val="18"/>
                <w:szCs w:val="18"/>
              </w:rPr>
            </w:pPr>
            <w:r>
              <w:rPr>
                <w:rFonts w:hint="default" w:ascii="Calibri" w:hAnsi="Calibri" w:cs="Calibri"/>
                <w:sz w:val="18"/>
                <w:szCs w:val="18"/>
              </w:rPr>
              <w:t>Government</w:t>
            </w:r>
          </w:p>
        </w:tc>
        <w:tc>
          <w:p w14:paraId="160775E3">
            <w:pPr>
              <w:pStyle w:val="24"/>
              <w:jc w:val="both"/>
              <w:rPr>
                <w:rFonts w:hint="default" w:ascii="Calibri" w:hAnsi="Calibri" w:cs="Calibri"/>
                <w:sz w:val="18"/>
                <w:szCs w:val="18"/>
              </w:rPr>
            </w:pPr>
            <w:r>
              <w:rPr>
                <w:rFonts w:hint="default" w:ascii="Calibri" w:hAnsi="Calibri" w:cs="Calibri"/>
                <w:sz w:val="18"/>
                <w:szCs w:val="18"/>
              </w:rPr>
              <w:t>Strong visual, but can be a simplified table+map</w:t>
            </w:r>
          </w:p>
        </w:tc>
        <w:tc>
          <w:p w14:paraId="61080085">
            <w:pPr>
              <w:pStyle w:val="24"/>
              <w:jc w:val="both"/>
              <w:rPr>
                <w:rFonts w:hint="default" w:ascii="Calibri" w:hAnsi="Calibri" w:cs="Calibri"/>
                <w:sz w:val="18"/>
                <w:szCs w:val="18"/>
              </w:rPr>
            </w:pPr>
            <w:r>
              <w:rPr>
                <w:rFonts w:hint="default" w:ascii="Calibri" w:hAnsi="Calibri" w:cs="Calibri"/>
                <w:sz w:val="18"/>
                <w:szCs w:val="18"/>
              </w:rPr>
              <w:t>Medium</w:t>
            </w:r>
          </w:p>
        </w:tc>
        <w:tc>
          <w:p w14:paraId="7953CDC7">
            <w:pPr>
              <w:pStyle w:val="24"/>
              <w:jc w:val="both"/>
              <w:rPr>
                <w:rFonts w:hint="default" w:ascii="Calibri" w:hAnsi="Calibri" w:cs="Calibri"/>
                <w:sz w:val="18"/>
                <w:szCs w:val="18"/>
              </w:rPr>
            </w:pPr>
            <w:r>
              <w:rPr>
                <w:rFonts w:hint="default" w:ascii="Calibri" w:hAnsi="Calibri" w:cs="Calibri"/>
                <w:sz w:val="18"/>
                <w:szCs w:val="18"/>
              </w:rPr>
              <w:t>Medium</w:t>
            </w:r>
          </w:p>
        </w:tc>
      </w:tr>
      <w:tr w14:paraId="673B4F27">
        <w:tblPrEx>
          <w:tblCellMar>
            <w:top w:w="0" w:type="dxa"/>
            <w:left w:w="108" w:type="dxa"/>
            <w:bottom w:w="0" w:type="dxa"/>
            <w:right w:w="108" w:type="dxa"/>
          </w:tblCellMar>
        </w:tblPrEx>
        <w:tc>
          <w:p w14:paraId="185AC70C">
            <w:pPr>
              <w:pStyle w:val="24"/>
              <w:jc w:val="both"/>
              <w:rPr>
                <w:rFonts w:hint="default" w:ascii="Calibri" w:hAnsi="Calibri" w:cs="Calibri"/>
                <w:sz w:val="18"/>
                <w:szCs w:val="18"/>
              </w:rPr>
            </w:pPr>
            <w:r>
              <w:rPr>
                <w:rFonts w:hint="default" w:ascii="Calibri" w:hAnsi="Calibri" w:cs="Calibri"/>
                <w:sz w:val="18"/>
                <w:szCs w:val="18"/>
              </w:rPr>
              <w:t>Provider Performance Score (multi-dimensional)</w:t>
            </w:r>
          </w:p>
        </w:tc>
        <w:tc>
          <w:p w14:paraId="20935972">
            <w:pPr>
              <w:pStyle w:val="24"/>
              <w:jc w:val="both"/>
              <w:rPr>
                <w:rFonts w:hint="default" w:ascii="Calibri" w:hAnsi="Calibri" w:cs="Calibri"/>
                <w:sz w:val="18"/>
                <w:szCs w:val="18"/>
              </w:rPr>
            </w:pPr>
            <w:r>
              <w:rPr>
                <w:rFonts w:hint="default" w:ascii="Calibri" w:hAnsi="Calibri" w:cs="Calibri"/>
                <w:sz w:val="18"/>
                <w:szCs w:val="18"/>
              </w:rPr>
              <w:t>SHOULD</w:t>
            </w:r>
          </w:p>
        </w:tc>
        <w:tc>
          <w:p w14:paraId="12C2BC93">
            <w:pPr>
              <w:pStyle w:val="24"/>
              <w:jc w:val="both"/>
              <w:rPr>
                <w:rFonts w:hint="default" w:ascii="Calibri" w:hAnsi="Calibri" w:cs="Calibri"/>
                <w:sz w:val="18"/>
                <w:szCs w:val="18"/>
              </w:rPr>
            </w:pPr>
            <w:r>
              <w:rPr>
                <w:rFonts w:hint="default" w:ascii="Calibri" w:hAnsi="Calibri" w:cs="Calibri"/>
                <w:sz w:val="18"/>
                <w:szCs w:val="18"/>
              </w:rPr>
              <w:t>Government</w:t>
            </w:r>
          </w:p>
        </w:tc>
        <w:tc>
          <w:p w14:paraId="782D2C94">
            <w:pPr>
              <w:pStyle w:val="24"/>
              <w:jc w:val="both"/>
              <w:rPr>
                <w:rFonts w:hint="default" w:ascii="Calibri" w:hAnsi="Calibri" w:cs="Calibri"/>
                <w:sz w:val="18"/>
                <w:szCs w:val="18"/>
              </w:rPr>
            </w:pPr>
            <w:r>
              <w:rPr>
                <w:rFonts w:hint="default" w:ascii="Calibri" w:hAnsi="Calibri" w:cs="Calibri"/>
                <w:sz w:val="18"/>
                <w:szCs w:val="18"/>
              </w:rPr>
              <w:t>Good differentiator; needs ≥2 providers of seed data</w:t>
            </w:r>
          </w:p>
        </w:tc>
        <w:tc>
          <w:p w14:paraId="63E51234">
            <w:pPr>
              <w:pStyle w:val="24"/>
              <w:jc w:val="both"/>
              <w:rPr>
                <w:rFonts w:hint="default" w:ascii="Calibri" w:hAnsi="Calibri" w:cs="Calibri"/>
                <w:sz w:val="18"/>
                <w:szCs w:val="18"/>
              </w:rPr>
            </w:pPr>
            <w:r>
              <w:rPr>
                <w:rFonts w:hint="default" w:ascii="Calibri" w:hAnsi="Calibri" w:cs="Calibri"/>
                <w:sz w:val="18"/>
                <w:szCs w:val="18"/>
              </w:rPr>
              <w:t>Medium</w:t>
            </w:r>
          </w:p>
        </w:tc>
        <w:tc>
          <w:p w14:paraId="4E45C3C0">
            <w:pPr>
              <w:pStyle w:val="24"/>
              <w:jc w:val="both"/>
              <w:rPr>
                <w:rFonts w:hint="default" w:ascii="Calibri" w:hAnsi="Calibri" w:cs="Calibri"/>
                <w:sz w:val="18"/>
                <w:szCs w:val="18"/>
              </w:rPr>
            </w:pPr>
            <w:r>
              <w:rPr>
                <w:rFonts w:hint="default" w:ascii="Calibri" w:hAnsi="Calibri" w:cs="Calibri"/>
                <w:sz w:val="18"/>
                <w:szCs w:val="18"/>
              </w:rPr>
              <w:t>Medium</w:t>
            </w:r>
          </w:p>
        </w:tc>
      </w:tr>
      <w:tr w14:paraId="2DE2CDC8">
        <w:tblPrEx>
          <w:tblCellMar>
            <w:top w:w="0" w:type="dxa"/>
            <w:left w:w="108" w:type="dxa"/>
            <w:bottom w:w="0" w:type="dxa"/>
            <w:right w:w="108" w:type="dxa"/>
          </w:tblCellMar>
        </w:tblPrEx>
        <w:tc>
          <w:p w14:paraId="1435B6BF">
            <w:pPr>
              <w:pStyle w:val="24"/>
              <w:jc w:val="both"/>
              <w:rPr>
                <w:rFonts w:hint="default" w:ascii="Calibri" w:hAnsi="Calibri" w:cs="Calibri"/>
                <w:sz w:val="18"/>
                <w:szCs w:val="18"/>
              </w:rPr>
            </w:pPr>
            <w:r>
              <w:rPr>
                <w:rFonts w:hint="default" w:ascii="Calibri" w:hAnsi="Calibri" w:cs="Calibri"/>
                <w:sz w:val="18"/>
                <w:szCs w:val="18"/>
              </w:rPr>
              <w:t>Skill Demand Heatmap (geo)</w:t>
            </w:r>
          </w:p>
        </w:tc>
        <w:tc>
          <w:p w14:paraId="01B8EDE3">
            <w:pPr>
              <w:pStyle w:val="24"/>
              <w:jc w:val="both"/>
              <w:rPr>
                <w:rFonts w:hint="default" w:ascii="Calibri" w:hAnsi="Calibri" w:cs="Calibri"/>
                <w:sz w:val="18"/>
                <w:szCs w:val="18"/>
              </w:rPr>
            </w:pPr>
            <w:r>
              <w:rPr>
                <w:rFonts w:hint="default" w:ascii="Calibri" w:hAnsi="Calibri" w:cs="Calibri"/>
                <w:sz w:val="18"/>
                <w:szCs w:val="18"/>
              </w:rPr>
              <w:t>SHOULD</w:t>
            </w:r>
          </w:p>
        </w:tc>
        <w:tc>
          <w:p w14:paraId="7BD089E4">
            <w:pPr>
              <w:pStyle w:val="24"/>
              <w:jc w:val="both"/>
              <w:rPr>
                <w:rFonts w:hint="default" w:ascii="Calibri" w:hAnsi="Calibri" w:cs="Calibri"/>
                <w:sz w:val="18"/>
                <w:szCs w:val="18"/>
              </w:rPr>
            </w:pPr>
            <w:r>
              <w:rPr>
                <w:rFonts w:hint="default" w:ascii="Calibri" w:hAnsi="Calibri" w:cs="Calibri"/>
                <w:sz w:val="18"/>
                <w:szCs w:val="18"/>
              </w:rPr>
              <w:t>Government</w:t>
            </w:r>
          </w:p>
        </w:tc>
        <w:tc>
          <w:p w14:paraId="094644BC">
            <w:pPr>
              <w:pStyle w:val="24"/>
              <w:jc w:val="both"/>
              <w:rPr>
                <w:rFonts w:hint="default" w:ascii="Calibri" w:hAnsi="Calibri" w:cs="Calibri"/>
                <w:sz w:val="18"/>
                <w:szCs w:val="18"/>
              </w:rPr>
            </w:pPr>
            <w:r>
              <w:rPr>
                <w:rFonts w:hint="default" w:ascii="Calibri" w:hAnsi="Calibri" w:cs="Calibri"/>
                <w:sz w:val="18"/>
                <w:szCs w:val="18"/>
              </w:rPr>
              <w:t>High visual value if a map library is quickly available</w:t>
            </w:r>
          </w:p>
        </w:tc>
        <w:tc>
          <w:p w14:paraId="66E304CA">
            <w:pPr>
              <w:pStyle w:val="24"/>
              <w:jc w:val="both"/>
              <w:rPr>
                <w:rFonts w:hint="default" w:ascii="Calibri" w:hAnsi="Calibri" w:cs="Calibri"/>
                <w:sz w:val="18"/>
                <w:szCs w:val="18"/>
              </w:rPr>
            </w:pPr>
            <w:r>
              <w:rPr>
                <w:rFonts w:hint="default" w:ascii="Calibri" w:hAnsi="Calibri" w:cs="Calibri"/>
                <w:sz w:val="18"/>
                <w:szCs w:val="18"/>
              </w:rPr>
              <w:t>Medium</w:t>
            </w:r>
          </w:p>
        </w:tc>
        <w:tc>
          <w:p w14:paraId="08CB3D9B">
            <w:pPr>
              <w:pStyle w:val="24"/>
              <w:jc w:val="both"/>
              <w:rPr>
                <w:rFonts w:hint="default" w:ascii="Calibri" w:hAnsi="Calibri" w:cs="Calibri"/>
                <w:sz w:val="18"/>
                <w:szCs w:val="18"/>
              </w:rPr>
            </w:pPr>
            <w:r>
              <w:rPr>
                <w:rFonts w:hint="default" w:ascii="Calibri" w:hAnsi="Calibri" w:cs="Calibri"/>
                <w:sz w:val="18"/>
                <w:szCs w:val="18"/>
              </w:rPr>
              <w:t>Low-Medium</w:t>
            </w:r>
          </w:p>
        </w:tc>
      </w:tr>
      <w:tr w14:paraId="1B43814A">
        <w:tblPrEx>
          <w:tblCellMar>
            <w:top w:w="0" w:type="dxa"/>
            <w:left w:w="108" w:type="dxa"/>
            <w:bottom w:w="0" w:type="dxa"/>
            <w:right w:w="108" w:type="dxa"/>
          </w:tblCellMar>
        </w:tblPrEx>
        <w:tc>
          <w:p w14:paraId="460A68D5">
            <w:pPr>
              <w:pStyle w:val="24"/>
              <w:jc w:val="both"/>
              <w:rPr>
                <w:rFonts w:hint="default" w:ascii="Calibri" w:hAnsi="Calibri" w:cs="Calibri"/>
                <w:sz w:val="18"/>
                <w:szCs w:val="18"/>
              </w:rPr>
            </w:pPr>
            <w:r>
              <w:rPr>
                <w:rFonts w:hint="default" w:ascii="Calibri" w:hAnsi="Calibri" w:cs="Calibri"/>
                <w:sz w:val="18"/>
                <w:szCs w:val="18"/>
              </w:rPr>
              <w:t>Root-Cause Drill-Down (District→Provider→Course→Cohort)</w:t>
            </w:r>
          </w:p>
        </w:tc>
        <w:tc>
          <w:p w14:paraId="784360D1">
            <w:pPr>
              <w:pStyle w:val="24"/>
              <w:jc w:val="both"/>
              <w:rPr>
                <w:rFonts w:hint="default" w:ascii="Calibri" w:hAnsi="Calibri" w:cs="Calibri"/>
                <w:sz w:val="18"/>
                <w:szCs w:val="18"/>
              </w:rPr>
            </w:pPr>
            <w:r>
              <w:rPr>
                <w:rFonts w:hint="default" w:ascii="Calibri" w:hAnsi="Calibri" w:cs="Calibri"/>
                <w:sz w:val="18"/>
                <w:szCs w:val="18"/>
              </w:rPr>
              <w:t>SHOULD</w:t>
            </w:r>
          </w:p>
        </w:tc>
        <w:tc>
          <w:p w14:paraId="55B4E3EA">
            <w:pPr>
              <w:pStyle w:val="24"/>
              <w:jc w:val="both"/>
              <w:rPr>
                <w:rFonts w:hint="default" w:ascii="Calibri" w:hAnsi="Calibri" w:cs="Calibri"/>
                <w:sz w:val="18"/>
                <w:szCs w:val="18"/>
              </w:rPr>
            </w:pPr>
            <w:r>
              <w:rPr>
                <w:rFonts w:hint="default" w:ascii="Calibri" w:hAnsi="Calibri" w:cs="Calibri"/>
                <w:sz w:val="18"/>
                <w:szCs w:val="18"/>
              </w:rPr>
              <w:t>Government</w:t>
            </w:r>
          </w:p>
        </w:tc>
        <w:tc>
          <w:p w14:paraId="4192A8D2">
            <w:pPr>
              <w:pStyle w:val="24"/>
              <w:jc w:val="both"/>
              <w:rPr>
                <w:rFonts w:hint="default" w:ascii="Calibri" w:hAnsi="Calibri" w:cs="Calibri"/>
                <w:sz w:val="18"/>
                <w:szCs w:val="18"/>
              </w:rPr>
            </w:pPr>
            <w:r>
              <w:rPr>
                <w:rFonts w:hint="default" w:ascii="Calibri" w:hAnsi="Calibri" w:cs="Calibri"/>
                <w:sz w:val="18"/>
                <w:szCs w:val="18"/>
              </w:rPr>
              <w:t>Powerful if time remains; degrade gracefully to a filtered table</w:t>
            </w:r>
          </w:p>
        </w:tc>
        <w:tc>
          <w:p w14:paraId="5F4E003C">
            <w:pPr>
              <w:pStyle w:val="24"/>
              <w:jc w:val="both"/>
              <w:rPr>
                <w:rFonts w:hint="default" w:ascii="Calibri" w:hAnsi="Calibri" w:cs="Calibri"/>
                <w:sz w:val="18"/>
                <w:szCs w:val="18"/>
              </w:rPr>
            </w:pPr>
            <w:r>
              <w:rPr>
                <w:rFonts w:hint="default" w:ascii="Calibri" w:hAnsi="Calibri" w:cs="Calibri"/>
                <w:sz w:val="18"/>
                <w:szCs w:val="18"/>
              </w:rPr>
              <w:t>Medium</w:t>
            </w:r>
          </w:p>
        </w:tc>
        <w:tc>
          <w:p w14:paraId="6853A4AC">
            <w:pPr>
              <w:pStyle w:val="24"/>
              <w:jc w:val="both"/>
              <w:rPr>
                <w:rFonts w:hint="default" w:ascii="Calibri" w:hAnsi="Calibri" w:cs="Calibri"/>
                <w:sz w:val="18"/>
                <w:szCs w:val="18"/>
              </w:rPr>
            </w:pPr>
            <w:r>
              <w:rPr>
                <w:rFonts w:hint="default" w:ascii="Calibri" w:hAnsi="Calibri" w:cs="Calibri"/>
                <w:sz w:val="18"/>
                <w:szCs w:val="18"/>
              </w:rPr>
              <w:t>Medium</w:t>
            </w:r>
          </w:p>
        </w:tc>
      </w:tr>
      <w:tr w14:paraId="4C215A66">
        <w:tblPrEx>
          <w:tblCellMar>
            <w:top w:w="0" w:type="dxa"/>
            <w:left w:w="108" w:type="dxa"/>
            <w:bottom w:w="0" w:type="dxa"/>
            <w:right w:w="108" w:type="dxa"/>
          </w:tblCellMar>
        </w:tblPrEx>
        <w:tc>
          <w:p w14:paraId="16EA9BA3">
            <w:pPr>
              <w:pStyle w:val="24"/>
              <w:jc w:val="both"/>
              <w:rPr>
                <w:rFonts w:hint="default" w:ascii="Calibri" w:hAnsi="Calibri" w:cs="Calibri"/>
                <w:sz w:val="18"/>
                <w:szCs w:val="18"/>
              </w:rPr>
            </w:pPr>
            <w:r>
              <w:rPr>
                <w:rFonts w:hint="default" w:ascii="Calibri" w:hAnsi="Calibri" w:cs="Calibri"/>
                <w:sz w:val="18"/>
                <w:szCs w:val="18"/>
              </w:rPr>
              <w:t>Outcome Leaderboards/Benchmarking</w:t>
            </w:r>
          </w:p>
        </w:tc>
        <w:tc>
          <w:p w14:paraId="587AFBF5">
            <w:pPr>
              <w:pStyle w:val="24"/>
              <w:jc w:val="both"/>
              <w:rPr>
                <w:rFonts w:hint="default" w:ascii="Calibri" w:hAnsi="Calibri" w:cs="Calibri"/>
                <w:sz w:val="18"/>
                <w:szCs w:val="18"/>
              </w:rPr>
            </w:pPr>
            <w:r>
              <w:rPr>
                <w:rFonts w:hint="default" w:ascii="Calibri" w:hAnsi="Calibri" w:cs="Calibri"/>
                <w:sz w:val="18"/>
                <w:szCs w:val="18"/>
              </w:rPr>
              <w:t>SHOULD</w:t>
            </w:r>
          </w:p>
        </w:tc>
        <w:tc>
          <w:p w14:paraId="01859ABA">
            <w:pPr>
              <w:pStyle w:val="24"/>
              <w:jc w:val="both"/>
              <w:rPr>
                <w:rFonts w:hint="default" w:ascii="Calibri" w:hAnsi="Calibri" w:cs="Calibri"/>
                <w:sz w:val="18"/>
                <w:szCs w:val="18"/>
              </w:rPr>
            </w:pPr>
            <w:r>
              <w:rPr>
                <w:rFonts w:hint="default" w:ascii="Calibri" w:hAnsi="Calibri" w:cs="Calibri"/>
                <w:sz w:val="18"/>
                <w:szCs w:val="18"/>
              </w:rPr>
              <w:t>Government, Provider</w:t>
            </w:r>
          </w:p>
        </w:tc>
        <w:tc>
          <w:p w14:paraId="367DBBE2">
            <w:pPr>
              <w:pStyle w:val="24"/>
              <w:jc w:val="both"/>
              <w:rPr>
                <w:rFonts w:hint="default" w:ascii="Calibri" w:hAnsi="Calibri" w:cs="Calibri"/>
                <w:sz w:val="18"/>
                <w:szCs w:val="18"/>
              </w:rPr>
            </w:pPr>
            <w:r>
              <w:rPr>
                <w:rFonts w:hint="default" w:ascii="Calibri" w:hAnsi="Calibri" w:cs="Calibri"/>
                <w:sz w:val="18"/>
                <w:szCs w:val="18"/>
              </w:rPr>
              <w:t>Nice-to-have ranking view</w:t>
            </w:r>
          </w:p>
        </w:tc>
        <w:tc>
          <w:p w14:paraId="13DA3118">
            <w:pPr>
              <w:pStyle w:val="24"/>
              <w:jc w:val="both"/>
              <w:rPr>
                <w:rFonts w:hint="default" w:ascii="Calibri" w:hAnsi="Calibri" w:cs="Calibri"/>
                <w:sz w:val="18"/>
                <w:szCs w:val="18"/>
              </w:rPr>
            </w:pPr>
            <w:r>
              <w:rPr>
                <w:rFonts w:hint="default" w:ascii="Calibri" w:hAnsi="Calibri" w:cs="Calibri"/>
                <w:sz w:val="18"/>
                <w:szCs w:val="18"/>
              </w:rPr>
              <w:t>Low</w:t>
            </w:r>
          </w:p>
        </w:tc>
        <w:tc>
          <w:p w14:paraId="716E6244">
            <w:pPr>
              <w:pStyle w:val="24"/>
              <w:jc w:val="both"/>
              <w:rPr>
                <w:rFonts w:hint="default" w:ascii="Calibri" w:hAnsi="Calibri" w:cs="Calibri"/>
                <w:sz w:val="18"/>
                <w:szCs w:val="18"/>
              </w:rPr>
            </w:pPr>
            <w:r>
              <w:rPr>
                <w:rFonts w:hint="default" w:ascii="Calibri" w:hAnsi="Calibri" w:cs="Calibri"/>
                <w:sz w:val="18"/>
                <w:szCs w:val="18"/>
              </w:rPr>
              <w:t>Low</w:t>
            </w:r>
          </w:p>
        </w:tc>
      </w:tr>
      <w:tr w14:paraId="50D6AA84">
        <w:tblPrEx>
          <w:tblCellMar>
            <w:top w:w="0" w:type="dxa"/>
            <w:left w:w="108" w:type="dxa"/>
            <w:bottom w:w="0" w:type="dxa"/>
            <w:right w:w="108" w:type="dxa"/>
          </w:tblCellMar>
        </w:tblPrEx>
        <w:tc>
          <w:p w14:paraId="1FB6E4D0">
            <w:pPr>
              <w:pStyle w:val="24"/>
              <w:jc w:val="both"/>
              <w:rPr>
                <w:rFonts w:hint="default" w:ascii="Calibri" w:hAnsi="Calibri" w:cs="Calibri"/>
                <w:sz w:val="18"/>
                <w:szCs w:val="18"/>
              </w:rPr>
            </w:pPr>
            <w:r>
              <w:rPr>
                <w:rFonts w:hint="default" w:ascii="Calibri" w:hAnsi="Calibri" w:cs="Calibri"/>
                <w:sz w:val="18"/>
                <w:szCs w:val="18"/>
              </w:rPr>
              <w:t>Conflicting-information alerts</w:t>
            </w:r>
          </w:p>
        </w:tc>
        <w:tc>
          <w:p w14:paraId="1BEE6981">
            <w:pPr>
              <w:pStyle w:val="24"/>
              <w:jc w:val="both"/>
              <w:rPr>
                <w:rFonts w:hint="default" w:ascii="Calibri" w:hAnsi="Calibri" w:cs="Calibri"/>
                <w:sz w:val="18"/>
                <w:szCs w:val="18"/>
              </w:rPr>
            </w:pPr>
            <w:r>
              <w:rPr>
                <w:rFonts w:hint="default" w:ascii="Calibri" w:hAnsi="Calibri" w:cs="Calibri"/>
                <w:sz w:val="18"/>
                <w:szCs w:val="18"/>
              </w:rPr>
              <w:t>SHOULD</w:t>
            </w:r>
          </w:p>
        </w:tc>
        <w:tc>
          <w:p w14:paraId="364A8752">
            <w:pPr>
              <w:pStyle w:val="24"/>
              <w:jc w:val="both"/>
              <w:rPr>
                <w:rFonts w:hint="default" w:ascii="Calibri" w:hAnsi="Calibri" w:cs="Calibri"/>
                <w:sz w:val="18"/>
                <w:szCs w:val="18"/>
              </w:rPr>
            </w:pPr>
            <w:r>
              <w:rPr>
                <w:rFonts w:hint="default" w:ascii="Calibri" w:hAnsi="Calibri" w:cs="Calibri"/>
                <w:sz w:val="18"/>
                <w:szCs w:val="18"/>
              </w:rPr>
              <w:t>Counsellor</w:t>
            </w:r>
          </w:p>
        </w:tc>
        <w:tc>
          <w:p w14:paraId="5C24D052">
            <w:pPr>
              <w:pStyle w:val="24"/>
              <w:jc w:val="both"/>
              <w:rPr>
                <w:rFonts w:hint="default" w:ascii="Calibri" w:hAnsi="Calibri" w:cs="Calibri"/>
                <w:sz w:val="18"/>
                <w:szCs w:val="18"/>
              </w:rPr>
            </w:pPr>
            <w:r>
              <w:rPr>
                <w:rFonts w:hint="default" w:ascii="Calibri" w:hAnsi="Calibri" w:cs="Calibri"/>
                <w:sz w:val="18"/>
                <w:szCs w:val="18"/>
              </w:rPr>
              <w:t>Adds realism to confidence model</w:t>
            </w:r>
          </w:p>
        </w:tc>
        <w:tc>
          <w:p w14:paraId="562AFB28">
            <w:pPr>
              <w:pStyle w:val="24"/>
              <w:jc w:val="both"/>
              <w:rPr>
                <w:rFonts w:hint="default" w:ascii="Calibri" w:hAnsi="Calibri" w:cs="Calibri"/>
                <w:sz w:val="18"/>
                <w:szCs w:val="18"/>
              </w:rPr>
            </w:pPr>
            <w:r>
              <w:rPr>
                <w:rFonts w:hint="default" w:ascii="Calibri" w:hAnsi="Calibri" w:cs="Calibri"/>
                <w:sz w:val="18"/>
                <w:szCs w:val="18"/>
              </w:rPr>
              <w:t>Low</w:t>
            </w:r>
          </w:p>
        </w:tc>
        <w:tc>
          <w:p w14:paraId="5975F98B">
            <w:pPr>
              <w:pStyle w:val="24"/>
              <w:jc w:val="both"/>
              <w:rPr>
                <w:rFonts w:hint="default" w:ascii="Calibri" w:hAnsi="Calibri" w:cs="Calibri"/>
                <w:sz w:val="18"/>
                <w:szCs w:val="18"/>
              </w:rPr>
            </w:pPr>
            <w:r>
              <w:rPr>
                <w:rFonts w:hint="default" w:ascii="Calibri" w:hAnsi="Calibri" w:cs="Calibri"/>
                <w:sz w:val="18"/>
                <w:szCs w:val="18"/>
              </w:rPr>
              <w:t>Low</w:t>
            </w:r>
          </w:p>
        </w:tc>
      </w:tr>
      <w:tr w14:paraId="628CE8A0">
        <w:tblPrEx>
          <w:tblCellMar>
            <w:top w:w="0" w:type="dxa"/>
            <w:left w:w="108" w:type="dxa"/>
            <w:bottom w:w="0" w:type="dxa"/>
            <w:right w:w="108" w:type="dxa"/>
          </w:tblCellMar>
        </w:tblPrEx>
        <w:tc>
          <w:p w14:paraId="0A9EDDAA">
            <w:pPr>
              <w:pStyle w:val="24"/>
              <w:jc w:val="both"/>
              <w:rPr>
                <w:rFonts w:hint="default" w:ascii="Calibri" w:hAnsi="Calibri" w:cs="Calibri"/>
                <w:sz w:val="18"/>
                <w:szCs w:val="18"/>
              </w:rPr>
            </w:pPr>
            <w:r>
              <w:rPr>
                <w:rFonts w:hint="default" w:ascii="Calibri" w:hAnsi="Calibri" w:cs="Calibri"/>
                <w:sz w:val="18"/>
                <w:szCs w:val="18"/>
              </w:rPr>
              <w:t>Smart Identity Resolution (cross-programme dedup)</w:t>
            </w:r>
          </w:p>
        </w:tc>
        <w:tc>
          <w:p w14:paraId="64FF35F4">
            <w:pPr>
              <w:pStyle w:val="24"/>
              <w:jc w:val="both"/>
              <w:rPr>
                <w:rFonts w:hint="default" w:ascii="Calibri" w:hAnsi="Calibri" w:cs="Calibri"/>
                <w:sz w:val="18"/>
                <w:szCs w:val="18"/>
              </w:rPr>
            </w:pPr>
            <w:r>
              <w:rPr>
                <w:rFonts w:hint="default" w:ascii="Calibri" w:hAnsi="Calibri" w:cs="Calibri"/>
                <w:sz w:val="18"/>
                <w:szCs w:val="18"/>
              </w:rPr>
              <w:t>FUTURE</w:t>
            </w:r>
          </w:p>
        </w:tc>
        <w:tc>
          <w:p w14:paraId="37B3E826">
            <w:pPr>
              <w:pStyle w:val="24"/>
              <w:jc w:val="both"/>
              <w:rPr>
                <w:rFonts w:hint="default" w:ascii="Calibri" w:hAnsi="Calibri" w:cs="Calibri"/>
                <w:sz w:val="18"/>
                <w:szCs w:val="18"/>
              </w:rPr>
            </w:pPr>
            <w:r>
              <w:rPr>
                <w:rFonts w:hint="default" w:ascii="Calibri" w:hAnsi="Calibri" w:cs="Calibri"/>
                <w:sz w:val="18"/>
                <w:szCs w:val="18"/>
              </w:rPr>
              <w:t>System</w:t>
            </w:r>
          </w:p>
        </w:tc>
        <w:tc>
          <w:p w14:paraId="0A18D791">
            <w:pPr>
              <w:pStyle w:val="24"/>
              <w:jc w:val="both"/>
              <w:rPr>
                <w:rFonts w:hint="default" w:ascii="Calibri" w:hAnsi="Calibri" w:cs="Calibri"/>
                <w:sz w:val="18"/>
                <w:szCs w:val="18"/>
              </w:rPr>
            </w:pPr>
            <w:r>
              <w:rPr>
                <w:rFonts w:hint="default" w:ascii="Calibri" w:hAnsi="Calibri" w:cs="Calibri"/>
                <w:sz w:val="18"/>
                <w:szCs w:val="18"/>
              </w:rPr>
              <w:t>Needs real cross-programme data; too complex for one day</w:t>
            </w:r>
          </w:p>
        </w:tc>
        <w:tc>
          <w:p w14:paraId="1240AB59">
            <w:pPr>
              <w:pStyle w:val="24"/>
              <w:jc w:val="both"/>
              <w:rPr>
                <w:rFonts w:hint="default" w:ascii="Calibri" w:hAnsi="Calibri" w:cs="Calibri"/>
                <w:sz w:val="18"/>
                <w:szCs w:val="18"/>
              </w:rPr>
            </w:pPr>
            <w:r>
              <w:rPr>
                <w:rFonts w:hint="default" w:ascii="Calibri" w:hAnsi="Calibri" w:cs="Calibri"/>
                <w:sz w:val="18"/>
                <w:szCs w:val="18"/>
              </w:rPr>
              <w:t>High</w:t>
            </w:r>
          </w:p>
        </w:tc>
        <w:tc>
          <w:p w14:paraId="312BC4E9">
            <w:pPr>
              <w:pStyle w:val="24"/>
              <w:jc w:val="both"/>
              <w:rPr>
                <w:rFonts w:hint="default" w:ascii="Calibri" w:hAnsi="Calibri" w:cs="Calibri"/>
                <w:sz w:val="18"/>
                <w:szCs w:val="18"/>
              </w:rPr>
            </w:pPr>
            <w:r>
              <w:rPr>
                <w:rFonts w:hint="default" w:ascii="Calibri" w:hAnsi="Calibri" w:cs="Calibri"/>
                <w:sz w:val="18"/>
                <w:szCs w:val="18"/>
              </w:rPr>
              <w:t>Low</w:t>
            </w:r>
          </w:p>
        </w:tc>
      </w:tr>
      <w:tr w14:paraId="24416C44">
        <w:tblPrEx>
          <w:tblCellMar>
            <w:top w:w="0" w:type="dxa"/>
            <w:left w:w="108" w:type="dxa"/>
            <w:bottom w:w="0" w:type="dxa"/>
            <w:right w:w="108" w:type="dxa"/>
          </w:tblCellMar>
        </w:tblPrEx>
        <w:tc>
          <w:p w14:paraId="299E899D">
            <w:pPr>
              <w:pStyle w:val="24"/>
              <w:jc w:val="both"/>
              <w:rPr>
                <w:rFonts w:hint="default" w:ascii="Calibri" w:hAnsi="Calibri" w:cs="Calibri"/>
                <w:sz w:val="18"/>
                <w:szCs w:val="18"/>
              </w:rPr>
            </w:pPr>
            <w:r>
              <w:rPr>
                <w:rFonts w:hint="default" w:ascii="Calibri" w:hAnsi="Calibri" w:cs="Calibri"/>
                <w:sz w:val="18"/>
                <w:szCs w:val="18"/>
              </w:rPr>
              <w:t>AI Employment Outcome Prediction (statistical model)</w:t>
            </w:r>
          </w:p>
        </w:tc>
        <w:tc>
          <w:p w14:paraId="6D8CAFA2">
            <w:pPr>
              <w:pStyle w:val="24"/>
              <w:jc w:val="both"/>
              <w:rPr>
                <w:rFonts w:hint="default" w:ascii="Calibri" w:hAnsi="Calibri" w:cs="Calibri"/>
                <w:sz w:val="18"/>
                <w:szCs w:val="18"/>
              </w:rPr>
            </w:pPr>
            <w:r>
              <w:rPr>
                <w:rFonts w:hint="default" w:ascii="Calibri" w:hAnsi="Calibri" w:cs="Calibri"/>
                <w:sz w:val="18"/>
                <w:szCs w:val="18"/>
              </w:rPr>
              <w:t>FUTURE</w:t>
            </w:r>
          </w:p>
        </w:tc>
        <w:tc>
          <w:p w14:paraId="425A42F7">
            <w:pPr>
              <w:pStyle w:val="24"/>
              <w:jc w:val="both"/>
              <w:rPr>
                <w:rFonts w:hint="default" w:ascii="Calibri" w:hAnsi="Calibri" w:cs="Calibri"/>
                <w:sz w:val="18"/>
                <w:szCs w:val="18"/>
              </w:rPr>
            </w:pPr>
            <w:r>
              <w:rPr>
                <w:rFonts w:hint="default" w:ascii="Calibri" w:hAnsi="Calibri" w:cs="Calibri"/>
                <w:sz w:val="18"/>
                <w:szCs w:val="18"/>
              </w:rPr>
              <w:t>System</w:t>
            </w:r>
          </w:p>
        </w:tc>
        <w:tc>
          <w:p w14:paraId="017EDBCE">
            <w:pPr>
              <w:pStyle w:val="24"/>
              <w:jc w:val="both"/>
              <w:rPr>
                <w:rFonts w:hint="default" w:ascii="Calibri" w:hAnsi="Calibri" w:cs="Calibri"/>
                <w:sz w:val="18"/>
                <w:szCs w:val="18"/>
              </w:rPr>
            </w:pPr>
            <w:r>
              <w:rPr>
                <w:rFonts w:hint="default" w:ascii="Calibri" w:hAnsi="Calibri" w:cs="Calibri"/>
                <w:sz w:val="18"/>
                <w:szCs w:val="18"/>
              </w:rPr>
              <w:t>Prototype uses transparent rules instead; real ML needs data + time</w:t>
            </w:r>
          </w:p>
        </w:tc>
        <w:tc>
          <w:p w14:paraId="5E78FB01">
            <w:pPr>
              <w:pStyle w:val="24"/>
              <w:jc w:val="both"/>
              <w:rPr>
                <w:rFonts w:hint="default" w:ascii="Calibri" w:hAnsi="Calibri" w:cs="Calibri"/>
                <w:sz w:val="18"/>
                <w:szCs w:val="18"/>
              </w:rPr>
            </w:pPr>
            <w:r>
              <w:rPr>
                <w:rFonts w:hint="default" w:ascii="Calibri" w:hAnsi="Calibri" w:cs="Calibri"/>
                <w:sz w:val="18"/>
                <w:szCs w:val="18"/>
              </w:rPr>
              <w:t>High</w:t>
            </w:r>
          </w:p>
        </w:tc>
        <w:tc>
          <w:p w14:paraId="078B4BE7">
            <w:pPr>
              <w:pStyle w:val="24"/>
              <w:jc w:val="both"/>
              <w:rPr>
                <w:rFonts w:hint="default" w:ascii="Calibri" w:hAnsi="Calibri" w:cs="Calibri"/>
                <w:sz w:val="18"/>
                <w:szCs w:val="18"/>
              </w:rPr>
            </w:pPr>
            <w:r>
              <w:rPr>
                <w:rFonts w:hint="default" w:ascii="Calibri" w:hAnsi="Calibri" w:cs="Calibri"/>
                <w:sz w:val="18"/>
                <w:szCs w:val="18"/>
              </w:rPr>
              <w:t>Low</w:t>
            </w:r>
          </w:p>
        </w:tc>
      </w:tr>
      <w:tr w14:paraId="094F29CC">
        <w:tblPrEx>
          <w:tblCellMar>
            <w:top w:w="0" w:type="dxa"/>
            <w:left w:w="108" w:type="dxa"/>
            <w:bottom w:w="0" w:type="dxa"/>
            <w:right w:w="108" w:type="dxa"/>
          </w:tblCellMar>
        </w:tblPrEx>
        <w:tc>
          <w:p w14:paraId="59A9B83C">
            <w:pPr>
              <w:pStyle w:val="24"/>
              <w:jc w:val="both"/>
              <w:rPr>
                <w:rFonts w:hint="default" w:ascii="Calibri" w:hAnsi="Calibri" w:cs="Calibri"/>
                <w:sz w:val="18"/>
                <w:szCs w:val="18"/>
              </w:rPr>
            </w:pPr>
            <w:r>
              <w:rPr>
                <w:rFonts w:hint="default" w:ascii="Calibri" w:hAnsi="Calibri" w:cs="Calibri"/>
                <w:sz w:val="18"/>
                <w:szCs w:val="18"/>
              </w:rPr>
              <w:t>Policy What-If Simulator</w:t>
            </w:r>
          </w:p>
        </w:tc>
        <w:tc>
          <w:p w14:paraId="051C3CD4">
            <w:pPr>
              <w:pStyle w:val="24"/>
              <w:jc w:val="both"/>
              <w:rPr>
                <w:rFonts w:hint="default" w:ascii="Calibri" w:hAnsi="Calibri" w:cs="Calibri"/>
                <w:sz w:val="18"/>
                <w:szCs w:val="18"/>
              </w:rPr>
            </w:pPr>
            <w:r>
              <w:rPr>
                <w:rFonts w:hint="default" w:ascii="Calibri" w:hAnsi="Calibri" w:cs="Calibri"/>
                <w:sz w:val="18"/>
                <w:szCs w:val="18"/>
              </w:rPr>
              <w:t>FUTURE</w:t>
            </w:r>
          </w:p>
        </w:tc>
        <w:tc>
          <w:p w14:paraId="02F6E683">
            <w:pPr>
              <w:pStyle w:val="24"/>
              <w:jc w:val="both"/>
              <w:rPr>
                <w:rFonts w:hint="default" w:ascii="Calibri" w:hAnsi="Calibri" w:cs="Calibri"/>
                <w:sz w:val="18"/>
                <w:szCs w:val="18"/>
              </w:rPr>
            </w:pPr>
            <w:r>
              <w:rPr>
                <w:rFonts w:hint="default" w:ascii="Calibri" w:hAnsi="Calibri" w:cs="Calibri"/>
                <w:sz w:val="18"/>
                <w:szCs w:val="18"/>
              </w:rPr>
              <w:t>Government</w:t>
            </w:r>
          </w:p>
        </w:tc>
        <w:tc>
          <w:p w14:paraId="18720005">
            <w:pPr>
              <w:pStyle w:val="24"/>
              <w:jc w:val="both"/>
              <w:rPr>
                <w:rFonts w:hint="default" w:ascii="Calibri" w:hAnsi="Calibri" w:cs="Calibri"/>
                <w:sz w:val="18"/>
                <w:szCs w:val="18"/>
              </w:rPr>
            </w:pPr>
            <w:r>
              <w:rPr>
                <w:rFonts w:hint="default" w:ascii="Calibri" w:hAnsi="Calibri" w:cs="Calibri"/>
                <w:sz w:val="18"/>
                <w:szCs w:val="18"/>
              </w:rPr>
              <w:t>Valuable but a distinct, large feature</w:t>
            </w:r>
          </w:p>
        </w:tc>
        <w:tc>
          <w:p w14:paraId="53C734BF">
            <w:pPr>
              <w:pStyle w:val="24"/>
              <w:jc w:val="both"/>
              <w:rPr>
                <w:rFonts w:hint="default" w:ascii="Calibri" w:hAnsi="Calibri" w:cs="Calibri"/>
                <w:sz w:val="18"/>
                <w:szCs w:val="18"/>
              </w:rPr>
            </w:pPr>
            <w:r>
              <w:rPr>
                <w:rFonts w:hint="default" w:ascii="Calibri" w:hAnsi="Calibri" w:cs="Calibri"/>
                <w:sz w:val="18"/>
                <w:szCs w:val="18"/>
              </w:rPr>
              <w:t>High</w:t>
            </w:r>
          </w:p>
        </w:tc>
        <w:tc>
          <w:p w14:paraId="1A72C213">
            <w:pPr>
              <w:pStyle w:val="24"/>
              <w:jc w:val="both"/>
              <w:rPr>
                <w:rFonts w:hint="default" w:ascii="Calibri" w:hAnsi="Calibri" w:cs="Calibri"/>
                <w:sz w:val="18"/>
                <w:szCs w:val="18"/>
              </w:rPr>
            </w:pPr>
            <w:r>
              <w:rPr>
                <w:rFonts w:hint="default" w:ascii="Calibri" w:hAnsi="Calibri" w:cs="Calibri"/>
                <w:sz w:val="18"/>
                <w:szCs w:val="18"/>
              </w:rPr>
              <w:t>Low</w:t>
            </w:r>
          </w:p>
        </w:tc>
      </w:tr>
      <w:tr w14:paraId="40DF0E53">
        <w:tblPrEx>
          <w:tblCellMar>
            <w:top w:w="0" w:type="dxa"/>
            <w:left w:w="108" w:type="dxa"/>
            <w:bottom w:w="0" w:type="dxa"/>
            <w:right w:w="108" w:type="dxa"/>
          </w:tblCellMar>
        </w:tblPrEx>
        <w:tc>
          <w:p w14:paraId="3DE842C3">
            <w:pPr>
              <w:pStyle w:val="24"/>
              <w:jc w:val="both"/>
              <w:rPr>
                <w:rFonts w:hint="default" w:ascii="Calibri" w:hAnsi="Calibri" w:cs="Calibri"/>
                <w:sz w:val="18"/>
                <w:szCs w:val="18"/>
              </w:rPr>
            </w:pPr>
            <w:r>
              <w:rPr>
                <w:rFonts w:hint="default" w:ascii="Calibri" w:hAnsi="Calibri" w:cs="Calibri"/>
                <w:sz w:val="18"/>
                <w:szCs w:val="18"/>
              </w:rPr>
              <w:t>Employer Portal with authenticated login/skill-demand feedback loop</w:t>
            </w:r>
          </w:p>
        </w:tc>
        <w:tc>
          <w:p w14:paraId="2AFA77A9">
            <w:pPr>
              <w:pStyle w:val="24"/>
              <w:jc w:val="both"/>
              <w:rPr>
                <w:rFonts w:hint="default" w:ascii="Calibri" w:hAnsi="Calibri" w:cs="Calibri"/>
                <w:sz w:val="18"/>
                <w:szCs w:val="18"/>
              </w:rPr>
            </w:pPr>
            <w:r>
              <w:rPr>
                <w:rFonts w:hint="default" w:ascii="Calibri" w:hAnsi="Calibri" w:cs="Calibri"/>
                <w:sz w:val="18"/>
                <w:szCs w:val="18"/>
              </w:rPr>
              <w:t>FUTURE</w:t>
            </w:r>
          </w:p>
        </w:tc>
        <w:tc>
          <w:p w14:paraId="651CEB8F">
            <w:pPr>
              <w:pStyle w:val="24"/>
              <w:jc w:val="both"/>
              <w:rPr>
                <w:rFonts w:hint="default" w:ascii="Calibri" w:hAnsi="Calibri" w:cs="Calibri"/>
                <w:sz w:val="18"/>
                <w:szCs w:val="18"/>
              </w:rPr>
            </w:pPr>
            <w:r>
              <w:rPr>
                <w:rFonts w:hint="default" w:ascii="Calibri" w:hAnsi="Calibri" w:cs="Calibri"/>
                <w:sz w:val="18"/>
                <w:szCs w:val="18"/>
              </w:rPr>
              <w:t>Employer</w:t>
            </w:r>
          </w:p>
        </w:tc>
        <w:tc>
          <w:p w14:paraId="643E3DC2">
            <w:pPr>
              <w:pStyle w:val="24"/>
              <w:jc w:val="both"/>
              <w:rPr>
                <w:rFonts w:hint="default" w:ascii="Calibri" w:hAnsi="Calibri" w:cs="Calibri"/>
                <w:sz w:val="18"/>
                <w:szCs w:val="18"/>
              </w:rPr>
            </w:pPr>
            <w:r>
              <w:rPr>
                <w:rFonts w:hint="default" w:ascii="Calibri" w:hAnsi="Calibri" w:cs="Calibri"/>
                <w:sz w:val="18"/>
                <w:szCs w:val="18"/>
              </w:rPr>
              <w:t>Verification-only flow is enough for MVP</w:t>
            </w:r>
          </w:p>
        </w:tc>
        <w:tc>
          <w:p w14:paraId="78BFB050">
            <w:pPr>
              <w:pStyle w:val="24"/>
              <w:jc w:val="both"/>
              <w:rPr>
                <w:rFonts w:hint="default" w:ascii="Calibri" w:hAnsi="Calibri" w:cs="Calibri"/>
                <w:sz w:val="18"/>
                <w:szCs w:val="18"/>
              </w:rPr>
            </w:pPr>
            <w:r>
              <w:rPr>
                <w:rFonts w:hint="default" w:ascii="Calibri" w:hAnsi="Calibri" w:cs="Calibri"/>
                <w:sz w:val="18"/>
                <w:szCs w:val="18"/>
              </w:rPr>
              <w:t>Medium</w:t>
            </w:r>
          </w:p>
        </w:tc>
        <w:tc>
          <w:p w14:paraId="77152BF4">
            <w:pPr>
              <w:pStyle w:val="24"/>
              <w:jc w:val="both"/>
              <w:rPr>
                <w:rFonts w:hint="default" w:ascii="Calibri" w:hAnsi="Calibri" w:cs="Calibri"/>
                <w:sz w:val="18"/>
                <w:szCs w:val="18"/>
              </w:rPr>
            </w:pPr>
            <w:r>
              <w:rPr>
                <w:rFonts w:hint="default" w:ascii="Calibri" w:hAnsi="Calibri" w:cs="Calibri"/>
                <w:sz w:val="18"/>
                <w:szCs w:val="18"/>
              </w:rPr>
              <w:t>Low</w:t>
            </w:r>
          </w:p>
        </w:tc>
      </w:tr>
      <w:tr w14:paraId="3A111086">
        <w:tblPrEx>
          <w:tblCellMar>
            <w:top w:w="0" w:type="dxa"/>
            <w:left w:w="108" w:type="dxa"/>
            <w:bottom w:w="0" w:type="dxa"/>
            <w:right w:w="108" w:type="dxa"/>
          </w:tblCellMar>
        </w:tblPrEx>
        <w:tc>
          <w:p w14:paraId="2101E6F8">
            <w:pPr>
              <w:pStyle w:val="24"/>
              <w:jc w:val="both"/>
              <w:rPr>
                <w:rFonts w:hint="default" w:ascii="Calibri" w:hAnsi="Calibri" w:cs="Calibri"/>
                <w:sz w:val="18"/>
                <w:szCs w:val="18"/>
              </w:rPr>
            </w:pPr>
            <w:r>
              <w:rPr>
                <w:rFonts w:hint="default" w:ascii="Calibri" w:hAnsi="Calibri" w:cs="Calibri"/>
                <w:sz w:val="18"/>
                <w:szCs w:val="18"/>
              </w:rPr>
              <w:t>Real SMS/WhatsApp/IVR integration</w:t>
            </w:r>
          </w:p>
        </w:tc>
        <w:tc>
          <w:p w14:paraId="419A4E2E">
            <w:pPr>
              <w:pStyle w:val="24"/>
              <w:jc w:val="both"/>
              <w:rPr>
                <w:rFonts w:hint="default" w:ascii="Calibri" w:hAnsi="Calibri" w:cs="Calibri"/>
                <w:sz w:val="18"/>
                <w:szCs w:val="18"/>
              </w:rPr>
            </w:pPr>
            <w:r>
              <w:rPr>
                <w:rFonts w:hint="default" w:ascii="Calibri" w:hAnsi="Calibri" w:cs="Calibri"/>
                <w:sz w:val="18"/>
                <w:szCs w:val="18"/>
              </w:rPr>
              <w:t>FUTURE</w:t>
            </w:r>
          </w:p>
        </w:tc>
        <w:tc>
          <w:p w14:paraId="4C1932F6">
            <w:pPr>
              <w:pStyle w:val="24"/>
              <w:jc w:val="both"/>
              <w:rPr>
                <w:rFonts w:hint="default" w:ascii="Calibri" w:hAnsi="Calibri" w:cs="Calibri"/>
                <w:sz w:val="18"/>
                <w:szCs w:val="18"/>
              </w:rPr>
            </w:pPr>
            <w:r>
              <w:rPr>
                <w:rFonts w:hint="default" w:ascii="Calibri" w:hAnsi="Calibri" w:cs="Calibri"/>
                <w:sz w:val="18"/>
                <w:szCs w:val="18"/>
              </w:rPr>
              <w:t>System</w:t>
            </w:r>
          </w:p>
        </w:tc>
        <w:tc>
          <w:p w14:paraId="706C1E70">
            <w:pPr>
              <w:pStyle w:val="24"/>
              <w:jc w:val="both"/>
              <w:rPr>
                <w:rFonts w:hint="default" w:ascii="Calibri" w:hAnsi="Calibri" w:cs="Calibri"/>
                <w:sz w:val="18"/>
                <w:szCs w:val="18"/>
              </w:rPr>
            </w:pPr>
            <w:r>
              <w:rPr>
                <w:rFonts w:hint="default" w:ascii="Calibri" w:hAnsi="Calibri" w:cs="Calibri"/>
                <w:sz w:val="18"/>
                <w:szCs w:val="18"/>
              </w:rPr>
              <w:t>Needs external accounts/credentials; simulate instead</w:t>
            </w:r>
          </w:p>
        </w:tc>
        <w:tc>
          <w:p w14:paraId="7BA2B508">
            <w:pPr>
              <w:pStyle w:val="24"/>
              <w:jc w:val="both"/>
              <w:rPr>
                <w:rFonts w:hint="default" w:ascii="Calibri" w:hAnsi="Calibri" w:cs="Calibri"/>
                <w:sz w:val="18"/>
                <w:szCs w:val="18"/>
              </w:rPr>
            </w:pPr>
            <w:r>
              <w:rPr>
                <w:rFonts w:hint="default" w:ascii="Calibri" w:hAnsi="Calibri" w:cs="Calibri"/>
                <w:sz w:val="18"/>
                <w:szCs w:val="18"/>
              </w:rPr>
              <w:t>High</w:t>
            </w:r>
          </w:p>
        </w:tc>
        <w:tc>
          <w:p w14:paraId="015C1B9C">
            <w:pPr>
              <w:pStyle w:val="24"/>
              <w:jc w:val="both"/>
              <w:rPr>
                <w:rFonts w:hint="default" w:ascii="Calibri" w:hAnsi="Calibri" w:cs="Calibri"/>
                <w:sz w:val="18"/>
                <w:szCs w:val="18"/>
              </w:rPr>
            </w:pPr>
            <w:r>
              <w:rPr>
                <w:rFonts w:hint="default" w:ascii="Calibri" w:hAnsi="Calibri" w:cs="Calibri"/>
                <w:sz w:val="18"/>
                <w:szCs w:val="18"/>
              </w:rPr>
              <w:t>Low</w:t>
            </w:r>
          </w:p>
        </w:tc>
      </w:tr>
      <w:tr w14:paraId="16AE624B">
        <w:tblPrEx>
          <w:tblCellMar>
            <w:top w:w="0" w:type="dxa"/>
            <w:left w:w="108" w:type="dxa"/>
            <w:bottom w:w="0" w:type="dxa"/>
            <w:right w:w="108" w:type="dxa"/>
          </w:tblCellMar>
        </w:tblPrEx>
        <w:tc>
          <w:p w14:paraId="40AECA34">
            <w:pPr>
              <w:pStyle w:val="24"/>
              <w:jc w:val="both"/>
              <w:rPr>
                <w:rFonts w:hint="default" w:ascii="Calibri" w:hAnsi="Calibri" w:cs="Calibri"/>
                <w:sz w:val="18"/>
                <w:szCs w:val="18"/>
              </w:rPr>
            </w:pPr>
            <w:r>
              <w:rPr>
                <w:rFonts w:hint="default" w:ascii="Calibri" w:hAnsi="Calibri" w:cs="Calibri"/>
                <w:sz w:val="18"/>
                <w:szCs w:val="18"/>
              </w:rPr>
              <w:t>Privacy-preserving cryptographic identity matching</w:t>
            </w:r>
          </w:p>
        </w:tc>
        <w:tc>
          <w:p w14:paraId="7E19C5AB">
            <w:pPr>
              <w:pStyle w:val="24"/>
              <w:jc w:val="both"/>
              <w:rPr>
                <w:rFonts w:hint="default" w:ascii="Calibri" w:hAnsi="Calibri" w:cs="Calibri"/>
                <w:sz w:val="18"/>
                <w:szCs w:val="18"/>
              </w:rPr>
            </w:pPr>
            <w:r>
              <w:rPr>
                <w:rFonts w:hint="default" w:ascii="Calibri" w:hAnsi="Calibri" w:cs="Calibri"/>
                <w:sz w:val="18"/>
                <w:szCs w:val="18"/>
              </w:rPr>
              <w:t>FUTURE</w:t>
            </w:r>
          </w:p>
        </w:tc>
        <w:tc>
          <w:p w14:paraId="68EE1BDF">
            <w:pPr>
              <w:pStyle w:val="24"/>
              <w:jc w:val="both"/>
              <w:rPr>
                <w:rFonts w:hint="default" w:ascii="Calibri" w:hAnsi="Calibri" w:cs="Calibri"/>
                <w:sz w:val="18"/>
                <w:szCs w:val="18"/>
              </w:rPr>
            </w:pPr>
            <w:r>
              <w:rPr>
                <w:rFonts w:hint="default" w:ascii="Calibri" w:hAnsi="Calibri" w:cs="Calibri"/>
                <w:sz w:val="18"/>
                <w:szCs w:val="18"/>
              </w:rPr>
              <w:t>System</w:t>
            </w:r>
          </w:p>
        </w:tc>
        <w:tc>
          <w:p w14:paraId="1D30303C">
            <w:pPr>
              <w:pStyle w:val="24"/>
              <w:jc w:val="both"/>
              <w:rPr>
                <w:rFonts w:hint="default" w:ascii="Calibri" w:hAnsi="Calibri" w:cs="Calibri"/>
                <w:sz w:val="18"/>
                <w:szCs w:val="18"/>
              </w:rPr>
            </w:pPr>
            <w:r>
              <w:rPr>
                <w:rFonts w:hint="default" w:ascii="Calibri" w:hAnsi="Calibri" w:cs="Calibri"/>
                <w:sz w:val="18"/>
                <w:szCs w:val="18"/>
              </w:rPr>
              <w:t>Real implementation is a research-grade problem</w:t>
            </w:r>
          </w:p>
        </w:tc>
        <w:tc>
          <w:p w14:paraId="3F0447D1">
            <w:pPr>
              <w:pStyle w:val="24"/>
              <w:jc w:val="both"/>
              <w:rPr>
                <w:rFonts w:hint="default" w:ascii="Calibri" w:hAnsi="Calibri" w:cs="Calibri"/>
                <w:sz w:val="18"/>
                <w:szCs w:val="18"/>
              </w:rPr>
            </w:pPr>
            <w:r>
              <w:rPr>
                <w:rFonts w:hint="default" w:ascii="Calibri" w:hAnsi="Calibri" w:cs="Calibri"/>
                <w:sz w:val="18"/>
                <w:szCs w:val="18"/>
              </w:rPr>
              <w:t>High</w:t>
            </w:r>
          </w:p>
        </w:tc>
        <w:tc>
          <w:p w14:paraId="5754A949">
            <w:pPr>
              <w:pStyle w:val="24"/>
              <w:jc w:val="both"/>
              <w:rPr>
                <w:rFonts w:hint="default" w:ascii="Calibri" w:hAnsi="Calibri" w:cs="Calibri"/>
                <w:sz w:val="18"/>
                <w:szCs w:val="18"/>
              </w:rPr>
            </w:pPr>
            <w:r>
              <w:rPr>
                <w:rFonts w:hint="default" w:ascii="Calibri" w:hAnsi="Calibri" w:cs="Calibri"/>
                <w:sz w:val="18"/>
                <w:szCs w:val="18"/>
              </w:rPr>
              <w:t>Low</w:t>
            </w:r>
          </w:p>
        </w:tc>
      </w:tr>
    </w:tbl>
    <w:p w14:paraId="1BDA771C">
      <w:pPr>
        <w:jc w:val="both"/>
        <w:rPr>
          <w:rFonts w:hint="default" w:ascii="Calibri" w:hAnsi="Calibri" w:cs="Calibri"/>
        </w:rPr>
      </w:pPr>
      <w:r>
        <w:rPr>
          <w:rFonts w:hint="default" w:ascii="Calibri" w:hAnsi="Calibri" w:cs="Calibri"/>
        </w:rPr>
        <w:pict>
          <v:rect id="_x0000_i1034" o:spt="1" style="height:1.5pt;width:0pt;" coordsize="21600,21600" o:hr="t" o:hrstd="t" o:hralign="center">
            <v:path/>
            <v:fill focussize="0,0"/>
            <v:stroke/>
            <v:imagedata o:title=""/>
            <o:lock v:ext="edit"/>
            <w10:wrap type="none"/>
            <w10:anchorlock/>
          </v:rect>
        </w:pict>
      </w:r>
    </w:p>
    <w:bookmarkEnd w:id="24"/>
    <w:p w14:paraId="586F373C">
      <w:pPr>
        <w:pStyle w:val="2"/>
        <w:jc w:val="both"/>
        <w:rPr>
          <w:rFonts w:hint="default" w:ascii="Calibri" w:hAnsi="Calibri" w:cs="Calibri"/>
        </w:rPr>
      </w:pPr>
      <w:bookmarkStart w:id="25" w:name="core-end-to-end-workflows"/>
      <w:r>
        <w:rPr>
          <w:rFonts w:hint="default" w:ascii="Calibri" w:hAnsi="Calibri" w:cs="Calibri"/>
        </w:rPr>
        <w:t>9. Core End-to-End Workflows</w:t>
      </w:r>
    </w:p>
    <w:p w14:paraId="376B7B59">
      <w:pPr>
        <w:pStyle w:val="5"/>
        <w:jc w:val="both"/>
        <w:rPr>
          <w:rFonts w:hint="default" w:ascii="Calibri" w:hAnsi="Calibri" w:cs="Calibri"/>
        </w:rPr>
      </w:pPr>
      <w:bookmarkStart w:id="26" w:name="a.-successful-employment"/>
      <w:r>
        <w:rPr>
          <w:rFonts w:hint="default" w:ascii="Calibri" w:hAnsi="Calibri" w:cs="Calibri"/>
        </w:rPr>
        <w:t>A. Successful employment</w:t>
      </w:r>
    </w:p>
    <w:p w14:paraId="1584E6F5">
      <w:pPr>
        <w:pStyle w:val="24"/>
        <w:numPr>
          <w:ilvl w:val="0"/>
          <w:numId w:val="2"/>
        </w:numPr>
        <w:jc w:val="both"/>
        <w:rPr>
          <w:rFonts w:hint="default" w:ascii="Calibri" w:hAnsi="Calibri" w:cs="Calibri"/>
        </w:rPr>
      </w:pPr>
      <w:r>
        <w:rPr>
          <w:rFonts w:hint="default" w:ascii="Calibri" w:hAnsi="Calibri" w:cs="Calibri"/>
          <w:b/>
          <w:bCs/>
        </w:rPr>
        <w:t>Trigger:</w:t>
      </w:r>
      <w:r>
        <w:rPr>
          <w:rFonts w:hint="default" w:ascii="Calibri" w:hAnsi="Calibri" w:cs="Calibri"/>
        </w:rPr>
        <w:t xml:space="preserve"> Trainee completes course and passes final assessment.</w:t>
      </w:r>
    </w:p>
    <w:p w14:paraId="6D5243FE">
      <w:pPr>
        <w:pStyle w:val="24"/>
        <w:numPr>
          <w:ilvl w:val="0"/>
          <w:numId w:val="2"/>
        </w:numPr>
        <w:jc w:val="both"/>
        <w:rPr>
          <w:rFonts w:hint="default" w:ascii="Calibri" w:hAnsi="Calibri" w:cs="Calibri"/>
        </w:rPr>
      </w:pPr>
      <w:r>
        <w:rPr>
          <w:rFonts w:hint="default" w:ascii="Calibri" w:hAnsi="Calibri" w:cs="Calibri"/>
          <w:b/>
          <w:bCs/>
        </w:rPr>
        <w:t>System action:</w:t>
      </w:r>
      <w:r>
        <w:rPr>
          <w:rFonts w:hint="default" w:ascii="Calibri" w:hAnsi="Calibri" w:cs="Calibri"/>
        </w:rPr>
        <w:t xml:space="preserve"> Issues certificate; creates </w:t>
      </w:r>
      <w:r>
        <w:rPr>
          <w:rStyle w:val="36"/>
          <w:rFonts w:hint="default" w:ascii="Calibri" w:hAnsi="Calibri" w:cs="Calibri"/>
        </w:rPr>
        <w:t>training_record</w:t>
      </w:r>
      <w:r>
        <w:rPr>
          <w:rFonts w:hint="default" w:ascii="Calibri" w:hAnsi="Calibri" w:cs="Calibri"/>
        </w:rPr>
        <w:t>(status=certified); schedules 30-day follow-up.</w:t>
      </w:r>
    </w:p>
    <w:p w14:paraId="6A5F5996">
      <w:pPr>
        <w:pStyle w:val="24"/>
        <w:numPr>
          <w:ilvl w:val="0"/>
          <w:numId w:val="2"/>
        </w:numPr>
        <w:jc w:val="both"/>
        <w:rPr>
          <w:rFonts w:hint="default" w:ascii="Calibri" w:hAnsi="Calibri" w:cs="Calibri"/>
        </w:rPr>
      </w:pPr>
      <w:r>
        <w:rPr>
          <w:rFonts w:hint="default" w:ascii="Calibri" w:hAnsi="Calibri" w:cs="Calibri"/>
          <w:b/>
          <w:bCs/>
        </w:rPr>
        <w:t>User action:</w:t>
      </w:r>
      <w:r>
        <w:rPr>
          <w:rFonts w:hint="default" w:ascii="Calibri" w:hAnsi="Calibri" w:cs="Calibri"/>
        </w:rPr>
        <w:t xml:space="preserve"> Trainee responds to follow-up confirming employer, role, join date, and salary.</w:t>
      </w:r>
    </w:p>
    <w:p w14:paraId="0E4E815A">
      <w:pPr>
        <w:pStyle w:val="24"/>
        <w:numPr>
          <w:ilvl w:val="0"/>
          <w:numId w:val="2"/>
        </w:numPr>
        <w:jc w:val="both"/>
        <w:rPr>
          <w:rFonts w:hint="default" w:ascii="Calibri" w:hAnsi="Calibri" w:cs="Calibri"/>
        </w:rPr>
      </w:pPr>
      <w:r>
        <w:rPr>
          <w:rFonts w:hint="default" w:ascii="Calibri" w:hAnsi="Calibri" w:cs="Calibri"/>
          <w:b/>
          <w:bCs/>
        </w:rPr>
        <w:t>Data update:</w:t>
      </w:r>
      <w:r>
        <w:rPr>
          <w:rFonts w:hint="default" w:ascii="Calibri" w:hAnsi="Calibri" w:cs="Calibri"/>
        </w:rPr>
        <w:t xml:space="preserve"> </w:t>
      </w:r>
      <w:r>
        <w:rPr>
          <w:rStyle w:val="36"/>
          <w:rFonts w:hint="default" w:ascii="Calibri" w:hAnsi="Calibri" w:cs="Calibri"/>
        </w:rPr>
        <w:t>outcome_event</w:t>
      </w:r>
      <w:r>
        <w:rPr>
          <w:rFonts w:hint="default" w:ascii="Calibri" w:hAnsi="Calibri" w:cs="Calibri"/>
        </w:rPr>
        <w:t xml:space="preserve">(type=employed, source=self-report) created; </w:t>
      </w:r>
      <w:r>
        <w:rPr>
          <w:rStyle w:val="36"/>
          <w:rFonts w:hint="default" w:ascii="Calibri" w:hAnsi="Calibri" w:cs="Calibri"/>
        </w:rPr>
        <w:t>verification</w:t>
      </w:r>
      <w:r>
        <w:rPr>
          <w:rFonts w:hint="default" w:ascii="Calibri" w:hAnsi="Calibri" w:cs="Calibri"/>
        </w:rPr>
        <w:t xml:space="preserve"> request auto-sent to employer; on employer confirmation, confidence upgraded to “verified/high.”</w:t>
      </w:r>
    </w:p>
    <w:p w14:paraId="46921A4D">
      <w:pPr>
        <w:pStyle w:val="24"/>
        <w:numPr>
          <w:ilvl w:val="0"/>
          <w:numId w:val="2"/>
        </w:numPr>
        <w:jc w:val="both"/>
        <w:rPr>
          <w:rFonts w:hint="default" w:ascii="Calibri" w:hAnsi="Calibri" w:cs="Calibri"/>
        </w:rPr>
      </w:pPr>
      <w:r>
        <w:rPr>
          <w:rFonts w:hint="default" w:ascii="Calibri" w:hAnsi="Calibri" w:cs="Calibri"/>
          <w:b/>
          <w:bCs/>
        </w:rPr>
        <w:t>Outcome:</w:t>
      </w:r>
      <w:r>
        <w:rPr>
          <w:rFonts w:hint="default" w:ascii="Calibri" w:hAnsi="Calibri" w:cs="Calibri"/>
        </w:rPr>
        <w:t xml:space="preserve"> Status = Employed (high confidence); subsequent 90/180/365-day follow-ups update retention + wage checkpoints; Retention Rate and Wage Growth KPIs update.</w:t>
      </w:r>
    </w:p>
    <w:bookmarkEnd w:id="26"/>
    <w:p w14:paraId="508DD277">
      <w:pPr>
        <w:pStyle w:val="5"/>
        <w:jc w:val="both"/>
        <w:rPr>
          <w:rFonts w:hint="default" w:ascii="Calibri" w:hAnsi="Calibri" w:cs="Calibri"/>
        </w:rPr>
      </w:pPr>
      <w:bookmarkStart w:id="27" w:name="b.-non-placement-intervention"/>
      <w:r>
        <w:rPr>
          <w:rFonts w:hint="default" w:ascii="Calibri" w:hAnsi="Calibri" w:cs="Calibri"/>
        </w:rPr>
        <w:t>B. Non-placement intervention</w:t>
      </w:r>
    </w:p>
    <w:p w14:paraId="11E47847">
      <w:pPr>
        <w:pStyle w:val="24"/>
        <w:numPr>
          <w:ilvl w:val="0"/>
          <w:numId w:val="2"/>
        </w:numPr>
        <w:jc w:val="both"/>
        <w:rPr>
          <w:rFonts w:hint="default" w:ascii="Calibri" w:hAnsi="Calibri" w:cs="Calibri"/>
        </w:rPr>
      </w:pPr>
      <w:r>
        <w:rPr>
          <w:rFonts w:hint="default" w:ascii="Calibri" w:hAnsi="Calibri" w:cs="Calibri"/>
          <w:b/>
          <w:bCs/>
        </w:rPr>
        <w:t>Trigger:</w:t>
      </w:r>
      <w:r>
        <w:rPr>
          <w:rFonts w:hint="default" w:ascii="Calibri" w:hAnsi="Calibri" w:cs="Calibri"/>
        </w:rPr>
        <w:t xml:space="preserve"> No placement signal recorded within 30–60 days of certification.</w:t>
      </w:r>
    </w:p>
    <w:p w14:paraId="1E47AB4F">
      <w:pPr>
        <w:pStyle w:val="24"/>
        <w:numPr>
          <w:ilvl w:val="0"/>
          <w:numId w:val="2"/>
        </w:numPr>
        <w:jc w:val="both"/>
        <w:rPr>
          <w:rFonts w:hint="default" w:ascii="Calibri" w:hAnsi="Calibri" w:cs="Calibri"/>
        </w:rPr>
      </w:pPr>
      <w:r>
        <w:rPr>
          <w:rFonts w:hint="default" w:ascii="Calibri" w:hAnsi="Calibri" w:cs="Calibri"/>
          <w:b/>
          <w:bCs/>
        </w:rPr>
        <w:t>System action:</w:t>
      </w:r>
      <w:r>
        <w:rPr>
          <w:rFonts w:hint="default" w:ascii="Calibri" w:hAnsi="Calibri" w:cs="Calibri"/>
        </w:rPr>
        <w:t xml:space="preserve"> Outcome Risk Score computed and crosses threshold; Root-Cause Analysis runs against available signals (attendance, assessment score, skill match availability, follow-up non-response).</w:t>
      </w:r>
    </w:p>
    <w:p w14:paraId="3F67131A">
      <w:pPr>
        <w:pStyle w:val="24"/>
        <w:numPr>
          <w:ilvl w:val="0"/>
          <w:numId w:val="2"/>
        </w:numPr>
        <w:jc w:val="both"/>
        <w:rPr>
          <w:rFonts w:hint="default" w:ascii="Calibri" w:hAnsi="Calibri" w:cs="Calibri"/>
        </w:rPr>
      </w:pPr>
      <w:r>
        <w:rPr>
          <w:rFonts w:hint="default" w:ascii="Calibri" w:hAnsi="Calibri" w:cs="Calibri"/>
          <w:b/>
          <w:bCs/>
        </w:rPr>
        <w:t>User action:</w:t>
      </w:r>
      <w:r>
        <w:rPr>
          <w:rFonts w:hint="default" w:ascii="Calibri" w:hAnsi="Calibri" w:cs="Calibri"/>
        </w:rPr>
        <w:t xml:space="preserve"> Provider/Counsellor views the at-risk trainee, sees the root cause, and applies the recommended intervention (e.g., bridge course referral, interview prep session).</w:t>
      </w:r>
    </w:p>
    <w:p w14:paraId="5209964A">
      <w:pPr>
        <w:pStyle w:val="24"/>
        <w:numPr>
          <w:ilvl w:val="0"/>
          <w:numId w:val="2"/>
        </w:numPr>
        <w:jc w:val="both"/>
        <w:rPr>
          <w:rFonts w:hint="default" w:ascii="Calibri" w:hAnsi="Calibri" w:cs="Calibri"/>
        </w:rPr>
      </w:pPr>
      <w:r>
        <w:rPr>
          <w:rFonts w:hint="default" w:ascii="Calibri" w:hAnsi="Calibri" w:cs="Calibri"/>
          <w:b/>
          <w:bCs/>
        </w:rPr>
        <w:t>Data update:</w:t>
      </w:r>
      <w:r>
        <w:rPr>
          <w:rFonts w:hint="default" w:ascii="Calibri" w:hAnsi="Calibri" w:cs="Calibri"/>
        </w:rPr>
        <w:t xml:space="preserve"> </w:t>
      </w:r>
      <w:r>
        <w:rPr>
          <w:rStyle w:val="36"/>
          <w:rFonts w:hint="default" w:ascii="Calibri" w:hAnsi="Calibri" w:cs="Calibri"/>
        </w:rPr>
        <w:t>intervention</w:t>
      </w:r>
      <w:r>
        <w:rPr>
          <w:rFonts w:hint="default" w:ascii="Calibri" w:hAnsi="Calibri" w:cs="Calibri"/>
        </w:rPr>
        <w:t xml:space="preserve"> record created (type, date, assigned counsellor); trainee flagged “intervention in progress.”</w:t>
      </w:r>
    </w:p>
    <w:p w14:paraId="6CD36E7B">
      <w:pPr>
        <w:pStyle w:val="24"/>
        <w:numPr>
          <w:ilvl w:val="0"/>
          <w:numId w:val="2"/>
        </w:numPr>
        <w:jc w:val="both"/>
        <w:rPr>
          <w:rFonts w:hint="default" w:ascii="Calibri" w:hAnsi="Calibri" w:cs="Calibri"/>
        </w:rPr>
      </w:pPr>
      <w:r>
        <w:rPr>
          <w:rFonts w:hint="default" w:ascii="Calibri" w:hAnsi="Calibri" w:cs="Calibri"/>
          <w:b/>
          <w:bCs/>
        </w:rPr>
        <w:t>Outcome:</w:t>
      </w:r>
      <w:r>
        <w:rPr>
          <w:rFonts w:hint="default" w:ascii="Calibri" w:hAnsi="Calibri" w:cs="Calibri"/>
        </w:rPr>
        <w:t xml:space="preserve"> Next follow-up cycle re-measures status; if employed, loop closes as a success; if not, risk score and root cause are recalculated.</w:t>
      </w:r>
    </w:p>
    <w:bookmarkEnd w:id="27"/>
    <w:p w14:paraId="5BAEE4CB">
      <w:pPr>
        <w:pStyle w:val="5"/>
        <w:jc w:val="both"/>
        <w:rPr>
          <w:rFonts w:hint="default" w:ascii="Calibri" w:hAnsi="Calibri" w:cs="Calibri"/>
        </w:rPr>
      </w:pPr>
      <w:bookmarkStart w:id="28" w:name="c.-skill-mismatch"/>
      <w:r>
        <w:rPr>
          <w:rFonts w:hint="default" w:ascii="Calibri" w:hAnsi="Calibri" w:cs="Calibri"/>
        </w:rPr>
        <w:t>C. Skill mismatch</w:t>
      </w:r>
    </w:p>
    <w:p w14:paraId="6A6B7F39">
      <w:pPr>
        <w:pStyle w:val="24"/>
        <w:numPr>
          <w:ilvl w:val="0"/>
          <w:numId w:val="2"/>
        </w:numPr>
        <w:jc w:val="both"/>
        <w:rPr>
          <w:rFonts w:hint="default" w:ascii="Calibri" w:hAnsi="Calibri" w:cs="Calibri"/>
        </w:rPr>
      </w:pPr>
      <w:r>
        <w:rPr>
          <w:rFonts w:hint="default" w:ascii="Calibri" w:hAnsi="Calibri" w:cs="Calibri"/>
          <w:b/>
          <w:bCs/>
        </w:rPr>
        <w:t>Trigger:</w:t>
      </w:r>
      <w:r>
        <w:rPr>
          <w:rFonts w:hint="default" w:ascii="Calibri" w:hAnsi="Calibri" w:cs="Calibri"/>
        </w:rPr>
        <w:t xml:space="preserve"> Trainee reports employment, and job title/skill tags are compared against training’s skill tags.</w:t>
      </w:r>
    </w:p>
    <w:p w14:paraId="1D7A5197">
      <w:pPr>
        <w:pStyle w:val="24"/>
        <w:numPr>
          <w:ilvl w:val="0"/>
          <w:numId w:val="2"/>
        </w:numPr>
        <w:jc w:val="both"/>
        <w:rPr>
          <w:rFonts w:hint="default" w:ascii="Calibri" w:hAnsi="Calibri" w:cs="Calibri"/>
        </w:rPr>
      </w:pPr>
      <w:r>
        <w:rPr>
          <w:rFonts w:hint="default" w:ascii="Calibri" w:hAnsi="Calibri" w:cs="Calibri"/>
          <w:b/>
          <w:bCs/>
        </w:rPr>
        <w:t>System action:</w:t>
      </w:r>
      <w:r>
        <w:rPr>
          <w:rFonts w:hint="default" w:ascii="Calibri" w:hAnsi="Calibri" w:cs="Calibri"/>
        </w:rPr>
        <w:t xml:space="preserve"> Skill Match Engine computes overlap; if score is below threshold, flags “skill mismatch” and lists missing skills.</w:t>
      </w:r>
    </w:p>
    <w:p w14:paraId="39935D96">
      <w:pPr>
        <w:pStyle w:val="24"/>
        <w:numPr>
          <w:ilvl w:val="0"/>
          <w:numId w:val="2"/>
        </w:numPr>
        <w:jc w:val="both"/>
        <w:rPr>
          <w:rFonts w:hint="default" w:ascii="Calibri" w:hAnsi="Calibri" w:cs="Calibri"/>
        </w:rPr>
      </w:pPr>
      <w:r>
        <w:rPr>
          <w:rFonts w:hint="default" w:ascii="Calibri" w:hAnsi="Calibri" w:cs="Calibri"/>
          <w:b/>
          <w:bCs/>
        </w:rPr>
        <w:t>User action:</w:t>
      </w:r>
      <w:r>
        <w:rPr>
          <w:rFonts w:hint="default" w:ascii="Calibri" w:hAnsi="Calibri" w:cs="Calibri"/>
        </w:rPr>
        <w:t xml:space="preserve"> Provider reviews course-level mismatch feedback; trainee is shown recommended bridge skills/courses.</w:t>
      </w:r>
    </w:p>
    <w:p w14:paraId="4CA7484C">
      <w:pPr>
        <w:pStyle w:val="24"/>
        <w:numPr>
          <w:ilvl w:val="0"/>
          <w:numId w:val="2"/>
        </w:numPr>
        <w:jc w:val="both"/>
        <w:rPr>
          <w:rFonts w:hint="default" w:ascii="Calibri" w:hAnsi="Calibri" w:cs="Calibri"/>
        </w:rPr>
      </w:pPr>
      <w:r>
        <w:rPr>
          <w:rFonts w:hint="default" w:ascii="Calibri" w:hAnsi="Calibri" w:cs="Calibri"/>
          <w:b/>
          <w:bCs/>
        </w:rPr>
        <w:t>Data update:</w:t>
      </w:r>
      <w:r>
        <w:rPr>
          <w:rFonts w:hint="default" w:ascii="Calibri" w:hAnsi="Calibri" w:cs="Calibri"/>
        </w:rPr>
        <w:t xml:space="preserve"> </w:t>
      </w:r>
      <w:r>
        <w:rPr>
          <w:rStyle w:val="36"/>
          <w:rFonts w:hint="default" w:ascii="Calibri" w:hAnsi="Calibri" w:cs="Calibri"/>
        </w:rPr>
        <w:t>skill_match_result</w:t>
      </w:r>
      <w:r>
        <w:rPr>
          <w:rFonts w:hint="default" w:ascii="Calibri" w:hAnsi="Calibri" w:cs="Calibri"/>
        </w:rPr>
        <w:t xml:space="preserve"> stored against the trainee and rolled up to the course’s mismatch rate.</w:t>
      </w:r>
    </w:p>
    <w:p w14:paraId="47DAA3D5">
      <w:pPr>
        <w:pStyle w:val="24"/>
        <w:numPr>
          <w:ilvl w:val="0"/>
          <w:numId w:val="2"/>
        </w:numPr>
        <w:jc w:val="both"/>
        <w:rPr>
          <w:rFonts w:hint="default" w:ascii="Calibri" w:hAnsi="Calibri" w:cs="Calibri"/>
        </w:rPr>
      </w:pPr>
      <w:r>
        <w:rPr>
          <w:rFonts w:hint="default" w:ascii="Calibri" w:hAnsi="Calibri" w:cs="Calibri"/>
          <w:b/>
          <w:bCs/>
        </w:rPr>
        <w:t>Outcome:</w:t>
      </w:r>
      <w:r>
        <w:rPr>
          <w:rFonts w:hint="default" w:ascii="Calibri" w:hAnsi="Calibri" w:cs="Calibri"/>
        </w:rPr>
        <w:t xml:space="preserve"> Trainee’s occupation-relevance status is set to “employed – mismatched”; course-level Skill Gap Intelligence updates.</w:t>
      </w:r>
    </w:p>
    <w:bookmarkEnd w:id="28"/>
    <w:p w14:paraId="718B868E">
      <w:pPr>
        <w:pStyle w:val="5"/>
        <w:jc w:val="both"/>
        <w:rPr>
          <w:rFonts w:hint="default" w:ascii="Calibri" w:hAnsi="Calibri" w:cs="Calibri"/>
        </w:rPr>
      </w:pPr>
      <w:bookmarkStart w:id="29" w:name="d.-job-loss-and-re-employment"/>
      <w:r>
        <w:rPr>
          <w:rFonts w:hint="default" w:ascii="Calibri" w:hAnsi="Calibri" w:cs="Calibri"/>
        </w:rPr>
        <w:t>D. Job loss and re-employment</w:t>
      </w:r>
    </w:p>
    <w:p w14:paraId="0904A1A9">
      <w:pPr>
        <w:pStyle w:val="24"/>
        <w:numPr>
          <w:ilvl w:val="0"/>
          <w:numId w:val="2"/>
        </w:numPr>
        <w:jc w:val="both"/>
        <w:rPr>
          <w:rFonts w:hint="default" w:ascii="Calibri" w:hAnsi="Calibri" w:cs="Calibri"/>
        </w:rPr>
      </w:pPr>
      <w:r>
        <w:rPr>
          <w:rFonts w:hint="default" w:ascii="Calibri" w:hAnsi="Calibri" w:cs="Calibri"/>
          <w:b/>
          <w:bCs/>
        </w:rPr>
        <w:t>Trigger:</w:t>
      </w:r>
      <w:r>
        <w:rPr>
          <w:rFonts w:hint="default" w:ascii="Calibri" w:hAnsi="Calibri" w:cs="Calibri"/>
        </w:rPr>
        <w:t xml:space="preserve"> A follow-up response reports the trainee is no longer employed at the previously verified employer.</w:t>
      </w:r>
    </w:p>
    <w:p w14:paraId="0A1C2297">
      <w:pPr>
        <w:pStyle w:val="24"/>
        <w:numPr>
          <w:ilvl w:val="0"/>
          <w:numId w:val="2"/>
        </w:numPr>
        <w:jc w:val="both"/>
        <w:rPr>
          <w:rFonts w:hint="default" w:ascii="Calibri" w:hAnsi="Calibri" w:cs="Calibri"/>
        </w:rPr>
      </w:pPr>
      <w:r>
        <w:rPr>
          <w:rFonts w:hint="default" w:ascii="Calibri" w:hAnsi="Calibri" w:cs="Calibri"/>
          <w:b/>
          <w:bCs/>
        </w:rPr>
        <w:t>System action:</w:t>
      </w:r>
      <w:r>
        <w:rPr>
          <w:rFonts w:hint="default" w:ascii="Calibri" w:hAnsi="Calibri" w:cs="Calibri"/>
        </w:rPr>
        <w:t xml:space="preserve"> Status changes to “job-lost / seeking”; </w:t>
      </w:r>
      <w:r>
        <w:rPr>
          <w:rStyle w:val="36"/>
          <w:rFonts w:hint="default" w:ascii="Calibri" w:hAnsi="Calibri" w:cs="Calibri"/>
        </w:rPr>
        <w:t>employment_period</w:t>
      </w:r>
      <w:r>
        <w:rPr>
          <w:rFonts w:hint="default" w:ascii="Calibri" w:hAnsi="Calibri" w:cs="Calibri"/>
        </w:rPr>
        <w:t xml:space="preserve"> end date set; Attrition/Risk signals recomputed; re-employment support intervention recommended.</w:t>
      </w:r>
    </w:p>
    <w:p w14:paraId="0A28FE73">
      <w:pPr>
        <w:pStyle w:val="24"/>
        <w:numPr>
          <w:ilvl w:val="0"/>
          <w:numId w:val="2"/>
        </w:numPr>
        <w:jc w:val="both"/>
        <w:rPr>
          <w:rFonts w:hint="default" w:ascii="Calibri" w:hAnsi="Calibri" w:cs="Calibri"/>
        </w:rPr>
      </w:pPr>
      <w:r>
        <w:rPr>
          <w:rFonts w:hint="default" w:ascii="Calibri" w:hAnsi="Calibri" w:cs="Calibri"/>
          <w:b/>
          <w:bCs/>
        </w:rPr>
        <w:t>User action:</w:t>
      </w:r>
      <w:r>
        <w:rPr>
          <w:rFonts w:hint="default" w:ascii="Calibri" w:hAnsi="Calibri" w:cs="Calibri"/>
        </w:rPr>
        <w:t xml:space="preserve"> Trainee/Counsellor logs new job search activity; when a new employer is reported, a new verification request is sent.</w:t>
      </w:r>
    </w:p>
    <w:p w14:paraId="0EFA1D5D">
      <w:pPr>
        <w:pStyle w:val="24"/>
        <w:numPr>
          <w:ilvl w:val="0"/>
          <w:numId w:val="2"/>
        </w:numPr>
        <w:jc w:val="both"/>
        <w:rPr>
          <w:rFonts w:hint="default" w:ascii="Calibri" w:hAnsi="Calibri" w:cs="Calibri"/>
        </w:rPr>
      </w:pPr>
      <w:r>
        <w:rPr>
          <w:rFonts w:hint="default" w:ascii="Calibri" w:hAnsi="Calibri" w:cs="Calibri"/>
          <w:b/>
          <w:bCs/>
        </w:rPr>
        <w:t>Data update:</w:t>
      </w:r>
      <w:r>
        <w:rPr>
          <w:rFonts w:hint="default" w:ascii="Calibri" w:hAnsi="Calibri" w:cs="Calibri"/>
        </w:rPr>
        <w:t xml:space="preserve"> New </w:t>
      </w:r>
      <w:r>
        <w:rPr>
          <w:rStyle w:val="36"/>
          <w:rFonts w:hint="default" w:ascii="Calibri" w:hAnsi="Calibri" w:cs="Calibri"/>
        </w:rPr>
        <w:t>employment_period</w:t>
      </w:r>
      <w:r>
        <w:rPr>
          <w:rFonts w:hint="default" w:ascii="Calibri" w:hAnsi="Calibri" w:cs="Calibri"/>
        </w:rPr>
        <w:t xml:space="preserve"> created on re-employment; job-change count incremented on the profile.</w:t>
      </w:r>
    </w:p>
    <w:p w14:paraId="44FE67D9">
      <w:pPr>
        <w:pStyle w:val="24"/>
        <w:numPr>
          <w:ilvl w:val="0"/>
          <w:numId w:val="2"/>
        </w:numPr>
        <w:jc w:val="both"/>
        <w:rPr>
          <w:rFonts w:hint="default" w:ascii="Calibri" w:hAnsi="Calibri" w:cs="Calibri"/>
        </w:rPr>
      </w:pPr>
      <w:r>
        <w:rPr>
          <w:rFonts w:hint="default" w:ascii="Calibri" w:hAnsi="Calibri" w:cs="Calibri"/>
          <w:b/>
          <w:bCs/>
        </w:rPr>
        <w:t>Outcome:</w:t>
      </w:r>
      <w:r>
        <w:rPr>
          <w:rFonts w:hint="default" w:ascii="Calibri" w:hAnsi="Calibri" w:cs="Calibri"/>
        </w:rPr>
        <w:t xml:space="preserve"> Retention Tracker records the exit and any subsequent re-employment; timeline shows the full job-change history.</w:t>
      </w:r>
    </w:p>
    <w:bookmarkEnd w:id="29"/>
    <w:p w14:paraId="31F4246F">
      <w:pPr>
        <w:pStyle w:val="5"/>
        <w:jc w:val="both"/>
        <w:rPr>
          <w:rFonts w:hint="default" w:ascii="Calibri" w:hAnsi="Calibri" w:cs="Calibri"/>
        </w:rPr>
      </w:pPr>
      <w:bookmarkStart w:id="30" w:name="e.-self-employment"/>
      <w:r>
        <w:rPr>
          <w:rFonts w:hint="default" w:ascii="Calibri" w:hAnsi="Calibri" w:cs="Calibri"/>
        </w:rPr>
        <w:t>E. Self-employment</w:t>
      </w:r>
    </w:p>
    <w:p w14:paraId="44FD0858">
      <w:pPr>
        <w:pStyle w:val="24"/>
        <w:numPr>
          <w:ilvl w:val="0"/>
          <w:numId w:val="2"/>
        </w:numPr>
        <w:jc w:val="both"/>
        <w:rPr>
          <w:rFonts w:hint="default" w:ascii="Calibri" w:hAnsi="Calibri" w:cs="Calibri"/>
        </w:rPr>
      </w:pPr>
      <w:r>
        <w:rPr>
          <w:rFonts w:hint="default" w:ascii="Calibri" w:hAnsi="Calibri" w:cs="Calibri"/>
          <w:b/>
          <w:bCs/>
        </w:rPr>
        <w:t>Trigger:</w:t>
      </w:r>
      <w:r>
        <w:rPr>
          <w:rFonts w:hint="default" w:ascii="Calibri" w:hAnsi="Calibri" w:cs="Calibri"/>
        </w:rPr>
        <w:t xml:space="preserve"> Trainee reports starting their own business/venture instead of formal employment.</w:t>
      </w:r>
    </w:p>
    <w:p w14:paraId="25367D9A">
      <w:pPr>
        <w:pStyle w:val="24"/>
        <w:numPr>
          <w:ilvl w:val="0"/>
          <w:numId w:val="2"/>
        </w:numPr>
        <w:jc w:val="both"/>
        <w:rPr>
          <w:rFonts w:hint="default" w:ascii="Calibri" w:hAnsi="Calibri" w:cs="Calibri"/>
        </w:rPr>
      </w:pPr>
      <w:r>
        <w:rPr>
          <w:rFonts w:hint="default" w:ascii="Calibri" w:hAnsi="Calibri" w:cs="Calibri"/>
          <w:b/>
          <w:bCs/>
        </w:rPr>
        <w:t>System action:</w:t>
      </w:r>
      <w:r>
        <w:rPr>
          <w:rFonts w:hint="default" w:ascii="Calibri" w:hAnsi="Calibri" w:cs="Calibri"/>
        </w:rPr>
        <w:t xml:space="preserve"> Status set to “Self-employed (self-reported)”; assisted verification task created for counsellor (since formal employer verification does not apply).</w:t>
      </w:r>
    </w:p>
    <w:p w14:paraId="0167B963">
      <w:pPr>
        <w:pStyle w:val="24"/>
        <w:numPr>
          <w:ilvl w:val="0"/>
          <w:numId w:val="2"/>
        </w:numPr>
        <w:jc w:val="both"/>
        <w:rPr>
          <w:rFonts w:hint="default" w:ascii="Calibri" w:hAnsi="Calibri" w:cs="Calibri"/>
        </w:rPr>
      </w:pPr>
      <w:r>
        <w:rPr>
          <w:rFonts w:hint="default" w:ascii="Calibri" w:hAnsi="Calibri" w:cs="Calibri"/>
          <w:b/>
          <w:bCs/>
        </w:rPr>
        <w:t>User action:</w:t>
      </w:r>
      <w:r>
        <w:rPr>
          <w:rFonts w:hint="default" w:ascii="Calibri" w:hAnsi="Calibri" w:cs="Calibri"/>
        </w:rPr>
        <w:t xml:space="preserve"> Counsellor performs a lightweight assisted verification (e.g., photo/business proof or field confirmation) and records outcome; trainee reports income at each checkpoint.</w:t>
      </w:r>
    </w:p>
    <w:p w14:paraId="16AB37F3">
      <w:pPr>
        <w:pStyle w:val="24"/>
        <w:numPr>
          <w:ilvl w:val="0"/>
          <w:numId w:val="2"/>
        </w:numPr>
        <w:jc w:val="both"/>
        <w:rPr>
          <w:rFonts w:hint="default" w:ascii="Calibri" w:hAnsi="Calibri" w:cs="Calibri"/>
        </w:rPr>
      </w:pPr>
      <w:r>
        <w:rPr>
          <w:rFonts w:hint="default" w:ascii="Calibri" w:hAnsi="Calibri" w:cs="Calibri"/>
          <w:b/>
          <w:bCs/>
        </w:rPr>
        <w:t>Data update:</w:t>
      </w:r>
      <w:r>
        <w:rPr>
          <w:rFonts w:hint="default" w:ascii="Calibri" w:hAnsi="Calibri" w:cs="Calibri"/>
        </w:rPr>
        <w:t xml:space="preserve"> </w:t>
      </w:r>
      <w:r>
        <w:rPr>
          <w:rStyle w:val="36"/>
          <w:rFonts w:hint="default" w:ascii="Calibri" w:hAnsi="Calibri" w:cs="Calibri"/>
        </w:rPr>
        <w:t>outcome_event</w:t>
      </w:r>
      <w:r>
        <w:rPr>
          <w:rFonts w:hint="default" w:ascii="Calibri" w:hAnsi="Calibri" w:cs="Calibri"/>
        </w:rPr>
        <w:t xml:space="preserve">(type=self_employed); </w:t>
      </w:r>
      <w:r>
        <w:rPr>
          <w:rStyle w:val="36"/>
          <w:rFonts w:hint="default" w:ascii="Calibri" w:hAnsi="Calibri" w:cs="Calibri"/>
        </w:rPr>
        <w:t>income_checkpoint</w:t>
      </w:r>
      <w:r>
        <w:rPr>
          <w:rFonts w:hint="default" w:ascii="Calibri" w:hAnsi="Calibri" w:cs="Calibri"/>
        </w:rPr>
        <w:t xml:space="preserve"> records over time; confidence set per verification outcome.</w:t>
      </w:r>
    </w:p>
    <w:p w14:paraId="58B355F0">
      <w:pPr>
        <w:pStyle w:val="24"/>
        <w:numPr>
          <w:ilvl w:val="0"/>
          <w:numId w:val="2"/>
        </w:numPr>
        <w:jc w:val="both"/>
        <w:rPr>
          <w:rFonts w:hint="default" w:ascii="Calibri" w:hAnsi="Calibri" w:cs="Calibri"/>
        </w:rPr>
      </w:pPr>
      <w:r>
        <w:rPr>
          <w:rFonts w:hint="default" w:ascii="Calibri" w:hAnsi="Calibri" w:cs="Calibri"/>
          <w:b/>
          <w:bCs/>
        </w:rPr>
        <w:t>Outcome:</w:t>
      </w:r>
      <w:r>
        <w:rPr>
          <w:rFonts w:hint="default" w:ascii="Calibri" w:hAnsi="Calibri" w:cs="Calibri"/>
        </w:rPr>
        <w:t xml:space="preserve"> Self-Employment Rate KPI updates; wage/income progression tracked identically to formal employment.</w:t>
      </w:r>
    </w:p>
    <w:bookmarkEnd w:id="30"/>
    <w:p w14:paraId="74BDE046">
      <w:pPr>
        <w:pStyle w:val="5"/>
        <w:jc w:val="both"/>
        <w:rPr>
          <w:rFonts w:hint="default" w:ascii="Calibri" w:hAnsi="Calibri" w:cs="Calibri"/>
        </w:rPr>
      </w:pPr>
      <w:bookmarkStart w:id="31" w:name="f.-apprenticeship-to-job-conversion"/>
      <w:r>
        <w:rPr>
          <w:rFonts w:hint="default" w:ascii="Calibri" w:hAnsi="Calibri" w:cs="Calibri"/>
        </w:rPr>
        <w:t>F. Apprenticeship-to-job conversion</w:t>
      </w:r>
    </w:p>
    <w:p w14:paraId="08368422">
      <w:pPr>
        <w:pStyle w:val="24"/>
        <w:numPr>
          <w:ilvl w:val="0"/>
          <w:numId w:val="2"/>
        </w:numPr>
        <w:jc w:val="both"/>
        <w:rPr>
          <w:rFonts w:hint="default" w:ascii="Calibri" w:hAnsi="Calibri" w:cs="Calibri"/>
        </w:rPr>
      </w:pPr>
      <w:r>
        <w:rPr>
          <w:rFonts w:hint="default" w:ascii="Calibri" w:hAnsi="Calibri" w:cs="Calibri"/>
          <w:b/>
          <w:bCs/>
        </w:rPr>
        <w:t>Trigger:</w:t>
      </w:r>
      <w:r>
        <w:rPr>
          <w:rFonts w:hint="default" w:ascii="Calibri" w:hAnsi="Calibri" w:cs="Calibri"/>
        </w:rPr>
        <w:t xml:space="preserve"> Trainee enrolls in an apprenticeship post-certification.</w:t>
      </w:r>
    </w:p>
    <w:p w14:paraId="5FCA7F8B">
      <w:pPr>
        <w:pStyle w:val="24"/>
        <w:numPr>
          <w:ilvl w:val="0"/>
          <w:numId w:val="2"/>
        </w:numPr>
        <w:jc w:val="both"/>
        <w:rPr>
          <w:rFonts w:hint="default" w:ascii="Calibri" w:hAnsi="Calibri" w:cs="Calibri"/>
        </w:rPr>
      </w:pPr>
      <w:r>
        <w:rPr>
          <w:rFonts w:hint="default" w:ascii="Calibri" w:hAnsi="Calibri" w:cs="Calibri"/>
          <w:b/>
          <w:bCs/>
        </w:rPr>
        <w:t>System action:</w:t>
      </w:r>
      <w:r>
        <w:rPr>
          <w:rFonts w:hint="default" w:ascii="Calibri" w:hAnsi="Calibri" w:cs="Calibri"/>
        </w:rPr>
        <w:t xml:space="preserve"> Status = “Apprentice”; apprenticeship end-date tracked; conversion follow-up scheduled near expected completion.</w:t>
      </w:r>
    </w:p>
    <w:p w14:paraId="74C6AADC">
      <w:pPr>
        <w:pStyle w:val="24"/>
        <w:numPr>
          <w:ilvl w:val="0"/>
          <w:numId w:val="2"/>
        </w:numPr>
        <w:jc w:val="both"/>
        <w:rPr>
          <w:rFonts w:hint="default" w:ascii="Calibri" w:hAnsi="Calibri" w:cs="Calibri"/>
        </w:rPr>
      </w:pPr>
      <w:r>
        <w:rPr>
          <w:rFonts w:hint="default" w:ascii="Calibri" w:hAnsi="Calibri" w:cs="Calibri"/>
          <w:b/>
          <w:bCs/>
        </w:rPr>
        <w:t>User action:</w:t>
      </w:r>
      <w:r>
        <w:rPr>
          <w:rFonts w:hint="default" w:ascii="Calibri" w:hAnsi="Calibri" w:cs="Calibri"/>
        </w:rPr>
        <w:t xml:space="preserve"> Trainee/Provider reports conversion outcome (employed by same employer / exited / employed elsewhere) at apprenticeship completion.</w:t>
      </w:r>
    </w:p>
    <w:p w14:paraId="4B000DF3">
      <w:pPr>
        <w:pStyle w:val="24"/>
        <w:numPr>
          <w:ilvl w:val="0"/>
          <w:numId w:val="2"/>
        </w:numPr>
        <w:jc w:val="both"/>
        <w:rPr>
          <w:rFonts w:hint="default" w:ascii="Calibri" w:hAnsi="Calibri" w:cs="Calibri"/>
        </w:rPr>
      </w:pPr>
      <w:r>
        <w:rPr>
          <w:rFonts w:hint="default" w:ascii="Calibri" w:hAnsi="Calibri" w:cs="Calibri"/>
          <w:b/>
          <w:bCs/>
        </w:rPr>
        <w:t>Data update:</w:t>
      </w:r>
      <w:r>
        <w:rPr>
          <w:rFonts w:hint="default" w:ascii="Calibri" w:hAnsi="Calibri" w:cs="Calibri"/>
        </w:rPr>
        <w:t xml:space="preserve"> </w:t>
      </w:r>
      <w:r>
        <w:rPr>
          <w:rStyle w:val="36"/>
          <w:rFonts w:hint="default" w:ascii="Calibri" w:hAnsi="Calibri" w:cs="Calibri"/>
        </w:rPr>
        <w:t>outcome_event</w:t>
      </w:r>
      <w:r>
        <w:rPr>
          <w:rFonts w:hint="default" w:ascii="Calibri" w:hAnsi="Calibri" w:cs="Calibri"/>
        </w:rPr>
        <w:t xml:space="preserve">(type=apprenticeship_converted or apprenticeship_exited); linked to a new </w:t>
      </w:r>
      <w:r>
        <w:rPr>
          <w:rStyle w:val="36"/>
          <w:rFonts w:hint="default" w:ascii="Calibri" w:hAnsi="Calibri" w:cs="Calibri"/>
        </w:rPr>
        <w:t>employment_period</w:t>
      </w:r>
      <w:r>
        <w:rPr>
          <w:rFonts w:hint="default" w:ascii="Calibri" w:hAnsi="Calibri" w:cs="Calibri"/>
        </w:rPr>
        <w:t xml:space="preserve"> if converted.</w:t>
      </w:r>
    </w:p>
    <w:p w14:paraId="7C0470C4">
      <w:pPr>
        <w:pStyle w:val="24"/>
        <w:numPr>
          <w:ilvl w:val="0"/>
          <w:numId w:val="2"/>
        </w:numPr>
        <w:jc w:val="both"/>
        <w:rPr>
          <w:rFonts w:hint="default" w:ascii="Calibri" w:hAnsi="Calibri" w:cs="Calibri"/>
        </w:rPr>
      </w:pPr>
      <w:r>
        <w:rPr>
          <w:rFonts w:hint="default" w:ascii="Calibri" w:hAnsi="Calibri" w:cs="Calibri"/>
          <w:b/>
          <w:bCs/>
        </w:rPr>
        <w:t>Outcome:</w:t>
      </w:r>
      <w:r>
        <w:rPr>
          <w:rFonts w:hint="default" w:ascii="Calibri" w:hAnsi="Calibri" w:cs="Calibri"/>
        </w:rPr>
        <w:t xml:space="preserve"> Apprenticeship Conversion Rate KPI updates; long-term tracking continues exactly as a normal employment record.</w:t>
      </w:r>
    </w:p>
    <w:p w14:paraId="6715E7D3">
      <w:pPr>
        <w:jc w:val="both"/>
        <w:rPr>
          <w:rFonts w:hint="default" w:ascii="Calibri" w:hAnsi="Calibri" w:cs="Calibri"/>
        </w:rPr>
      </w:pPr>
      <w:r>
        <w:rPr>
          <w:rFonts w:hint="default" w:ascii="Calibri" w:hAnsi="Calibri" w:cs="Calibri"/>
        </w:rPr>
        <w:pict>
          <v:rect id="_x0000_i1035" o:spt="1" style="height:1.5pt;width:0pt;" coordsize="21600,21600" o:hr="t" o:hrstd="t" o:hralign="center">
            <v:path/>
            <v:fill focussize="0,0"/>
            <v:stroke/>
            <v:imagedata o:title=""/>
            <o:lock v:ext="edit"/>
            <w10:wrap type="none"/>
            <w10:anchorlock/>
          </v:rect>
        </w:pict>
      </w:r>
    </w:p>
    <w:bookmarkEnd w:id="25"/>
    <w:bookmarkEnd w:id="31"/>
    <w:p w14:paraId="6FDF6AFA">
      <w:pPr>
        <w:pStyle w:val="2"/>
        <w:jc w:val="both"/>
        <w:rPr>
          <w:rFonts w:hint="default" w:ascii="Calibri" w:hAnsi="Calibri" w:cs="Calibri"/>
        </w:rPr>
      </w:pPr>
      <w:bookmarkStart w:id="32" w:name="trainee-journey"/>
      <w:r>
        <w:rPr>
          <w:rFonts w:hint="default" w:ascii="Calibri" w:hAnsi="Calibri" w:cs="Calibri"/>
        </w:rPr>
        <w:t>10. Trainee Journey</w:t>
      </w:r>
    </w:p>
    <w:p w14:paraId="12AB013B">
      <w:pPr>
        <w:pStyle w:val="23"/>
        <w:jc w:val="both"/>
        <w:rPr>
          <w:rFonts w:hint="default" w:ascii="Calibri" w:hAnsi="Calibri" w:cs="Calibri"/>
        </w:rPr>
      </w:pPr>
      <w:r>
        <w:rPr>
          <w:rFonts w:hint="default" w:ascii="Calibri" w:hAnsi="Calibri" w:cs="Calibri"/>
          <w:b/>
          <w:bCs/>
        </w:rPr>
        <w:t>Enrollment</w:t>
      </w:r>
      <w:r>
        <w:rPr>
          <w:rFonts w:hint="default" w:ascii="Calibri" w:hAnsi="Calibri" w:cs="Calibri"/>
        </w:rPr>
        <w:t xml:space="preserve"> → Trainee record created with course, provider, batch, and consent captured at intake. </w:t>
      </w:r>
      <w:r>
        <w:rPr>
          <w:rFonts w:hint="default" w:ascii="Calibri" w:hAnsi="Calibri" w:cs="Calibri"/>
          <w:b/>
          <w:bCs/>
        </w:rPr>
        <w:t>Training</w:t>
      </w:r>
      <w:r>
        <w:rPr>
          <w:rFonts w:hint="default" w:ascii="Calibri" w:hAnsi="Calibri" w:cs="Calibri"/>
        </w:rPr>
        <w:t xml:space="preserve"> → Attendance and progress logged against the course (assumed existing/seeded feed). </w:t>
      </w:r>
      <w:r>
        <w:rPr>
          <w:rFonts w:hint="default" w:ascii="Calibri" w:hAnsi="Calibri" w:cs="Calibri"/>
          <w:b/>
          <w:bCs/>
        </w:rPr>
        <w:t>Assessment</w:t>
      </w:r>
      <w:r>
        <w:rPr>
          <w:rFonts w:hint="default" w:ascii="Calibri" w:hAnsi="Calibri" w:cs="Calibri"/>
        </w:rPr>
        <w:t xml:space="preserve"> → Final assessment score recorded; feeds Outcome Risk Score later. </w:t>
      </w:r>
      <w:r>
        <w:rPr>
          <w:rFonts w:hint="default" w:ascii="Calibri" w:hAnsi="Calibri" w:cs="Calibri"/>
          <w:b/>
          <w:bCs/>
        </w:rPr>
        <w:t>Certification</w:t>
      </w:r>
      <w:r>
        <w:rPr>
          <w:rFonts w:hint="default" w:ascii="Calibri" w:hAnsi="Calibri" w:cs="Calibri"/>
        </w:rPr>
        <w:t xml:space="preserve"> → Certificate issued; </w:t>
      </w:r>
      <w:r>
        <w:rPr>
          <w:rStyle w:val="36"/>
          <w:rFonts w:hint="default" w:ascii="Calibri" w:hAnsi="Calibri" w:cs="Calibri"/>
        </w:rPr>
        <w:t>training_record</w:t>
      </w:r>
      <w:r>
        <w:rPr>
          <w:rFonts w:hint="default" w:ascii="Calibri" w:hAnsi="Calibri" w:cs="Calibri"/>
        </w:rPr>
        <w:t xml:space="preserve"> marked certified; timeline event created; 30-day follow-up auto-scheduled. </w:t>
      </w:r>
      <w:r>
        <w:rPr>
          <w:rFonts w:hint="default" w:ascii="Calibri" w:hAnsi="Calibri" w:cs="Calibri"/>
          <w:b/>
          <w:bCs/>
        </w:rPr>
        <w:t>Placement / Apprenticeship / Self-employment</w:t>
      </w:r>
      <w:r>
        <w:rPr>
          <w:rFonts w:hint="default" w:ascii="Calibri" w:hAnsi="Calibri" w:cs="Calibri"/>
        </w:rPr>
        <w:t xml:space="preserve"> → First post-training outcome captured via follow-up, provider report, or self-report; classified into one of the outcome states (Section 11). </w:t>
      </w:r>
      <w:r>
        <w:rPr>
          <w:rFonts w:hint="default" w:ascii="Calibri" w:hAnsi="Calibri" w:cs="Calibri"/>
          <w:b/>
          <w:bCs/>
        </w:rPr>
        <w:t>Follow-up</w:t>
      </w:r>
      <w:r>
        <w:rPr>
          <w:rFonts w:hint="default" w:ascii="Calibri" w:hAnsi="Calibri" w:cs="Calibri"/>
        </w:rPr>
        <w:t xml:space="preserve"> → 30/90/180/365-day conversational check-ins collect status, salary, retention and relevance signals (Section 12). </w:t>
      </w:r>
      <w:r>
        <w:rPr>
          <w:rFonts w:hint="default" w:ascii="Calibri" w:hAnsi="Calibri" w:cs="Calibri"/>
          <w:b/>
          <w:bCs/>
        </w:rPr>
        <w:t>Verification</w:t>
      </w:r>
      <w:r>
        <w:rPr>
          <w:rFonts w:hint="default" w:ascii="Calibri" w:hAnsi="Calibri" w:cs="Calibri"/>
        </w:rPr>
        <w:t xml:space="preserve"> → Employer (or assisted, for self-employment) confirms or disputes the self-reported outcome (Section 13). </w:t>
      </w:r>
      <w:r>
        <w:rPr>
          <w:rFonts w:hint="default" w:ascii="Calibri" w:hAnsi="Calibri" w:cs="Calibri"/>
          <w:b/>
          <w:bCs/>
        </w:rPr>
        <w:t>Retention</w:t>
      </w:r>
      <w:r>
        <w:rPr>
          <w:rFonts w:hint="default" w:ascii="Calibri" w:hAnsi="Calibri" w:cs="Calibri"/>
        </w:rPr>
        <w:t xml:space="preserve"> → System tracks whether the job/self-employment/apprenticeship continues at each checkpoint; exits are logged with a reason. </w:t>
      </w:r>
      <w:r>
        <w:rPr>
          <w:rFonts w:hint="default" w:ascii="Calibri" w:hAnsi="Calibri" w:cs="Calibri"/>
          <w:b/>
          <w:bCs/>
        </w:rPr>
        <w:t>Wage progression</w:t>
      </w:r>
      <w:r>
        <w:rPr>
          <w:rFonts w:hint="default" w:ascii="Calibri" w:hAnsi="Calibri" w:cs="Calibri"/>
        </w:rPr>
        <w:t xml:space="preserve"> → Income captured at each checkpoint; % growth computed against baseline. </w:t>
      </w:r>
      <w:r>
        <w:rPr>
          <w:rFonts w:hint="default" w:ascii="Calibri" w:hAnsi="Calibri" w:cs="Calibri"/>
          <w:b/>
          <w:bCs/>
        </w:rPr>
        <w:t>Skill relevance</w:t>
      </w:r>
      <w:r>
        <w:rPr>
          <w:rFonts w:hint="default" w:ascii="Calibri" w:hAnsi="Calibri" w:cs="Calibri"/>
        </w:rPr>
        <w:t xml:space="preserve"> → Skill Match Engine compares job to training at first employment and again at later checkpoints if job changes. </w:t>
      </w:r>
      <w:r>
        <w:rPr>
          <w:rFonts w:hint="default" w:ascii="Calibri" w:hAnsi="Calibri" w:cs="Calibri"/>
          <w:b/>
          <w:bCs/>
        </w:rPr>
        <w:t>Intervention</w:t>
      </w:r>
      <w:r>
        <w:rPr>
          <w:rFonts w:hint="default" w:ascii="Calibri" w:hAnsi="Calibri" w:cs="Calibri"/>
        </w:rPr>
        <w:t xml:space="preserve"> → Any negative signal (non-placement, mismatch, attrition risk) triggers a root-cause tag and a recommended action, executed by provider/counsellor. </w:t>
      </w:r>
      <w:r>
        <w:rPr>
          <w:rFonts w:hint="default" w:ascii="Calibri" w:hAnsi="Calibri" w:cs="Calibri"/>
          <w:b/>
          <w:bCs/>
        </w:rPr>
        <w:t>Re-measurement</w:t>
      </w:r>
      <w:r>
        <w:rPr>
          <w:rFonts w:hint="default" w:ascii="Calibri" w:hAnsi="Calibri" w:cs="Calibri"/>
        </w:rPr>
        <w:t xml:space="preserve"> → The next scheduled follow-up captures whether the intervention changed the outcome, closing the loop back into TRACK. # 11. Dynamic Trainee Profile</w:t>
      </w:r>
    </w:p>
    <w:p w14:paraId="51A644B6">
      <w:pPr>
        <w:pStyle w:val="3"/>
        <w:jc w:val="both"/>
        <w:rPr>
          <w:rFonts w:hint="default" w:ascii="Calibri" w:hAnsi="Calibri" w:cs="Calibri"/>
        </w:rPr>
      </w:pPr>
      <w:r>
        <w:rPr>
          <w:rFonts w:hint="default" w:ascii="Calibri" w:hAnsi="Calibri" w:cs="Calibri"/>
        </w:rPr>
        <w:t xml:space="preserve">The trainee profile is the living record every module reads and writes. It has two parts: a </w:t>
      </w:r>
      <w:r>
        <w:rPr>
          <w:rFonts w:hint="default" w:ascii="Calibri" w:hAnsi="Calibri" w:cs="Calibri"/>
          <w:b/>
          <w:bCs/>
        </w:rPr>
        <w:t>current-state snapshot</w:t>
      </w:r>
      <w:r>
        <w:rPr>
          <w:rFonts w:hint="default" w:ascii="Calibri" w:hAnsi="Calibri" w:cs="Calibri"/>
        </w:rPr>
        <w:t xml:space="preserve"> (fields that get overwritten as new information arrives) and a </w:t>
      </w:r>
      <w:r>
        <w:rPr>
          <w:rFonts w:hint="default" w:ascii="Calibri" w:hAnsi="Calibri" w:cs="Calibri"/>
          <w:b/>
          <w:bCs/>
        </w:rPr>
        <w:t>timeline</w:t>
      </w:r>
      <w:r>
        <w:rPr>
          <w:rFonts w:hint="default" w:ascii="Calibri" w:hAnsi="Calibri" w:cs="Calibri"/>
        </w:rPr>
        <w:t xml:space="preserve"> (an append-only event log).</w:t>
      </w:r>
    </w:p>
    <w:p w14:paraId="09F5911A">
      <w:pPr>
        <w:pStyle w:val="3"/>
        <w:jc w:val="both"/>
        <w:rPr>
          <w:rFonts w:hint="default" w:ascii="Calibri" w:hAnsi="Calibri" w:cs="Calibri"/>
        </w:rPr>
      </w:pPr>
      <w:r>
        <w:rPr>
          <w:rFonts w:hint="default" w:ascii="Calibri" w:hAnsi="Calibri" w:cs="Calibri"/>
          <w:b/>
          <w:bCs/>
        </w:rPr>
        <w:t>Current-state snapshot fields:</w:t>
      </w:r>
      <w:r>
        <w:rPr>
          <w:rFonts w:hint="default" w:ascii="Calibri" w:hAnsi="Calibri" w:cs="Calibri"/>
        </w:rPr>
        <w:t xml:space="preserve"> - Identity: name, contact, district, demographic tags (gender, age band, category — for demographic analytics only, access-controlled) - Training: course, provider, batch, certification status and date - Outcome status: one of the classified states (Section 14) + confidence level (Section 14) - Current employer / occupation (if applicable) + verification status - Current income (latest checkpoint) + baseline income (if known) - Skill match score (latest) + missing skills list - Retention status (currently retained / exited / re-employed) + tenure duration - Outcome risk score (current) + top contributing factor - Consent status (data collection / employer contact / analytics use) - Last follow-up date + next scheduled follow-up date + response rate</w:t>
      </w:r>
    </w:p>
    <w:p w14:paraId="111A0A04">
      <w:pPr>
        <w:pStyle w:val="3"/>
        <w:jc w:val="both"/>
        <w:rPr>
          <w:rFonts w:hint="default" w:ascii="Calibri" w:hAnsi="Calibri" w:cs="Calibri"/>
        </w:rPr>
      </w:pPr>
      <w:r>
        <w:rPr>
          <w:rFonts w:hint="default" w:ascii="Calibri" w:hAnsi="Calibri" w:cs="Calibri"/>
          <w:b/>
          <w:bCs/>
        </w:rPr>
        <w:t>Timeline (chronological event cards):</w:t>
      </w:r>
      <w:r>
        <w:rPr>
          <w:rFonts w:hint="default" w:ascii="Calibri" w:hAnsi="Calibri" w:cs="Calibri"/>
        </w:rPr>
        <w:t xml:space="preserve"> - Enrolled → Training milestones → Assessment completed → Certified - First outcome reported (with source: self-report/provider/employer) - Each follow-up (30/90/180/365-day) with response summary - Each verification event (confirmed/disputed) with timestamp and source - Each job change (old employer/role → new employer/role, reason if known) - Each income checkpoint (date, amount, % change from previous) - Each risk flag raised (date, type, score) - Each intervention (date, type, assigned counsellor, outcome) - Any consent change (granted/revoked, purpose, date)</w:t>
      </w:r>
    </w:p>
    <w:p w14:paraId="48FAA8DA">
      <w:pPr>
        <w:jc w:val="both"/>
        <w:rPr>
          <w:rFonts w:hint="default" w:ascii="Calibri" w:hAnsi="Calibri" w:cs="Calibri"/>
        </w:rPr>
      </w:pPr>
      <w:r>
        <w:rPr>
          <w:rFonts w:hint="default" w:ascii="Calibri" w:hAnsi="Calibri" w:cs="Calibri"/>
        </w:rPr>
        <w:pict>
          <v:rect id="_x0000_i1036" o:spt="1" style="height:1.5pt;width:0pt;" coordsize="21600,21600" o:hr="t" o:hrstd="t" o:hralign="center">
            <v:path/>
            <v:fill focussize="0,0"/>
            <v:stroke/>
            <v:imagedata o:title=""/>
            <o:lock v:ext="edit"/>
            <w10:wrap type="none"/>
            <w10:anchorlock/>
          </v:rect>
        </w:pict>
      </w:r>
    </w:p>
    <w:bookmarkEnd w:id="32"/>
    <w:p w14:paraId="6863B2A5">
      <w:pPr>
        <w:pStyle w:val="2"/>
        <w:jc w:val="both"/>
        <w:rPr>
          <w:rFonts w:hint="default" w:ascii="Calibri" w:hAnsi="Calibri" w:cs="Calibri"/>
        </w:rPr>
      </w:pPr>
      <w:bookmarkStart w:id="33" w:name="follow-up-system"/>
      <w:r>
        <w:rPr>
          <w:rFonts w:hint="default" w:ascii="Calibri" w:hAnsi="Calibri" w:cs="Calibri"/>
        </w:rPr>
        <w:t>12. Follow-up System</w:t>
      </w:r>
    </w:p>
    <w:p w14:paraId="6C2CA38B">
      <w:pPr>
        <w:pStyle w:val="23"/>
        <w:jc w:val="both"/>
        <w:rPr>
          <w:rFonts w:hint="default" w:ascii="Calibri" w:hAnsi="Calibri" w:cs="Calibri"/>
        </w:rPr>
      </w:pPr>
      <w:r>
        <w:rPr>
          <w:rFonts w:hint="default" w:ascii="Calibri" w:hAnsi="Calibri" w:cs="Calibri"/>
          <w:b/>
          <w:bCs/>
        </w:rPr>
        <w:t>Checkpoints:</w:t>
      </w:r>
      <w:r>
        <w:rPr>
          <w:rFonts w:hint="default" w:ascii="Calibri" w:hAnsi="Calibri" w:cs="Calibri"/>
        </w:rPr>
        <w:t xml:space="preserve"> 30, 90, 180 and 365 days after certification date. Each checkpoint is scheduled automatically the moment certification is recorded.</w:t>
      </w:r>
    </w:p>
    <w:p w14:paraId="050C87F3">
      <w:pPr>
        <w:pStyle w:val="3"/>
        <w:jc w:val="both"/>
        <w:rPr>
          <w:rFonts w:hint="default" w:ascii="Calibri" w:hAnsi="Calibri" w:cs="Calibri"/>
        </w:rPr>
      </w:pPr>
      <w:r>
        <w:rPr>
          <w:rFonts w:hint="default" w:ascii="Calibri" w:hAnsi="Calibri" w:cs="Calibri"/>
          <w:b/>
          <w:bCs/>
        </w:rPr>
        <w:t>Follow-up questions (kept to 3–5 per checkpoint to minimize burden):</w:t>
      </w:r>
      <w:r>
        <w:rPr>
          <w:rFonts w:hint="default" w:ascii="Calibri" w:hAnsi="Calibri" w:cs="Calibri"/>
        </w:rPr>
        <w:t xml:space="preserve"> 1. “Are you currently employed, self-employed, an apprentice, studying further, or looking for work?” 2. If employed/self-employed/apprentice: “What is your current employer/business name and role?” + “When did you start?” 3. “What is your current monthly income (optional, helps us track progress)?” 4. “Does your current work use the skills from your training?” (Yes / Partially / No) 5. If not employed: “What is the main reason?” (choose from: no suitable openings, salary mismatch, failed interviews, location/relocation issue, pursuing further study, personal reasons, other)</w:t>
      </w:r>
    </w:p>
    <w:p w14:paraId="48473625">
      <w:pPr>
        <w:pStyle w:val="3"/>
        <w:jc w:val="both"/>
        <w:rPr>
          <w:rFonts w:hint="default" w:ascii="Calibri" w:hAnsi="Calibri" w:cs="Calibri"/>
        </w:rPr>
      </w:pPr>
      <w:r>
        <w:rPr>
          <w:rFonts w:hint="default" w:ascii="Calibri" w:hAnsi="Calibri" w:cs="Calibri"/>
          <w:b/>
          <w:bCs/>
        </w:rPr>
        <w:t>Channels:</w:t>
      </w:r>
      <w:r>
        <w:rPr>
          <w:rFonts w:hint="default" w:ascii="Calibri" w:hAnsi="Calibri" w:cs="Calibri"/>
        </w:rPr>
        <w:t xml:space="preserve"> Web/mobile chat (primary for prototype), with SMS, WhatsApp and IVR represented as selectable “channel preference” on the trainee profile and simulated in the follow-up log (a channel icon tags each response) rather than actually integrated. Assisted field collection is represented as a counsellor manually entering a response on the trainee’s behalf.</w:t>
      </w:r>
    </w:p>
    <w:p w14:paraId="59D14D5A">
      <w:pPr>
        <w:pStyle w:val="3"/>
        <w:jc w:val="both"/>
        <w:rPr>
          <w:rFonts w:hint="default" w:ascii="Calibri" w:hAnsi="Calibri" w:cs="Calibri"/>
        </w:rPr>
      </w:pPr>
      <w:r>
        <w:rPr>
          <w:rFonts w:hint="default" w:ascii="Calibri" w:hAnsi="Calibri" w:cs="Calibri"/>
          <w:b/>
          <w:bCs/>
        </w:rPr>
        <w:t>Reminder logic:</w:t>
      </w:r>
      <w:r>
        <w:rPr>
          <w:rFonts w:hint="default" w:ascii="Calibri" w:hAnsi="Calibri" w:cs="Calibri"/>
        </w:rPr>
        <w:t xml:space="preserve"> If no response within 3 days of a scheduled follow-up, send a reminder (simulated notification). If still no response within 7 days, mark the follow-up “non-responsive” and escalate.</w:t>
      </w:r>
    </w:p>
    <w:p w14:paraId="78D0DB1B">
      <w:pPr>
        <w:pStyle w:val="3"/>
        <w:jc w:val="both"/>
        <w:rPr>
          <w:rFonts w:hint="default" w:ascii="Calibri" w:hAnsi="Calibri" w:cs="Calibri"/>
        </w:rPr>
      </w:pPr>
      <w:r>
        <w:rPr>
          <w:rFonts w:hint="default" w:ascii="Calibri" w:hAnsi="Calibri" w:cs="Calibri"/>
          <w:b/>
          <w:bCs/>
        </w:rPr>
        <w:t>No-response handling:</w:t>
      </w:r>
      <w:r>
        <w:rPr>
          <w:rFonts w:hint="default" w:ascii="Calibri" w:hAnsi="Calibri" w:cs="Calibri"/>
        </w:rPr>
        <w:t xml:space="preserve"> Trainee status is not changed on non-response; instead, a “not responding” tag is added alongside the last known status, and the confidence level of the existing status decays from high→medium or medium→low based on time since last verified data.</w:t>
      </w:r>
    </w:p>
    <w:p w14:paraId="4006331F">
      <w:pPr>
        <w:pStyle w:val="3"/>
        <w:jc w:val="both"/>
        <w:rPr>
          <w:rFonts w:hint="default" w:ascii="Calibri" w:hAnsi="Calibri" w:cs="Calibri"/>
        </w:rPr>
      </w:pPr>
      <w:r>
        <w:rPr>
          <w:rFonts w:hint="default" w:ascii="Calibri" w:hAnsi="Calibri" w:cs="Calibri"/>
          <w:b/>
          <w:bCs/>
        </w:rPr>
        <w:t>Counsellor escalation:</w:t>
      </w:r>
      <w:r>
        <w:rPr>
          <w:rFonts w:hint="default" w:ascii="Calibri" w:hAnsi="Calibri" w:cs="Calibri"/>
        </w:rPr>
        <w:t xml:space="preserve"> Any follow-up marked “non-responsive,” or any response that reports non-placement/job-loss, is pushed to the Counsellor Worklist with a priority score derived from the Outcome Risk Score (Section 16).</w:t>
      </w:r>
    </w:p>
    <w:p w14:paraId="271D2873">
      <w:pPr>
        <w:jc w:val="both"/>
        <w:rPr>
          <w:rFonts w:hint="default" w:ascii="Calibri" w:hAnsi="Calibri" w:cs="Calibri"/>
        </w:rPr>
      </w:pPr>
      <w:r>
        <w:rPr>
          <w:rFonts w:hint="default" w:ascii="Calibri" w:hAnsi="Calibri" w:cs="Calibri"/>
        </w:rPr>
        <w:pict>
          <v:rect id="_x0000_i1037" o:spt="1" style="height:1.5pt;width:0pt;" coordsize="21600,21600" o:hr="t" o:hrstd="t" o:hralign="center">
            <v:path/>
            <v:fill focussize="0,0"/>
            <v:stroke/>
            <v:imagedata o:title=""/>
            <o:lock v:ext="edit"/>
            <w10:wrap type="none"/>
            <w10:anchorlock/>
          </v:rect>
        </w:pict>
      </w:r>
    </w:p>
    <w:bookmarkEnd w:id="33"/>
    <w:p w14:paraId="4DF528DA">
      <w:pPr>
        <w:pStyle w:val="2"/>
        <w:jc w:val="both"/>
        <w:rPr>
          <w:rFonts w:hint="default" w:ascii="Calibri" w:hAnsi="Calibri" w:cs="Calibri"/>
        </w:rPr>
      </w:pPr>
      <w:bookmarkStart w:id="34" w:name="employer-verification"/>
      <w:r>
        <w:rPr>
          <w:rFonts w:hint="default" w:ascii="Calibri" w:hAnsi="Calibri" w:cs="Calibri"/>
        </w:rPr>
        <w:t>13. Employer Verification</w:t>
      </w:r>
    </w:p>
    <w:p w14:paraId="00C9ADE8">
      <w:pPr>
        <w:pStyle w:val="23"/>
        <w:jc w:val="both"/>
        <w:rPr>
          <w:rFonts w:hint="default" w:ascii="Calibri" w:hAnsi="Calibri" w:cs="Calibri"/>
        </w:rPr>
      </w:pPr>
      <w:r>
        <w:rPr>
          <w:rFonts w:hint="default" w:ascii="Calibri" w:hAnsi="Calibri" w:cs="Calibri"/>
          <w:b/>
          <w:bCs/>
        </w:rPr>
        <w:t>Workflow:</w:t>
      </w:r>
      <w:r>
        <w:rPr>
          <w:rFonts w:hint="default" w:ascii="Calibri" w:hAnsi="Calibri" w:cs="Calibri"/>
        </w:rPr>
        <w:t xml:space="preserve"> 1. When a trainee self-reports an employer, role and join date, the system generates a </w:t>
      </w:r>
      <w:r>
        <w:rPr>
          <w:rStyle w:val="36"/>
          <w:rFonts w:hint="default" w:ascii="Calibri" w:hAnsi="Calibri" w:cs="Calibri"/>
        </w:rPr>
        <w:t>verification</w:t>
      </w:r>
      <w:r>
        <w:rPr>
          <w:rFonts w:hint="default" w:ascii="Calibri" w:hAnsi="Calibri" w:cs="Calibri"/>
        </w:rPr>
        <w:t xml:space="preserve"> request tied to that employer name. 2. The employer (in the prototype: a simple portal screen, no login required — accessed via a shareable request ID) sees the trainee’s name, claimed role, and claimed join date. 3. Employer chooses: </w:t>
      </w:r>
      <w:r>
        <w:rPr>
          <w:rFonts w:hint="default" w:ascii="Calibri" w:hAnsi="Calibri" w:cs="Calibri"/>
          <w:b/>
          <w:bCs/>
        </w:rPr>
        <w:t>Confirm</w:t>
      </w:r>
      <w:r>
        <w:rPr>
          <w:rFonts w:hint="default" w:ascii="Calibri" w:hAnsi="Calibri" w:cs="Calibri"/>
        </w:rPr>
        <w:t xml:space="preserve"> / </w:t>
      </w:r>
      <w:r>
        <w:rPr>
          <w:rFonts w:hint="default" w:ascii="Calibri" w:hAnsi="Calibri" w:cs="Calibri"/>
          <w:b/>
          <w:bCs/>
        </w:rPr>
        <w:t>Dispute</w:t>
      </w:r>
      <w:r>
        <w:rPr>
          <w:rFonts w:hint="default" w:ascii="Calibri" w:hAnsi="Calibri" w:cs="Calibri"/>
        </w:rPr>
        <w:t xml:space="preserve"> / </w:t>
      </w:r>
      <w:r>
        <w:rPr>
          <w:rFonts w:hint="default" w:ascii="Calibri" w:hAnsi="Calibri" w:cs="Calibri"/>
          <w:b/>
          <w:bCs/>
        </w:rPr>
        <w:t>No such record</w:t>
      </w:r>
      <w:r>
        <w:rPr>
          <w:rFonts w:hint="default" w:ascii="Calibri" w:hAnsi="Calibri" w:cs="Calibri"/>
        </w:rPr>
        <w:t xml:space="preserve">. 4. On </w:t>
      </w:r>
      <w:r>
        <w:rPr>
          <w:rFonts w:hint="default" w:ascii="Calibri" w:hAnsi="Calibri" w:cs="Calibri"/>
          <w:b/>
          <w:bCs/>
        </w:rPr>
        <w:t>Confirm</w:t>
      </w:r>
      <w:r>
        <w:rPr>
          <w:rFonts w:hint="default" w:ascii="Calibri" w:hAnsi="Calibri" w:cs="Calibri"/>
        </w:rPr>
        <w:t xml:space="preserve">, the outcome’s confidence is upgraded to “Verified – High.” On </w:t>
      </w:r>
      <w:r>
        <w:rPr>
          <w:rFonts w:hint="default" w:ascii="Calibri" w:hAnsi="Calibri" w:cs="Calibri"/>
          <w:b/>
          <w:bCs/>
        </w:rPr>
        <w:t>Dispute</w:t>
      </w:r>
      <w:r>
        <w:rPr>
          <w:rFonts w:hint="default" w:ascii="Calibri" w:hAnsi="Calibri" w:cs="Calibri"/>
        </w:rPr>
        <w:t xml:space="preserve"> or </w:t>
      </w:r>
      <w:r>
        <w:rPr>
          <w:rFonts w:hint="default" w:ascii="Calibri" w:hAnsi="Calibri" w:cs="Calibri"/>
          <w:b/>
          <w:bCs/>
        </w:rPr>
        <w:t>No such record</w:t>
      </w:r>
      <w:r>
        <w:rPr>
          <w:rFonts w:hint="default" w:ascii="Calibri" w:hAnsi="Calibri" w:cs="Calibri"/>
        </w:rPr>
        <w:t>, a “Conflicting information” alert is raised on the trainee’s profile and routed to the counsellor for manual review. 5. Verification timestamp and employer response are permanently logged (audit trail).</w:t>
      </w:r>
    </w:p>
    <w:p w14:paraId="2DED4A72">
      <w:pPr>
        <w:pStyle w:val="3"/>
        <w:jc w:val="both"/>
        <w:rPr>
          <w:rFonts w:hint="default" w:ascii="Calibri" w:hAnsi="Calibri" w:cs="Calibri"/>
        </w:rPr>
      </w:pPr>
      <w:r>
        <w:rPr>
          <w:rFonts w:hint="default" w:ascii="Calibri" w:hAnsi="Calibri" w:cs="Calibri"/>
          <w:b/>
          <w:bCs/>
        </w:rPr>
        <w:t>Representation of outcome states:</w:t>
      </w:r>
      <w:r>
        <w:rPr>
          <w:rFonts w:hint="default" w:ascii="Calibri" w:hAnsi="Calibri" w:cs="Calibri"/>
        </w:rPr>
        <w:t xml:space="preserve"> - </w:t>
      </w:r>
      <w:r>
        <w:rPr>
          <w:rFonts w:hint="default" w:ascii="Calibri" w:hAnsi="Calibri" w:cs="Calibri"/>
          <w:b/>
          <w:bCs/>
        </w:rPr>
        <w:t>Self-reported (unverified):</w:t>
      </w:r>
      <w:r>
        <w:rPr>
          <w:rFonts w:hint="default" w:ascii="Calibri" w:hAnsi="Calibri" w:cs="Calibri"/>
        </w:rPr>
        <w:t xml:space="preserve"> shown with a grey “Self-reported” badge — trainee’s own claim only. - </w:t>
      </w:r>
      <w:r>
        <w:rPr>
          <w:rFonts w:hint="default" w:ascii="Calibri" w:hAnsi="Calibri" w:cs="Calibri"/>
          <w:b/>
          <w:bCs/>
        </w:rPr>
        <w:t>Verified:</w:t>
      </w:r>
      <w:r>
        <w:rPr>
          <w:rFonts w:hint="default" w:ascii="Calibri" w:hAnsi="Calibri" w:cs="Calibri"/>
        </w:rPr>
        <w:t xml:space="preserve"> shown with a green “Employer-verified” badge and the verification date. - </w:t>
      </w:r>
      <w:r>
        <w:rPr>
          <w:rFonts w:hint="default" w:ascii="Calibri" w:hAnsi="Calibri" w:cs="Calibri"/>
          <w:b/>
          <w:bCs/>
        </w:rPr>
        <w:t>Uncertain / Conflicting:</w:t>
      </w:r>
      <w:r>
        <w:rPr>
          <w:rFonts w:hint="default" w:ascii="Calibri" w:hAnsi="Calibri" w:cs="Calibri"/>
        </w:rPr>
        <w:t xml:space="preserve"> shown with an amber “Needs review” badge — trainee and employer accounts disagree, or verification request has gone unanswered beyond a set window.</w:t>
      </w:r>
    </w:p>
    <w:p w14:paraId="4E9CAB1A">
      <w:pPr>
        <w:pStyle w:val="3"/>
        <w:jc w:val="both"/>
        <w:rPr>
          <w:rFonts w:hint="default" w:ascii="Calibri" w:hAnsi="Calibri" w:cs="Calibri"/>
        </w:rPr>
      </w:pPr>
      <w:r>
        <w:rPr>
          <w:rFonts w:hint="default" w:ascii="Calibri" w:hAnsi="Calibri" w:cs="Calibri"/>
        </w:rPr>
        <w:t>For self-employment, formal employer verification does not apply; instead an “assisted verification” task is created for a counsellor (Workflow E, Section 9), and its outcome is logged the same way (Verified vs. Self-reported vs. Needs review).</w:t>
      </w:r>
    </w:p>
    <w:p w14:paraId="7942A77A">
      <w:pPr>
        <w:jc w:val="both"/>
        <w:rPr>
          <w:rFonts w:hint="default" w:ascii="Calibri" w:hAnsi="Calibri" w:cs="Calibri"/>
        </w:rPr>
      </w:pPr>
      <w:r>
        <w:rPr>
          <w:rFonts w:hint="default" w:ascii="Calibri" w:hAnsi="Calibri" w:cs="Calibri"/>
        </w:rPr>
        <w:pict>
          <v:rect id="_x0000_i1038" o:spt="1" style="height:1.5pt;width:0pt;" coordsize="21600,21600" o:hr="t" o:hrstd="t" o:hralign="center">
            <v:path/>
            <v:fill focussize="0,0"/>
            <v:stroke/>
            <v:imagedata o:title=""/>
            <o:lock v:ext="edit"/>
            <w10:wrap type="none"/>
            <w10:anchorlock/>
          </v:rect>
        </w:pict>
      </w:r>
    </w:p>
    <w:bookmarkEnd w:id="34"/>
    <w:p w14:paraId="744F135C">
      <w:pPr>
        <w:pStyle w:val="2"/>
        <w:jc w:val="both"/>
        <w:rPr>
          <w:rFonts w:hint="default" w:ascii="Calibri" w:hAnsi="Calibri" w:cs="Calibri"/>
        </w:rPr>
      </w:pPr>
      <w:bookmarkStart w:id="35" w:name="outcome-confidence"/>
      <w:r>
        <w:rPr>
          <w:rFonts w:hint="default" w:ascii="Calibri" w:hAnsi="Calibri" w:cs="Calibri"/>
        </w:rPr>
        <w:t>14. Outcome Confidence</w:t>
      </w:r>
    </w:p>
    <w:p w14:paraId="349066DC">
      <w:pPr>
        <w:pStyle w:val="23"/>
        <w:jc w:val="both"/>
        <w:rPr>
          <w:rFonts w:hint="default" w:ascii="Calibri" w:hAnsi="Calibri" w:cs="Calibri"/>
        </w:rPr>
      </w:pPr>
      <w:r>
        <w:rPr>
          <w:rFonts w:hint="default" w:ascii="Calibri" w:hAnsi="Calibri" w:cs="Calibri"/>
          <w:b/>
          <w:bCs/>
        </w:rPr>
        <w:t>Confidence model</w:t>
      </w:r>
      <w:r>
        <w:rPr>
          <w:rFonts w:hint="default" w:ascii="Calibri" w:hAnsi="Calibri" w:cs="Calibri"/>
        </w:rPr>
        <w:t xml:space="preserve"> combines three signals into one of three levels:</w:t>
      </w:r>
    </w:p>
    <w:tbl>
      <w:tblPr>
        <w:tblStyle w:val="29"/>
        <w:tblW w:w="5000" w:type="pct"/>
        <w:tblInd w:w="0" w:type="dxa"/>
        <w:tblLayout w:type="autofit"/>
        <w:tblCellMar>
          <w:top w:w="0" w:type="dxa"/>
          <w:left w:w="108" w:type="dxa"/>
          <w:bottom w:w="0" w:type="dxa"/>
          <w:right w:w="108" w:type="dxa"/>
        </w:tblCellMar>
      </w:tblPr>
      <w:tblGrid>
        <w:gridCol w:w="1183"/>
        <w:gridCol w:w="2574"/>
        <w:gridCol w:w="2742"/>
        <w:gridCol w:w="3077"/>
      </w:tblGrid>
      <w:tr w14:paraId="4479C38C">
        <w:tblPrEx>
          <w:tblCellMar>
            <w:top w:w="0" w:type="dxa"/>
            <w:left w:w="108" w:type="dxa"/>
            <w:bottom w:w="0" w:type="dxa"/>
            <w:right w:w="108" w:type="dxa"/>
          </w:tblCellMar>
        </w:tblPrEx>
        <w:trPr>
          <w:tblHeader/>
        </w:trPr>
        <w:tc>
          <w:p w14:paraId="03AF7EF5">
            <w:pPr>
              <w:pStyle w:val="24"/>
              <w:jc w:val="both"/>
              <w:rPr>
                <w:rFonts w:hint="default" w:ascii="Calibri" w:hAnsi="Calibri" w:cs="Calibri"/>
                <w:sz w:val="20"/>
                <w:szCs w:val="20"/>
              </w:rPr>
            </w:pPr>
            <w:r>
              <w:rPr>
                <w:rFonts w:hint="default" w:ascii="Calibri" w:hAnsi="Calibri" w:cs="Calibri"/>
                <w:sz w:val="20"/>
                <w:szCs w:val="20"/>
              </w:rPr>
              <w:t>Signal</w:t>
            </w:r>
          </w:p>
        </w:tc>
        <w:tc>
          <w:p w14:paraId="20EAE0E3">
            <w:pPr>
              <w:pStyle w:val="24"/>
              <w:jc w:val="both"/>
              <w:rPr>
                <w:rFonts w:hint="default" w:ascii="Calibri" w:hAnsi="Calibri" w:cs="Calibri"/>
                <w:sz w:val="20"/>
                <w:szCs w:val="20"/>
              </w:rPr>
            </w:pPr>
            <w:r>
              <w:rPr>
                <w:rFonts w:hint="default" w:ascii="Calibri" w:hAnsi="Calibri" w:cs="Calibri"/>
                <w:sz w:val="20"/>
                <w:szCs w:val="20"/>
              </w:rPr>
              <w:t>High-confidence condition</w:t>
            </w:r>
          </w:p>
        </w:tc>
        <w:tc>
          <w:p w14:paraId="4D907F5B">
            <w:pPr>
              <w:pStyle w:val="24"/>
              <w:jc w:val="both"/>
              <w:rPr>
                <w:rFonts w:hint="default" w:ascii="Calibri" w:hAnsi="Calibri" w:cs="Calibri"/>
                <w:sz w:val="20"/>
                <w:szCs w:val="20"/>
              </w:rPr>
            </w:pPr>
            <w:r>
              <w:rPr>
                <w:rFonts w:hint="default" w:ascii="Calibri" w:hAnsi="Calibri" w:cs="Calibri"/>
                <w:sz w:val="20"/>
                <w:szCs w:val="20"/>
              </w:rPr>
              <w:t>Medium-confidence condition</w:t>
            </w:r>
          </w:p>
        </w:tc>
        <w:tc>
          <w:p w14:paraId="6794B6F1">
            <w:pPr>
              <w:pStyle w:val="24"/>
              <w:jc w:val="both"/>
              <w:rPr>
                <w:rFonts w:hint="default" w:ascii="Calibri" w:hAnsi="Calibri" w:cs="Calibri"/>
                <w:sz w:val="20"/>
                <w:szCs w:val="20"/>
              </w:rPr>
            </w:pPr>
            <w:r>
              <w:rPr>
                <w:rFonts w:hint="default" w:ascii="Calibri" w:hAnsi="Calibri" w:cs="Calibri"/>
                <w:sz w:val="20"/>
                <w:szCs w:val="20"/>
              </w:rPr>
              <w:t>Low-confidence condition</w:t>
            </w:r>
          </w:p>
        </w:tc>
      </w:tr>
      <w:tr w14:paraId="73AC1DF8">
        <w:tblPrEx>
          <w:tblCellMar>
            <w:top w:w="0" w:type="dxa"/>
            <w:left w:w="108" w:type="dxa"/>
            <w:bottom w:w="0" w:type="dxa"/>
            <w:right w:w="108" w:type="dxa"/>
          </w:tblCellMar>
        </w:tblPrEx>
        <w:tc>
          <w:p w14:paraId="663C41B8">
            <w:pPr>
              <w:pStyle w:val="24"/>
              <w:jc w:val="both"/>
              <w:rPr>
                <w:rFonts w:hint="default" w:ascii="Calibri" w:hAnsi="Calibri" w:cs="Calibri"/>
                <w:sz w:val="20"/>
                <w:szCs w:val="20"/>
              </w:rPr>
            </w:pPr>
            <w:r>
              <w:rPr>
                <w:rFonts w:hint="default" w:ascii="Calibri" w:hAnsi="Calibri" w:cs="Calibri"/>
                <w:sz w:val="20"/>
                <w:szCs w:val="20"/>
              </w:rPr>
              <w:t>Source</w:t>
            </w:r>
          </w:p>
        </w:tc>
        <w:tc>
          <w:p w14:paraId="29116F98">
            <w:pPr>
              <w:pStyle w:val="24"/>
              <w:jc w:val="both"/>
              <w:rPr>
                <w:rFonts w:hint="default" w:ascii="Calibri" w:hAnsi="Calibri" w:cs="Calibri"/>
                <w:sz w:val="20"/>
                <w:szCs w:val="20"/>
              </w:rPr>
            </w:pPr>
            <w:r>
              <w:rPr>
                <w:rFonts w:hint="default" w:ascii="Calibri" w:hAnsi="Calibri" w:cs="Calibri"/>
                <w:sz w:val="20"/>
                <w:szCs w:val="20"/>
              </w:rPr>
              <w:t>Employer-verified or counsellor-assisted-verified</w:t>
            </w:r>
          </w:p>
        </w:tc>
        <w:tc>
          <w:p w14:paraId="503DD865">
            <w:pPr>
              <w:pStyle w:val="24"/>
              <w:jc w:val="both"/>
              <w:rPr>
                <w:rFonts w:hint="default" w:ascii="Calibri" w:hAnsi="Calibri" w:cs="Calibri"/>
                <w:sz w:val="20"/>
                <w:szCs w:val="20"/>
              </w:rPr>
            </w:pPr>
            <w:r>
              <w:rPr>
                <w:rFonts w:hint="default" w:ascii="Calibri" w:hAnsi="Calibri" w:cs="Calibri"/>
                <w:sz w:val="20"/>
                <w:szCs w:val="20"/>
              </w:rPr>
              <w:t>Self-reported, recent (&lt; 90 days)</w:t>
            </w:r>
          </w:p>
        </w:tc>
        <w:tc>
          <w:p w14:paraId="0A529500">
            <w:pPr>
              <w:pStyle w:val="24"/>
              <w:jc w:val="both"/>
              <w:rPr>
                <w:rFonts w:hint="default" w:ascii="Calibri" w:hAnsi="Calibri" w:cs="Calibri"/>
                <w:sz w:val="20"/>
                <w:szCs w:val="20"/>
              </w:rPr>
            </w:pPr>
            <w:r>
              <w:rPr>
                <w:rFonts w:hint="default" w:ascii="Calibri" w:hAnsi="Calibri" w:cs="Calibri"/>
                <w:sz w:val="20"/>
                <w:szCs w:val="20"/>
              </w:rPr>
              <w:t>Self-reported, stale (≥ 90 days) or inferred from non-response</w:t>
            </w:r>
          </w:p>
        </w:tc>
      </w:tr>
      <w:tr w14:paraId="6F3A2246">
        <w:tblPrEx>
          <w:tblCellMar>
            <w:top w:w="0" w:type="dxa"/>
            <w:left w:w="108" w:type="dxa"/>
            <w:bottom w:w="0" w:type="dxa"/>
            <w:right w:w="108" w:type="dxa"/>
          </w:tblCellMar>
        </w:tblPrEx>
        <w:tc>
          <w:p w14:paraId="5DDED317">
            <w:pPr>
              <w:pStyle w:val="24"/>
              <w:jc w:val="both"/>
              <w:rPr>
                <w:rFonts w:hint="default" w:ascii="Calibri" w:hAnsi="Calibri" w:cs="Calibri"/>
                <w:sz w:val="20"/>
                <w:szCs w:val="20"/>
              </w:rPr>
            </w:pPr>
            <w:r>
              <w:rPr>
                <w:rFonts w:hint="default" w:ascii="Calibri" w:hAnsi="Calibri" w:cs="Calibri"/>
                <w:sz w:val="20"/>
                <w:szCs w:val="20"/>
              </w:rPr>
              <w:t>Recency</w:t>
            </w:r>
          </w:p>
        </w:tc>
        <w:tc>
          <w:p w14:paraId="5AF97A19">
            <w:pPr>
              <w:pStyle w:val="24"/>
              <w:jc w:val="both"/>
              <w:rPr>
                <w:rFonts w:hint="default" w:ascii="Calibri" w:hAnsi="Calibri" w:cs="Calibri"/>
                <w:sz w:val="20"/>
                <w:szCs w:val="20"/>
              </w:rPr>
            </w:pPr>
            <w:r>
              <w:rPr>
                <w:rFonts w:hint="default" w:ascii="Calibri" w:hAnsi="Calibri" w:cs="Calibri"/>
                <w:sz w:val="20"/>
                <w:szCs w:val="20"/>
              </w:rPr>
              <w:t>Updated within current checkpoint window</w:t>
            </w:r>
          </w:p>
        </w:tc>
        <w:tc>
          <w:p w14:paraId="2C67D0C7">
            <w:pPr>
              <w:pStyle w:val="24"/>
              <w:jc w:val="both"/>
              <w:rPr>
                <w:rFonts w:hint="default" w:ascii="Calibri" w:hAnsi="Calibri" w:cs="Calibri"/>
                <w:sz w:val="20"/>
                <w:szCs w:val="20"/>
              </w:rPr>
            </w:pPr>
            <w:r>
              <w:rPr>
                <w:rFonts w:hint="default" w:ascii="Calibri" w:hAnsi="Calibri" w:cs="Calibri"/>
                <w:sz w:val="20"/>
                <w:szCs w:val="20"/>
              </w:rPr>
              <w:t>Updated within last 2 checkpoint windows</w:t>
            </w:r>
          </w:p>
        </w:tc>
        <w:tc>
          <w:p w14:paraId="2C631118">
            <w:pPr>
              <w:pStyle w:val="24"/>
              <w:jc w:val="both"/>
              <w:rPr>
                <w:rFonts w:hint="default" w:ascii="Calibri" w:hAnsi="Calibri" w:cs="Calibri"/>
                <w:sz w:val="20"/>
                <w:szCs w:val="20"/>
              </w:rPr>
            </w:pPr>
            <w:r>
              <w:rPr>
                <w:rFonts w:hint="default" w:ascii="Calibri" w:hAnsi="Calibri" w:cs="Calibri"/>
                <w:sz w:val="20"/>
                <w:szCs w:val="20"/>
              </w:rPr>
              <w:t>Not updated for 2+ checkpoint windows</w:t>
            </w:r>
          </w:p>
        </w:tc>
      </w:tr>
      <w:tr w14:paraId="7F1A4DD3">
        <w:tblPrEx>
          <w:tblCellMar>
            <w:top w:w="0" w:type="dxa"/>
            <w:left w:w="108" w:type="dxa"/>
            <w:bottom w:w="0" w:type="dxa"/>
            <w:right w:w="108" w:type="dxa"/>
          </w:tblCellMar>
        </w:tblPrEx>
        <w:tc>
          <w:p w14:paraId="7F42CAB0">
            <w:pPr>
              <w:pStyle w:val="24"/>
              <w:jc w:val="both"/>
              <w:rPr>
                <w:rFonts w:hint="default" w:ascii="Calibri" w:hAnsi="Calibri" w:cs="Calibri"/>
                <w:sz w:val="20"/>
                <w:szCs w:val="20"/>
              </w:rPr>
            </w:pPr>
            <w:r>
              <w:rPr>
                <w:rFonts w:hint="default" w:ascii="Calibri" w:hAnsi="Calibri" w:cs="Calibri"/>
                <w:sz w:val="20"/>
                <w:szCs w:val="20"/>
              </w:rPr>
              <w:t>Consistency</w:t>
            </w:r>
          </w:p>
        </w:tc>
        <w:tc>
          <w:p w14:paraId="21C26A5B">
            <w:pPr>
              <w:pStyle w:val="24"/>
              <w:jc w:val="both"/>
              <w:rPr>
                <w:rFonts w:hint="default" w:ascii="Calibri" w:hAnsi="Calibri" w:cs="Calibri"/>
                <w:sz w:val="20"/>
                <w:szCs w:val="20"/>
              </w:rPr>
            </w:pPr>
            <w:r>
              <w:rPr>
                <w:rFonts w:hint="default" w:ascii="Calibri" w:hAnsi="Calibri" w:cs="Calibri"/>
                <w:sz w:val="20"/>
                <w:szCs w:val="20"/>
              </w:rPr>
              <w:t>No conflicting reports</w:t>
            </w:r>
          </w:p>
        </w:tc>
        <w:tc>
          <w:p w14:paraId="225BA042">
            <w:pPr>
              <w:pStyle w:val="24"/>
              <w:jc w:val="both"/>
              <w:rPr>
                <w:rFonts w:hint="default" w:ascii="Calibri" w:hAnsi="Calibri" w:cs="Calibri"/>
                <w:sz w:val="20"/>
                <w:szCs w:val="20"/>
              </w:rPr>
            </w:pPr>
            <w:r>
              <w:rPr>
                <w:rFonts w:hint="default" w:ascii="Calibri" w:hAnsi="Calibri" w:cs="Calibri"/>
                <w:sz w:val="20"/>
                <w:szCs w:val="20"/>
              </w:rPr>
              <w:t>Minor inconsistency (e.g., income only, not status)</w:t>
            </w:r>
          </w:p>
        </w:tc>
        <w:tc>
          <w:p w14:paraId="2ADB4EE6">
            <w:pPr>
              <w:pStyle w:val="24"/>
              <w:jc w:val="both"/>
              <w:rPr>
                <w:rFonts w:hint="default" w:ascii="Calibri" w:hAnsi="Calibri" w:cs="Calibri"/>
                <w:sz w:val="20"/>
                <w:szCs w:val="20"/>
              </w:rPr>
            </w:pPr>
            <w:r>
              <w:rPr>
                <w:rFonts w:hint="default" w:ascii="Calibri" w:hAnsi="Calibri" w:cs="Calibri"/>
                <w:sz w:val="20"/>
                <w:szCs w:val="20"/>
              </w:rPr>
              <w:t>Conflicting status reports (trainee vs employer)</w:t>
            </w:r>
          </w:p>
        </w:tc>
      </w:tr>
    </w:tbl>
    <w:p w14:paraId="1EFB5236">
      <w:pPr>
        <w:pStyle w:val="3"/>
        <w:jc w:val="both"/>
        <w:rPr>
          <w:rFonts w:hint="default" w:ascii="Calibri" w:hAnsi="Calibri" w:cs="Calibri"/>
        </w:rPr>
      </w:pPr>
      <w:r>
        <w:rPr>
          <w:rFonts w:hint="default" w:ascii="Calibri" w:hAnsi="Calibri" w:cs="Calibri"/>
          <w:b/>
          <w:bCs/>
        </w:rPr>
        <w:t>Overall confidence</w:t>
      </w:r>
      <w:r>
        <w:rPr>
          <w:rFonts w:hint="default" w:ascii="Calibri" w:hAnsi="Calibri" w:cs="Calibri"/>
        </w:rPr>
        <w:t xml:space="preserve"> = the lowest of the three signal levels (a single conflicting report or stale data pulls the whole record down), ensuring dashboards never overstate certainty.</w:t>
      </w:r>
    </w:p>
    <w:p w14:paraId="2CAAFFE8">
      <w:pPr>
        <w:pStyle w:val="3"/>
        <w:jc w:val="both"/>
        <w:rPr>
          <w:rFonts w:hint="default" w:ascii="Calibri" w:hAnsi="Calibri" w:cs="Calibri"/>
        </w:rPr>
      </w:pPr>
      <w:r>
        <w:rPr>
          <w:rFonts w:hint="default" w:ascii="Calibri" w:hAnsi="Calibri" w:cs="Calibri"/>
          <w:b/>
          <w:bCs/>
        </w:rPr>
        <w:t>Effect on dashboards and analytics:</w:t>
      </w:r>
      <w:r>
        <w:rPr>
          <w:rFonts w:hint="default" w:ascii="Calibri" w:hAnsi="Calibri" w:cs="Calibri"/>
        </w:rPr>
        <w:t xml:space="preserve"> - Every KPI card that aggregates outcomes displays a </w:t>
      </w:r>
      <w:r>
        <w:rPr>
          <w:rFonts w:hint="default" w:ascii="Calibri" w:hAnsi="Calibri" w:cs="Calibri"/>
          <w:b/>
          <w:bCs/>
        </w:rPr>
        <w:t>confidence breakdown</w:t>
      </w:r>
      <w:r>
        <w:rPr>
          <w:rFonts w:hint="default" w:ascii="Calibri" w:hAnsi="Calibri" w:cs="Calibri"/>
        </w:rPr>
        <w:t xml:space="preserve"> (e.g., “Placement Rate: 62% — 40% verified, 15% self-reported, 7% needs review”) rather than a single blended number. - Government and Provider dashboards can filter analytics to “Verified only” to see a conservative, defensible figure alongside the inclusive figure. - Any trainee record in “Needs review” (low confidence + conflicting) is automatically added to the Counsellor Worklist. - Leaderboards/benchmarking (if built) must show sample size and confidence mix alongside rank, to avoid misleading comparisons.</w:t>
      </w:r>
    </w:p>
    <w:p w14:paraId="472F8DAC">
      <w:pPr>
        <w:jc w:val="both"/>
        <w:rPr>
          <w:rFonts w:hint="default" w:ascii="Calibri" w:hAnsi="Calibri" w:cs="Calibri"/>
        </w:rPr>
      </w:pPr>
      <w:r>
        <w:rPr>
          <w:rFonts w:hint="default" w:ascii="Calibri" w:hAnsi="Calibri" w:cs="Calibri"/>
        </w:rPr>
        <w:pict>
          <v:rect id="_x0000_i1039" o:spt="1" style="height:1.5pt;width:0pt;" coordsize="21600,21600" o:hr="t" o:hrstd="t" o:hralign="center">
            <v:path/>
            <v:fill focussize="0,0"/>
            <v:stroke/>
            <v:imagedata o:title=""/>
            <o:lock v:ext="edit"/>
            <w10:wrap type="none"/>
            <w10:anchorlock/>
          </v:rect>
        </w:pict>
      </w:r>
    </w:p>
    <w:bookmarkEnd w:id="35"/>
    <w:p w14:paraId="4750D0EF">
      <w:pPr>
        <w:pStyle w:val="2"/>
        <w:jc w:val="both"/>
        <w:rPr>
          <w:rFonts w:hint="default" w:ascii="Calibri" w:hAnsi="Calibri" w:cs="Calibri"/>
        </w:rPr>
      </w:pPr>
      <w:bookmarkStart w:id="36" w:name="skill-match-engine-1"/>
      <w:r>
        <w:rPr>
          <w:rFonts w:hint="default" w:ascii="Calibri" w:hAnsi="Calibri" w:cs="Calibri"/>
        </w:rPr>
        <w:t>15. Skill Match Engine</w:t>
      </w:r>
    </w:p>
    <w:p w14:paraId="4704A860">
      <w:pPr>
        <w:pStyle w:val="23"/>
        <w:jc w:val="both"/>
        <w:rPr>
          <w:rFonts w:hint="default" w:ascii="Calibri" w:hAnsi="Calibri" w:cs="Calibri"/>
        </w:rPr>
      </w:pPr>
      <w:r>
        <w:rPr>
          <w:rFonts w:hint="default" w:ascii="Calibri" w:hAnsi="Calibri" w:cs="Calibri"/>
          <w:b/>
          <w:bCs/>
        </w:rPr>
        <w:t>Training skills:</w:t>
      </w:r>
      <w:r>
        <w:rPr>
          <w:rFonts w:hint="default" w:ascii="Calibri" w:hAnsi="Calibri" w:cs="Calibri"/>
        </w:rPr>
        <w:t xml:space="preserve"> Each course has a stored list of skill tags (e.g., “basic wiring,” “customer communication,” “MS Excel”), entered at course setup / seeded for the demo.</w:t>
      </w:r>
    </w:p>
    <w:p w14:paraId="4DB27AFB">
      <w:pPr>
        <w:pStyle w:val="3"/>
        <w:jc w:val="both"/>
        <w:rPr>
          <w:rFonts w:hint="default" w:ascii="Calibri" w:hAnsi="Calibri" w:cs="Calibri"/>
        </w:rPr>
      </w:pPr>
      <w:r>
        <w:rPr>
          <w:rFonts w:hint="default" w:ascii="Calibri" w:hAnsi="Calibri" w:cs="Calibri"/>
          <w:b/>
          <w:bCs/>
        </w:rPr>
        <w:t>Job-required skills:</w:t>
      </w:r>
      <w:r>
        <w:rPr>
          <w:rFonts w:hint="default" w:ascii="Calibri" w:hAnsi="Calibri" w:cs="Calibri"/>
        </w:rPr>
        <w:t xml:space="preserve"> Each occupation/job posting used in the demo has a stored list of required skill tags, from a small reference table keyed by occupation title (seeded for the demo; represents what a real system would source from job postings/industry input).</w:t>
      </w:r>
    </w:p>
    <w:p w14:paraId="1454300C">
      <w:pPr>
        <w:pStyle w:val="3"/>
        <w:jc w:val="both"/>
        <w:rPr>
          <w:rFonts w:hint="default" w:ascii="Calibri" w:hAnsi="Calibri" w:cs="Calibri"/>
        </w:rPr>
      </w:pPr>
      <w:r>
        <w:rPr>
          <w:rFonts w:hint="default" w:ascii="Calibri" w:hAnsi="Calibri" w:cs="Calibri"/>
          <w:b/>
          <w:bCs/>
        </w:rPr>
        <w:t>Matching logic:</w:t>
      </w:r>
      <w:r>
        <w:rPr>
          <w:rFonts w:hint="default" w:ascii="Calibri" w:hAnsi="Calibri" w:cs="Calibri"/>
        </w:rPr>
        <w:t xml:space="preserve"> Skill Match Score = (skills present in both the trainee’s training skill list and the job’s required skill list) ÷ (total skills required by the job) × 100. Skills required by the job but absent from the trainee’s training list become the </w:t>
      </w:r>
      <w:r>
        <w:rPr>
          <w:rFonts w:hint="default" w:ascii="Calibri" w:hAnsi="Calibri" w:cs="Calibri"/>
          <w:b/>
          <w:bCs/>
        </w:rPr>
        <w:t>missing skills</w:t>
      </w:r>
      <w:r>
        <w:rPr>
          <w:rFonts w:hint="default" w:ascii="Calibri" w:hAnsi="Calibri" w:cs="Calibri"/>
        </w:rPr>
        <w:t xml:space="preserve"> list.</w:t>
      </w:r>
    </w:p>
    <w:p w14:paraId="1EA30AE2">
      <w:pPr>
        <w:pStyle w:val="3"/>
        <w:jc w:val="both"/>
        <w:rPr>
          <w:rFonts w:hint="default" w:ascii="Calibri" w:hAnsi="Calibri" w:cs="Calibri"/>
        </w:rPr>
      </w:pPr>
      <w:r>
        <w:rPr>
          <w:rFonts w:hint="default" w:ascii="Calibri" w:hAnsi="Calibri" w:cs="Calibri"/>
          <w:b/>
          <w:bCs/>
        </w:rPr>
        <w:t>Skill match score:</w:t>
      </w:r>
      <w:r>
        <w:rPr>
          <w:rFonts w:hint="default" w:ascii="Calibri" w:hAnsi="Calibri" w:cs="Calibri"/>
        </w:rPr>
        <w:t xml:space="preserve"> Displayed as a percentage with a three-band label — High relevance (≥75%), Partial relevance (40–74%), Low relevance/mismatch (&lt;40%) — used to set the “skill relevance” field on the outcome and to feed Root-Cause Analysis and Skill Gap Intelligence.</w:t>
      </w:r>
    </w:p>
    <w:p w14:paraId="147BB8BC">
      <w:pPr>
        <w:pStyle w:val="3"/>
        <w:jc w:val="both"/>
        <w:rPr>
          <w:rFonts w:hint="default" w:ascii="Calibri" w:hAnsi="Calibri" w:cs="Calibri"/>
        </w:rPr>
      </w:pPr>
      <w:r>
        <w:rPr>
          <w:rFonts w:hint="default" w:ascii="Calibri" w:hAnsi="Calibri" w:cs="Calibri"/>
          <w:b/>
          <w:bCs/>
        </w:rPr>
        <w:t>Missing skills:</w:t>
      </w:r>
      <w:r>
        <w:rPr>
          <w:rFonts w:hint="default" w:ascii="Calibri" w:hAnsi="Calibri" w:cs="Calibri"/>
        </w:rPr>
        <w:t xml:space="preserve"> Listed as chips on the trainee profile and rolled up per-course to show which skills are most frequently missing across trainees who completed that course (course curriculum feedback).</w:t>
      </w:r>
    </w:p>
    <w:p w14:paraId="41C26F4B">
      <w:pPr>
        <w:pStyle w:val="3"/>
        <w:jc w:val="both"/>
        <w:rPr>
          <w:rFonts w:hint="default" w:ascii="Calibri" w:hAnsi="Calibri" w:cs="Calibri"/>
        </w:rPr>
      </w:pPr>
      <w:r>
        <w:rPr>
          <w:rFonts w:hint="default" w:ascii="Calibri" w:hAnsi="Calibri" w:cs="Calibri"/>
          <w:b/>
          <w:bCs/>
        </w:rPr>
        <w:t>Recommended bridge skills:</w:t>
      </w:r>
      <w:r>
        <w:rPr>
          <w:rFonts w:hint="default" w:ascii="Calibri" w:hAnsi="Calibri" w:cs="Calibri"/>
        </w:rPr>
        <w:t xml:space="preserve"> For each missing skill, a small lookup table maps skill → recommended bridge course/module name (seeded), shown to the trainee as a “Recommended next step” and to the provider as a course-improvement signal.</w:t>
      </w:r>
    </w:p>
    <w:p w14:paraId="6157727D">
      <w:pPr>
        <w:jc w:val="both"/>
        <w:rPr>
          <w:rFonts w:hint="default" w:ascii="Calibri" w:hAnsi="Calibri" w:cs="Calibri"/>
        </w:rPr>
      </w:pPr>
      <w:r>
        <w:rPr>
          <w:rFonts w:hint="default" w:ascii="Calibri" w:hAnsi="Calibri" w:cs="Calibri"/>
        </w:rPr>
        <w:pict>
          <v:rect id="_x0000_i1040" o:spt="1" style="height:1.5pt;width:0pt;" coordsize="21600,21600" o:hr="t" o:hrstd="t" o:hralign="center">
            <v:path/>
            <v:fill focussize="0,0"/>
            <v:stroke/>
            <v:imagedata o:title=""/>
            <o:lock v:ext="edit"/>
            <w10:wrap type="none"/>
            <w10:anchorlock/>
          </v:rect>
        </w:pict>
      </w:r>
    </w:p>
    <w:bookmarkEnd w:id="36"/>
    <w:p w14:paraId="4A479817">
      <w:pPr>
        <w:pStyle w:val="2"/>
        <w:jc w:val="both"/>
        <w:rPr>
          <w:rFonts w:hint="default" w:ascii="Calibri" w:hAnsi="Calibri" w:cs="Calibri"/>
        </w:rPr>
      </w:pPr>
      <w:bookmarkStart w:id="37" w:name="ai-intelligence-features"/>
      <w:r>
        <w:rPr>
          <w:rFonts w:hint="default" w:ascii="Calibri" w:hAnsi="Calibri" w:cs="Calibri"/>
        </w:rPr>
        <w:t>16. AI / Intelligence Features</w:t>
      </w:r>
    </w:p>
    <w:p w14:paraId="217F90C0">
      <w:pPr>
        <w:pStyle w:val="23"/>
        <w:jc w:val="both"/>
        <w:rPr>
          <w:rFonts w:hint="default" w:ascii="Calibri" w:hAnsi="Calibri" w:cs="Calibri"/>
        </w:rPr>
      </w:pPr>
      <w:r>
        <w:rPr>
          <w:rFonts w:hint="default" w:ascii="Calibri" w:hAnsi="Calibri" w:cs="Calibri"/>
        </w:rPr>
        <w:t xml:space="preserve">All five features below are implemented as </w:t>
      </w:r>
      <w:r>
        <w:rPr>
          <w:rFonts w:hint="default" w:ascii="Calibri" w:hAnsi="Calibri" w:cs="Calibri"/>
          <w:b/>
          <w:bCs/>
        </w:rPr>
        <w:t>transparent, explainable rule/weighted-score logic</w:t>
      </w:r>
      <w:r>
        <w:rPr>
          <w:rFonts w:hint="default" w:ascii="Calibri" w:hAnsi="Calibri" w:cs="Calibri"/>
        </w:rPr>
        <w:t xml:space="preserve"> for the prototype — not opaque ML — so every output can show its reasoning to the user. This satisfies “AI-powered” positioning while remaining buildable and explainable in one day.</w:t>
      </w:r>
    </w:p>
    <w:p w14:paraId="2300EB29">
      <w:pPr>
        <w:pStyle w:val="5"/>
        <w:jc w:val="both"/>
        <w:rPr>
          <w:rFonts w:hint="default" w:ascii="Calibri" w:hAnsi="Calibri" w:cs="Calibri"/>
        </w:rPr>
      </w:pPr>
      <w:bookmarkStart w:id="38" w:name="employment-outcome-risk"/>
      <w:r>
        <w:rPr>
          <w:rFonts w:hint="default" w:ascii="Calibri" w:hAnsi="Calibri" w:cs="Calibri"/>
        </w:rPr>
        <w:t>16.1 Employment Outcome Risk</w:t>
      </w:r>
    </w:p>
    <w:p w14:paraId="2BF340F0">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days since certification with no placement signal, attendance %, assessment score, skill match availability, follow-up response history.</w:t>
      </w:r>
    </w:p>
    <w:p w14:paraId="18235903">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Weighted point score, e.g. </w:t>
      </w:r>
      <w:r>
        <w:rPr>
          <w:rStyle w:val="36"/>
          <w:rFonts w:hint="default" w:ascii="Calibri" w:hAnsi="Calibri" w:cs="Calibri"/>
        </w:rPr>
        <w:t>risk = 30×(no_placement_after_45_days) + 20×(attendance&lt;70%) + 20×(assessment_score&lt;50%) + 15×(no_response_last_followup) + 15×(no_skill_match_data)</w:t>
      </w:r>
      <w:r>
        <w:rPr>
          <w:rFonts w:hint="default" w:ascii="Calibri" w:hAnsi="Calibri" w:cs="Calibri"/>
        </w:rPr>
        <w:t>, normalized to 0–100.</w:t>
      </w:r>
    </w:p>
    <w:p w14:paraId="0CE21BF9">
      <w:pPr>
        <w:pStyle w:val="24"/>
        <w:numPr>
          <w:ilvl w:val="0"/>
          <w:numId w:val="2"/>
        </w:numPr>
        <w:jc w:val="both"/>
        <w:rPr>
          <w:rFonts w:hint="default" w:ascii="Calibri" w:hAnsi="Calibri" w:cs="Calibri"/>
        </w:rPr>
      </w:pPr>
      <w:r>
        <w:rPr>
          <w:rFonts w:hint="default" w:ascii="Calibri" w:hAnsi="Calibri" w:cs="Calibri"/>
          <w:b/>
          <w:bCs/>
        </w:rPr>
        <w:t>Output:</w:t>
      </w:r>
      <w:r>
        <w:rPr>
          <w:rFonts w:hint="default" w:ascii="Calibri" w:hAnsi="Calibri" w:cs="Calibri"/>
        </w:rPr>
        <w:t xml:space="preserve"> Risk score (0–100) + risk band (Low/Medium/High).</w:t>
      </w:r>
    </w:p>
    <w:p w14:paraId="7E6CE60E">
      <w:pPr>
        <w:pStyle w:val="24"/>
        <w:numPr>
          <w:ilvl w:val="0"/>
          <w:numId w:val="2"/>
        </w:numPr>
        <w:jc w:val="both"/>
        <w:rPr>
          <w:rFonts w:hint="default" w:ascii="Calibri" w:hAnsi="Calibri" w:cs="Calibri"/>
        </w:rPr>
      </w:pPr>
      <w:r>
        <w:rPr>
          <w:rFonts w:hint="default" w:ascii="Calibri" w:hAnsi="Calibri" w:cs="Calibri"/>
          <w:b/>
          <w:bCs/>
        </w:rPr>
        <w:t>User-facing explanation:</w:t>
      </w:r>
      <w:r>
        <w:rPr>
          <w:rFonts w:hint="default" w:ascii="Calibri" w:hAnsi="Calibri" w:cs="Calibri"/>
        </w:rPr>
        <w:t xml:space="preserve"> “Risk: High (78/100) — because: no placement 52 days after certification (+30), missed last follow-up (+15), assessment score 42% (+20).” Each contributing factor is shown as a line item, not a black box.</w:t>
      </w:r>
    </w:p>
    <w:bookmarkEnd w:id="38"/>
    <w:p w14:paraId="540BEC37">
      <w:pPr>
        <w:pStyle w:val="5"/>
        <w:jc w:val="both"/>
        <w:rPr>
          <w:rFonts w:hint="default" w:ascii="Calibri" w:hAnsi="Calibri" w:cs="Calibri"/>
        </w:rPr>
      </w:pPr>
      <w:bookmarkStart w:id="39" w:name="skill-mismatch-detection"/>
      <w:r>
        <w:rPr>
          <w:rFonts w:hint="default" w:ascii="Calibri" w:hAnsi="Calibri" w:cs="Calibri"/>
        </w:rPr>
        <w:t>16.2 Skill Mismatch Detection</w:t>
      </w:r>
    </w:p>
    <w:p w14:paraId="18684B23">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Skill Match Score (Section 15) for the trainee’s current job.</w:t>
      </w:r>
    </w:p>
    <w:p w14:paraId="08B57E21">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Threshold rule — Score &lt; 40% → “Mismatch”; 40–74% → “Partial match”; ≥75% → “Good match.”</w:t>
      </w:r>
    </w:p>
    <w:p w14:paraId="3BFEC1E8">
      <w:pPr>
        <w:pStyle w:val="24"/>
        <w:numPr>
          <w:ilvl w:val="0"/>
          <w:numId w:val="2"/>
        </w:numPr>
        <w:jc w:val="both"/>
        <w:rPr>
          <w:rFonts w:hint="default" w:ascii="Calibri" w:hAnsi="Calibri" w:cs="Calibri"/>
        </w:rPr>
      </w:pPr>
      <w:r>
        <w:rPr>
          <w:rFonts w:hint="default" w:ascii="Calibri" w:hAnsi="Calibri" w:cs="Calibri"/>
          <w:b/>
          <w:bCs/>
        </w:rPr>
        <w:t>Output:</w:t>
      </w:r>
      <w:r>
        <w:rPr>
          <w:rFonts w:hint="default" w:ascii="Calibri" w:hAnsi="Calibri" w:cs="Calibri"/>
        </w:rPr>
        <w:t xml:space="preserve"> Mismatch flag + missing-skill list + recommended bridge skill(s).</w:t>
      </w:r>
    </w:p>
    <w:p w14:paraId="163FAF83">
      <w:pPr>
        <w:pStyle w:val="24"/>
        <w:numPr>
          <w:ilvl w:val="0"/>
          <w:numId w:val="2"/>
        </w:numPr>
        <w:jc w:val="both"/>
        <w:rPr>
          <w:rFonts w:hint="default" w:ascii="Calibri" w:hAnsi="Calibri" w:cs="Calibri"/>
        </w:rPr>
      </w:pPr>
      <w:r>
        <w:rPr>
          <w:rFonts w:hint="default" w:ascii="Calibri" w:hAnsi="Calibri" w:cs="Calibri"/>
          <w:b/>
          <w:bCs/>
        </w:rPr>
        <w:t>User-facing explanation:</w:t>
      </w:r>
      <w:r>
        <w:rPr>
          <w:rFonts w:hint="default" w:ascii="Calibri" w:hAnsi="Calibri" w:cs="Calibri"/>
        </w:rPr>
        <w:t xml:space="preserve"> “Your job requires: X, Y, Z. Your training covered: X. Missing: Y, Z. Recommended bridge course: [name].”</w:t>
      </w:r>
    </w:p>
    <w:bookmarkEnd w:id="39"/>
    <w:p w14:paraId="56EAD270">
      <w:pPr>
        <w:pStyle w:val="5"/>
        <w:jc w:val="both"/>
        <w:rPr>
          <w:rFonts w:hint="default" w:ascii="Calibri" w:hAnsi="Calibri" w:cs="Calibri"/>
        </w:rPr>
      </w:pPr>
      <w:bookmarkStart w:id="40" w:name="attrition-risk"/>
      <w:r>
        <w:rPr>
          <w:rFonts w:hint="default" w:ascii="Calibri" w:hAnsi="Calibri" w:cs="Calibri"/>
        </w:rPr>
        <w:t>16.3 Attrition Risk</w:t>
      </w:r>
    </w:p>
    <w:p w14:paraId="3FAD1D67">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Salary stagnation (no wage growth across 2+ checkpoints), short tenure (&lt;90 days at current employer), repeated job changes (≥2 in 12 months), skill mismatch flag.</w:t>
      </w:r>
    </w:p>
    <w:p w14:paraId="217B344C">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Weighted score similar to 16.1, using only post-employment signals: </w:t>
      </w:r>
      <w:r>
        <w:rPr>
          <w:rStyle w:val="36"/>
          <w:rFonts w:hint="default" w:ascii="Calibri" w:hAnsi="Calibri" w:cs="Calibri"/>
        </w:rPr>
        <w:t>attrition_risk = 25×stagnant_wage + 25×short_tenure + 25×repeated_change + 25×skill_mismatch</w:t>
      </w:r>
      <w:r>
        <w:rPr>
          <w:rFonts w:hint="default" w:ascii="Calibri" w:hAnsi="Calibri" w:cs="Calibri"/>
        </w:rPr>
        <w:t>.</w:t>
      </w:r>
    </w:p>
    <w:p w14:paraId="1DB3510F">
      <w:pPr>
        <w:pStyle w:val="24"/>
        <w:numPr>
          <w:ilvl w:val="0"/>
          <w:numId w:val="2"/>
        </w:numPr>
        <w:jc w:val="both"/>
        <w:rPr>
          <w:rFonts w:hint="default" w:ascii="Calibri" w:hAnsi="Calibri" w:cs="Calibri"/>
        </w:rPr>
      </w:pPr>
      <w:r>
        <w:rPr>
          <w:rFonts w:hint="default" w:ascii="Calibri" w:hAnsi="Calibri" w:cs="Calibri"/>
          <w:b/>
          <w:bCs/>
        </w:rPr>
        <w:t>Output:</w:t>
      </w:r>
      <w:r>
        <w:rPr>
          <w:rFonts w:hint="default" w:ascii="Calibri" w:hAnsi="Calibri" w:cs="Calibri"/>
        </w:rPr>
        <w:t xml:space="preserve"> Attrition risk score (0–100) + band.</w:t>
      </w:r>
    </w:p>
    <w:p w14:paraId="45547CEC">
      <w:pPr>
        <w:pStyle w:val="24"/>
        <w:numPr>
          <w:ilvl w:val="0"/>
          <w:numId w:val="2"/>
        </w:numPr>
        <w:jc w:val="both"/>
        <w:rPr>
          <w:rFonts w:hint="default" w:ascii="Calibri" w:hAnsi="Calibri" w:cs="Calibri"/>
        </w:rPr>
      </w:pPr>
      <w:r>
        <w:rPr>
          <w:rFonts w:hint="default" w:ascii="Calibri" w:hAnsi="Calibri" w:cs="Calibri"/>
          <w:b/>
          <w:bCs/>
        </w:rPr>
        <w:t>User-facing explanation:</w:t>
      </w:r>
      <w:r>
        <w:rPr>
          <w:rFonts w:hint="default" w:ascii="Calibri" w:hAnsi="Calibri" w:cs="Calibri"/>
        </w:rPr>
        <w:t xml:space="preserve"> “Attrition Risk: Medium (50/100) — because: wage unchanged for 2 checkpoints (+25), job requires skills outside training (+25).”</w:t>
      </w:r>
    </w:p>
    <w:bookmarkEnd w:id="40"/>
    <w:p w14:paraId="5AEA1375">
      <w:pPr>
        <w:pStyle w:val="5"/>
        <w:jc w:val="both"/>
        <w:rPr>
          <w:rFonts w:hint="default" w:ascii="Calibri" w:hAnsi="Calibri" w:cs="Calibri"/>
        </w:rPr>
      </w:pPr>
      <w:bookmarkStart w:id="41" w:name="intervention-recommendation"/>
      <w:r>
        <w:rPr>
          <w:rFonts w:hint="default" w:ascii="Calibri" w:hAnsi="Calibri" w:cs="Calibri"/>
        </w:rPr>
        <w:t>16.4 Intervention Recommendation</w:t>
      </w:r>
    </w:p>
    <w:p w14:paraId="0379C28A">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Current outcome status + root cause tag (16.5) + risk band (16.1/16.3).</w:t>
      </w:r>
    </w:p>
    <w:p w14:paraId="54FF1A81">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Lookup table mapping (root cause → recommended intervention), e.g. skill mismatch → bridge course referral; interview failure → interview prep session; salary mismatch → career counselling; location barrier → relocation/remote-job referral; no vacancies → employer referral drive.</w:t>
      </w:r>
    </w:p>
    <w:p w14:paraId="679E7ACB">
      <w:pPr>
        <w:pStyle w:val="24"/>
        <w:numPr>
          <w:ilvl w:val="0"/>
          <w:numId w:val="2"/>
        </w:numPr>
        <w:jc w:val="both"/>
        <w:rPr>
          <w:rFonts w:hint="default" w:ascii="Calibri" w:hAnsi="Calibri" w:cs="Calibri"/>
        </w:rPr>
      </w:pPr>
      <w:r>
        <w:rPr>
          <w:rFonts w:hint="default" w:ascii="Calibri" w:hAnsi="Calibri" w:cs="Calibri"/>
          <w:b/>
          <w:bCs/>
        </w:rPr>
        <w:t>Output:</w:t>
      </w:r>
      <w:r>
        <w:rPr>
          <w:rFonts w:hint="default" w:ascii="Calibri" w:hAnsi="Calibri" w:cs="Calibri"/>
        </w:rPr>
        <w:t xml:space="preserve"> One recommended intervention with a short rationale, always presented to the provider/counsellor for </w:t>
      </w:r>
      <w:r>
        <w:rPr>
          <w:rFonts w:hint="default" w:ascii="Calibri" w:hAnsi="Calibri" w:cs="Calibri"/>
          <w:b/>
          <w:bCs/>
        </w:rPr>
        <w:t>human approval before action</w:t>
      </w:r>
      <w:r>
        <w:rPr>
          <w:rFonts w:hint="default" w:ascii="Calibri" w:hAnsi="Calibri" w:cs="Calibri"/>
        </w:rPr>
        <w:t xml:space="preserve"> (never auto-executed).</w:t>
      </w:r>
    </w:p>
    <w:p w14:paraId="00651D19">
      <w:pPr>
        <w:pStyle w:val="24"/>
        <w:numPr>
          <w:ilvl w:val="0"/>
          <w:numId w:val="2"/>
        </w:numPr>
        <w:jc w:val="both"/>
        <w:rPr>
          <w:rFonts w:hint="default" w:ascii="Calibri" w:hAnsi="Calibri" w:cs="Calibri"/>
        </w:rPr>
      </w:pPr>
      <w:r>
        <w:rPr>
          <w:rFonts w:hint="default" w:ascii="Calibri" w:hAnsi="Calibri" w:cs="Calibri"/>
          <w:b/>
          <w:bCs/>
        </w:rPr>
        <w:t>User-facing explanation:</w:t>
      </w:r>
      <w:r>
        <w:rPr>
          <w:rFonts w:hint="default" w:ascii="Calibri" w:hAnsi="Calibri" w:cs="Calibri"/>
        </w:rPr>
        <w:t xml:space="preserve"> “Recommended: Refer to Bridge Course – Advanced Excel, because the trainee’s root cause is ‘skill mismatch’ and this skill was flagged as missing in 3 similar cases this month.”</w:t>
      </w:r>
    </w:p>
    <w:bookmarkEnd w:id="41"/>
    <w:p w14:paraId="751FCC2E">
      <w:pPr>
        <w:pStyle w:val="5"/>
        <w:jc w:val="both"/>
        <w:rPr>
          <w:rFonts w:hint="default" w:ascii="Calibri" w:hAnsi="Calibri" w:cs="Calibri"/>
        </w:rPr>
      </w:pPr>
      <w:bookmarkStart w:id="42" w:name="non-placement-root-cause-analysis"/>
      <w:r>
        <w:rPr>
          <w:rFonts w:hint="default" w:ascii="Calibri" w:hAnsi="Calibri" w:cs="Calibri"/>
        </w:rPr>
        <w:t>16.5 Non-Placement Root-Cause Analysis</w:t>
      </w:r>
    </w:p>
    <w:p w14:paraId="5ED5953B">
      <w:pPr>
        <w:pStyle w:val="24"/>
        <w:numPr>
          <w:ilvl w:val="0"/>
          <w:numId w:val="2"/>
        </w:numPr>
        <w:jc w:val="both"/>
        <w:rPr>
          <w:rFonts w:hint="default" w:ascii="Calibri" w:hAnsi="Calibri" w:cs="Calibri"/>
        </w:rPr>
      </w:pPr>
      <w:r>
        <w:rPr>
          <w:rFonts w:hint="default" w:ascii="Calibri" w:hAnsi="Calibri" w:cs="Calibri"/>
          <w:b/>
          <w:bCs/>
        </w:rPr>
        <w:t>Inputs:</w:t>
      </w:r>
      <w:r>
        <w:rPr>
          <w:rFonts w:hint="default" w:ascii="Calibri" w:hAnsi="Calibri" w:cs="Calibri"/>
        </w:rPr>
        <w:t xml:space="preserve"> Follow-up response reason code (Section 12, question 5) where available; else inferred from available signals (skill match availability, attendance, assessment score, location field if consented).</w:t>
      </w:r>
    </w:p>
    <w:p w14:paraId="6DEB370B">
      <w:pPr>
        <w:pStyle w:val="24"/>
        <w:numPr>
          <w:ilvl w:val="0"/>
          <w:numId w:val="2"/>
        </w:numPr>
        <w:jc w:val="both"/>
        <w:rPr>
          <w:rFonts w:hint="default" w:ascii="Calibri" w:hAnsi="Calibri" w:cs="Calibri"/>
        </w:rPr>
      </w:pPr>
      <w:r>
        <w:rPr>
          <w:rFonts w:hint="default" w:ascii="Calibri" w:hAnsi="Calibri" w:cs="Calibri"/>
          <w:b/>
          <w:bCs/>
        </w:rPr>
        <w:t>Processing:</w:t>
      </w:r>
      <w:r>
        <w:rPr>
          <w:rFonts w:hint="default" w:ascii="Calibri" w:hAnsi="Calibri" w:cs="Calibri"/>
        </w:rPr>
        <w:t xml:space="preserve"> If a direct reason code exists from the trainee, use it. If not (non-responsive case), infer the most likely reason from a simple decision rule (e.g., low assessment score + low attendance → “training engagement issue”; no reason code + good scores → “insufficient vacancies,” pending confirmation).</w:t>
      </w:r>
    </w:p>
    <w:p w14:paraId="62780288">
      <w:pPr>
        <w:pStyle w:val="24"/>
        <w:numPr>
          <w:ilvl w:val="0"/>
          <w:numId w:val="2"/>
        </w:numPr>
        <w:jc w:val="both"/>
        <w:rPr>
          <w:rFonts w:hint="default" w:ascii="Calibri" w:hAnsi="Calibri" w:cs="Calibri"/>
        </w:rPr>
      </w:pPr>
      <w:r>
        <w:rPr>
          <w:rFonts w:hint="default" w:ascii="Calibri" w:hAnsi="Calibri" w:cs="Calibri"/>
          <w:b/>
          <w:bCs/>
        </w:rPr>
        <w:t>Output:</w:t>
      </w:r>
      <w:r>
        <w:rPr>
          <w:rFonts w:hint="default" w:ascii="Calibri" w:hAnsi="Calibri" w:cs="Calibri"/>
        </w:rPr>
        <w:t xml:space="preserve"> A labelled root cause (skill mismatch / insufficient vacancies / salary mismatch / interview failure / location barrier / further education / candidate preference / employer rejection / other) with a </w:t>
      </w:r>
      <w:r>
        <w:rPr>
          <w:rFonts w:hint="default" w:ascii="Calibri" w:hAnsi="Calibri" w:cs="Calibri"/>
          <w:b/>
          <w:bCs/>
        </w:rPr>
        <w:t>“self-reported” or “inferred – needs confirmation”</w:t>
      </w:r>
      <w:r>
        <w:rPr>
          <w:rFonts w:hint="default" w:ascii="Calibri" w:hAnsi="Calibri" w:cs="Calibri"/>
        </w:rPr>
        <w:t xml:space="preserve"> tag.</w:t>
      </w:r>
    </w:p>
    <w:p w14:paraId="7E5453DB">
      <w:pPr>
        <w:pStyle w:val="24"/>
        <w:numPr>
          <w:ilvl w:val="0"/>
          <w:numId w:val="2"/>
        </w:numPr>
        <w:jc w:val="both"/>
        <w:rPr>
          <w:rFonts w:hint="default" w:ascii="Calibri" w:hAnsi="Calibri" w:cs="Calibri"/>
        </w:rPr>
      </w:pPr>
      <w:r>
        <w:rPr>
          <w:rFonts w:hint="default" w:ascii="Calibri" w:hAnsi="Calibri" w:cs="Calibri"/>
          <w:b/>
          <w:bCs/>
        </w:rPr>
        <w:t>User-facing explanation:</w:t>
      </w:r>
      <w:r>
        <w:rPr>
          <w:rFonts w:hint="default" w:ascii="Calibri" w:hAnsi="Calibri" w:cs="Calibri"/>
        </w:rPr>
        <w:t xml:space="preserve"> Root cause is always shown with its source (“Reported by trainee” vs. “System-inferred, please confirm at next follow-up”), so counsellors know how much to trust it before acting.</w:t>
      </w:r>
    </w:p>
    <w:p w14:paraId="1CF80B73">
      <w:pPr>
        <w:jc w:val="both"/>
        <w:rPr>
          <w:rFonts w:hint="default" w:ascii="Calibri" w:hAnsi="Calibri" w:cs="Calibri"/>
        </w:rPr>
      </w:pPr>
      <w:r>
        <w:rPr>
          <w:rFonts w:hint="default" w:ascii="Calibri" w:hAnsi="Calibri" w:cs="Calibri"/>
        </w:rPr>
        <w:pict>
          <v:rect id="_x0000_i1041" o:spt="1" style="height:1.5pt;width:0pt;" coordsize="21600,21600" o:hr="t" o:hrstd="t" o:hralign="center">
            <v:path/>
            <v:fill focussize="0,0"/>
            <v:stroke/>
            <v:imagedata o:title=""/>
            <o:lock v:ext="edit"/>
            <w10:wrap type="none"/>
            <w10:anchorlock/>
          </v:rect>
        </w:pict>
      </w:r>
    </w:p>
    <w:bookmarkEnd w:id="37"/>
    <w:bookmarkEnd w:id="42"/>
    <w:p w14:paraId="00D9C126">
      <w:pPr>
        <w:pStyle w:val="2"/>
        <w:jc w:val="both"/>
        <w:rPr>
          <w:rFonts w:hint="default" w:ascii="Calibri" w:hAnsi="Calibri" w:cs="Calibri"/>
        </w:rPr>
      </w:pPr>
      <w:bookmarkStart w:id="43" w:name="dashboards"/>
      <w:r>
        <w:rPr>
          <w:rFonts w:hint="default" w:ascii="Calibri" w:hAnsi="Calibri" w:cs="Calibri"/>
        </w:rPr>
        <w:t>17. Dashboards</w:t>
      </w:r>
    </w:p>
    <w:p w14:paraId="62047511">
      <w:pPr>
        <w:pStyle w:val="5"/>
        <w:jc w:val="both"/>
        <w:rPr>
          <w:rFonts w:hint="default" w:ascii="Calibri" w:hAnsi="Calibri" w:cs="Calibri"/>
        </w:rPr>
      </w:pPr>
      <w:bookmarkStart w:id="44" w:name="government"/>
      <w:r>
        <w:rPr>
          <w:rFonts w:hint="default" w:ascii="Calibri" w:hAnsi="Calibri" w:cs="Calibri"/>
        </w:rPr>
        <w:t>Government</w:t>
      </w:r>
    </w:p>
    <w:p w14:paraId="629B4F2D">
      <w:pPr>
        <w:pStyle w:val="24"/>
        <w:numPr>
          <w:ilvl w:val="0"/>
          <w:numId w:val="2"/>
        </w:numPr>
        <w:jc w:val="both"/>
        <w:rPr>
          <w:rFonts w:hint="default" w:ascii="Calibri" w:hAnsi="Calibri" w:cs="Calibri"/>
        </w:rPr>
      </w:pPr>
      <w:r>
        <w:rPr>
          <w:rFonts w:hint="default" w:ascii="Calibri" w:hAnsi="Calibri" w:cs="Calibri"/>
          <w:b/>
          <w:bCs/>
        </w:rPr>
        <w:t>Screens/KPIs:</w:t>
      </w:r>
      <w:r>
        <w:rPr>
          <w:rFonts w:hint="default" w:ascii="Calibri" w:hAnsi="Calibri" w:cs="Calibri"/>
        </w:rPr>
        <w:t xml:space="preserve"> Outcome Impact Dashboard (Section 30 of source spec) — Total trained, Certified, Employed, Self-employed, Apprentices, Retention %, Wage Growth %, Skill Relevance %, Confidence distribution; Provider Performance comparison table; District Skill Intelligence view (supply vs. demand); trend/decline alerts.</w:t>
      </w:r>
    </w:p>
    <w:bookmarkEnd w:id="44"/>
    <w:p w14:paraId="73F3808E">
      <w:pPr>
        <w:pStyle w:val="5"/>
        <w:jc w:val="both"/>
        <w:rPr>
          <w:rFonts w:hint="default" w:ascii="Calibri" w:hAnsi="Calibri" w:cs="Calibri"/>
        </w:rPr>
      </w:pPr>
      <w:bookmarkStart w:id="45" w:name="training-provider-1"/>
      <w:r>
        <w:rPr>
          <w:rFonts w:hint="default" w:ascii="Calibri" w:hAnsi="Calibri" w:cs="Calibri"/>
        </w:rPr>
        <w:t>Training Provider</w:t>
      </w:r>
    </w:p>
    <w:p w14:paraId="6F7268FA">
      <w:pPr>
        <w:pStyle w:val="24"/>
        <w:numPr>
          <w:ilvl w:val="0"/>
          <w:numId w:val="2"/>
        </w:numPr>
        <w:jc w:val="both"/>
        <w:rPr>
          <w:rFonts w:hint="default" w:ascii="Calibri" w:hAnsi="Calibri" w:cs="Calibri"/>
        </w:rPr>
      </w:pPr>
      <w:r>
        <w:rPr>
          <w:rFonts w:hint="default" w:ascii="Calibri" w:hAnsi="Calibri" w:cs="Calibri"/>
          <w:b/>
          <w:bCs/>
        </w:rPr>
        <w:t>Screens/KPIs:</w:t>
      </w:r>
      <w:r>
        <w:rPr>
          <w:rFonts w:hint="default" w:ascii="Calibri" w:hAnsi="Calibri" w:cs="Calibri"/>
        </w:rPr>
        <w:t xml:space="preserve"> Cohort performance summary (placement/retention/wage by batch); At-Risk Trainee List (sorted by risk score); Follow-up completion status; Course-level Skill Gap report (missing skills, mismatch rate); Intervention log.</w:t>
      </w:r>
    </w:p>
    <w:bookmarkEnd w:id="45"/>
    <w:p w14:paraId="78103A3F">
      <w:pPr>
        <w:pStyle w:val="5"/>
        <w:jc w:val="both"/>
        <w:rPr>
          <w:rFonts w:hint="default" w:ascii="Calibri" w:hAnsi="Calibri" w:cs="Calibri"/>
        </w:rPr>
      </w:pPr>
      <w:bookmarkStart w:id="46" w:name="employer-1"/>
      <w:r>
        <w:rPr>
          <w:rFonts w:hint="default" w:ascii="Calibri" w:hAnsi="Calibri" w:cs="Calibri"/>
        </w:rPr>
        <w:t>Employer</w:t>
      </w:r>
    </w:p>
    <w:p w14:paraId="003CEE21">
      <w:pPr>
        <w:pStyle w:val="24"/>
        <w:numPr>
          <w:ilvl w:val="0"/>
          <w:numId w:val="2"/>
        </w:numPr>
        <w:jc w:val="both"/>
        <w:rPr>
          <w:rFonts w:hint="default" w:ascii="Calibri" w:hAnsi="Calibri" w:cs="Calibri"/>
        </w:rPr>
      </w:pPr>
      <w:r>
        <w:rPr>
          <w:rFonts w:hint="default" w:ascii="Calibri" w:hAnsi="Calibri" w:cs="Calibri"/>
          <w:b/>
          <w:bCs/>
        </w:rPr>
        <w:t>Screens/KPIs:</w:t>
      </w:r>
      <w:r>
        <w:rPr>
          <w:rFonts w:hint="default" w:ascii="Calibri" w:hAnsi="Calibri" w:cs="Calibri"/>
        </w:rPr>
        <w:t xml:space="preserve"> Pending verification requests list; confirm/dispute action; (Should-build) simple skill-demand feedback field.</w:t>
      </w:r>
    </w:p>
    <w:bookmarkEnd w:id="46"/>
    <w:p w14:paraId="178C19C7">
      <w:pPr>
        <w:pStyle w:val="5"/>
        <w:jc w:val="both"/>
        <w:rPr>
          <w:rFonts w:hint="default" w:ascii="Calibri" w:hAnsi="Calibri" w:cs="Calibri"/>
        </w:rPr>
      </w:pPr>
      <w:bookmarkStart w:id="47" w:name="trainee-1"/>
      <w:r>
        <w:rPr>
          <w:rFonts w:hint="default" w:ascii="Calibri" w:hAnsi="Calibri" w:cs="Calibri"/>
        </w:rPr>
        <w:t>Trainee</w:t>
      </w:r>
    </w:p>
    <w:p w14:paraId="1F2A5722">
      <w:pPr>
        <w:pStyle w:val="24"/>
        <w:numPr>
          <w:ilvl w:val="0"/>
          <w:numId w:val="2"/>
        </w:numPr>
        <w:jc w:val="both"/>
        <w:rPr>
          <w:rFonts w:hint="default" w:ascii="Calibri" w:hAnsi="Calibri" w:cs="Calibri"/>
        </w:rPr>
      </w:pPr>
      <w:r>
        <w:rPr>
          <w:rFonts w:hint="default" w:ascii="Calibri" w:hAnsi="Calibri" w:cs="Calibri"/>
          <w:b/>
          <w:bCs/>
        </w:rPr>
        <w:t>Screens/KPIs:</w:t>
      </w:r>
      <w:r>
        <w:rPr>
          <w:rFonts w:hint="default" w:ascii="Calibri" w:hAnsi="Calibri" w:cs="Calibri"/>
        </w:rPr>
        <w:t xml:space="preserve"> Personal timeline; current status + confidence badge; upcoming follow-up reminder; wage progression chart; skill match score + recommended bridge skills; consent controls.</w:t>
      </w:r>
    </w:p>
    <w:bookmarkEnd w:id="47"/>
    <w:p w14:paraId="0ED1F480">
      <w:pPr>
        <w:pStyle w:val="5"/>
        <w:jc w:val="both"/>
        <w:rPr>
          <w:rFonts w:hint="default" w:ascii="Calibri" w:hAnsi="Calibri" w:cs="Calibri"/>
        </w:rPr>
      </w:pPr>
      <w:bookmarkStart w:id="48" w:name="counsellor"/>
      <w:r>
        <w:rPr>
          <w:rFonts w:hint="default" w:ascii="Calibri" w:hAnsi="Calibri" w:cs="Calibri"/>
        </w:rPr>
        <w:t>Counsellor</w:t>
      </w:r>
    </w:p>
    <w:p w14:paraId="0A10D908">
      <w:pPr>
        <w:pStyle w:val="24"/>
        <w:numPr>
          <w:ilvl w:val="0"/>
          <w:numId w:val="2"/>
        </w:numPr>
        <w:jc w:val="both"/>
        <w:rPr>
          <w:rFonts w:hint="default" w:ascii="Calibri" w:hAnsi="Calibri" w:cs="Calibri"/>
        </w:rPr>
      </w:pPr>
      <w:r>
        <w:rPr>
          <w:rFonts w:hint="default" w:ascii="Calibri" w:hAnsi="Calibri" w:cs="Calibri"/>
          <w:b/>
          <w:bCs/>
        </w:rPr>
        <w:t>Screens/KPIs:</w:t>
      </w:r>
      <w:r>
        <w:rPr>
          <w:rFonts w:hint="default" w:ascii="Calibri" w:hAnsi="Calibri" w:cs="Calibri"/>
        </w:rPr>
        <w:t xml:space="preserve"> Assigned at-risk trainees (ranked by risk score); pending follow-ups; no-response queue; recommended intervention per case; case notes/outcome log.</w:t>
      </w:r>
    </w:p>
    <w:p w14:paraId="4CE17B96">
      <w:pPr>
        <w:jc w:val="both"/>
        <w:rPr>
          <w:rFonts w:hint="default" w:ascii="Calibri" w:hAnsi="Calibri" w:cs="Calibri"/>
        </w:rPr>
      </w:pPr>
      <w:r>
        <w:rPr>
          <w:rFonts w:hint="default" w:ascii="Calibri" w:hAnsi="Calibri" w:cs="Calibri"/>
        </w:rPr>
        <w:pict>
          <v:rect id="_x0000_i1042" o:spt="1" style="height:1.5pt;width:0pt;" coordsize="21600,21600" o:hr="t" o:hrstd="t" o:hralign="center">
            <v:path/>
            <v:fill focussize="0,0"/>
            <v:stroke/>
            <v:imagedata o:title=""/>
            <o:lock v:ext="edit"/>
            <w10:wrap type="none"/>
            <w10:anchorlock/>
          </v:rect>
        </w:pict>
      </w:r>
    </w:p>
    <w:bookmarkEnd w:id="43"/>
    <w:bookmarkEnd w:id="48"/>
    <w:p w14:paraId="42C11835">
      <w:pPr>
        <w:pStyle w:val="2"/>
        <w:jc w:val="both"/>
        <w:rPr>
          <w:rFonts w:hint="default" w:ascii="Calibri" w:hAnsi="Calibri" w:cs="Calibri"/>
        </w:rPr>
      </w:pPr>
      <w:bookmarkStart w:id="49" w:name="core-kpis"/>
      <w:r>
        <w:rPr>
          <w:rFonts w:hint="default" w:ascii="Calibri" w:hAnsi="Calibri" w:cs="Calibri"/>
        </w:rPr>
        <w:t>18. Core KPIs</w:t>
      </w:r>
    </w:p>
    <w:tbl>
      <w:tblPr>
        <w:tblStyle w:val="29"/>
        <w:tblW w:w="5000" w:type="pct"/>
        <w:tblInd w:w="0" w:type="dxa"/>
        <w:tblLayout w:type="autofit"/>
        <w:tblCellMar>
          <w:top w:w="0" w:type="dxa"/>
          <w:left w:w="108" w:type="dxa"/>
          <w:bottom w:w="0" w:type="dxa"/>
          <w:right w:w="108" w:type="dxa"/>
        </w:tblCellMar>
      </w:tblPr>
      <w:tblGrid>
        <w:gridCol w:w="2854"/>
        <w:gridCol w:w="6722"/>
      </w:tblGrid>
      <w:tr w14:paraId="2CFABC4E">
        <w:tblPrEx>
          <w:tblCellMar>
            <w:top w:w="0" w:type="dxa"/>
            <w:left w:w="108" w:type="dxa"/>
            <w:bottom w:w="0" w:type="dxa"/>
            <w:right w:w="108" w:type="dxa"/>
          </w:tblCellMar>
        </w:tblPrEx>
        <w:trPr>
          <w:tblHeader/>
        </w:trPr>
        <w:tc>
          <w:p w14:paraId="3098C8EB">
            <w:pPr>
              <w:pStyle w:val="24"/>
              <w:jc w:val="both"/>
              <w:rPr>
                <w:rFonts w:hint="default" w:ascii="Calibri" w:hAnsi="Calibri" w:cs="Calibri"/>
                <w:sz w:val="21"/>
                <w:szCs w:val="21"/>
              </w:rPr>
            </w:pPr>
            <w:r>
              <w:rPr>
                <w:rFonts w:hint="default" w:ascii="Calibri" w:hAnsi="Calibri" w:cs="Calibri"/>
                <w:sz w:val="21"/>
                <w:szCs w:val="21"/>
              </w:rPr>
              <w:t>KPI</w:t>
            </w:r>
          </w:p>
        </w:tc>
        <w:tc>
          <w:p w14:paraId="5EC186E1">
            <w:pPr>
              <w:pStyle w:val="24"/>
              <w:jc w:val="both"/>
              <w:rPr>
                <w:rFonts w:hint="default" w:ascii="Calibri" w:hAnsi="Calibri" w:cs="Calibri"/>
                <w:sz w:val="21"/>
                <w:szCs w:val="21"/>
              </w:rPr>
            </w:pPr>
            <w:r>
              <w:rPr>
                <w:rFonts w:hint="default" w:ascii="Calibri" w:hAnsi="Calibri" w:cs="Calibri"/>
                <w:sz w:val="21"/>
                <w:szCs w:val="21"/>
              </w:rPr>
              <w:t>Formula</w:t>
            </w:r>
          </w:p>
        </w:tc>
      </w:tr>
      <w:tr w14:paraId="43202899">
        <w:tblPrEx>
          <w:tblCellMar>
            <w:top w:w="0" w:type="dxa"/>
            <w:left w:w="108" w:type="dxa"/>
            <w:bottom w:w="0" w:type="dxa"/>
            <w:right w:w="108" w:type="dxa"/>
          </w:tblCellMar>
        </w:tblPrEx>
        <w:tc>
          <w:p w14:paraId="320B6AED">
            <w:pPr>
              <w:pStyle w:val="24"/>
              <w:jc w:val="both"/>
              <w:rPr>
                <w:rFonts w:hint="default" w:ascii="Calibri" w:hAnsi="Calibri" w:cs="Calibri"/>
                <w:sz w:val="21"/>
                <w:szCs w:val="21"/>
              </w:rPr>
            </w:pPr>
            <w:r>
              <w:rPr>
                <w:rFonts w:hint="default" w:ascii="Calibri" w:hAnsi="Calibri" w:cs="Calibri"/>
                <w:sz w:val="21"/>
                <w:szCs w:val="21"/>
              </w:rPr>
              <w:t>Placement Rate</w:t>
            </w:r>
          </w:p>
        </w:tc>
        <w:tc>
          <w:p w14:paraId="24B49902">
            <w:pPr>
              <w:pStyle w:val="24"/>
              <w:jc w:val="both"/>
              <w:rPr>
                <w:rFonts w:hint="default" w:ascii="Calibri" w:hAnsi="Calibri" w:cs="Calibri"/>
                <w:sz w:val="21"/>
                <w:szCs w:val="21"/>
              </w:rPr>
            </w:pPr>
            <w:r>
              <w:rPr>
                <w:rFonts w:hint="default" w:ascii="Calibri" w:hAnsi="Calibri" w:cs="Calibri"/>
                <w:sz w:val="21"/>
                <w:szCs w:val="21"/>
              </w:rPr>
              <w:t>Employed trainees ÷ Eligible trainees × 100</w:t>
            </w:r>
          </w:p>
        </w:tc>
      </w:tr>
      <w:tr w14:paraId="6409CE90">
        <w:tblPrEx>
          <w:tblCellMar>
            <w:top w:w="0" w:type="dxa"/>
            <w:left w:w="108" w:type="dxa"/>
            <w:bottom w:w="0" w:type="dxa"/>
            <w:right w:w="108" w:type="dxa"/>
          </w:tblCellMar>
        </w:tblPrEx>
        <w:tc>
          <w:p w14:paraId="66AF7E7A">
            <w:pPr>
              <w:pStyle w:val="24"/>
              <w:jc w:val="both"/>
              <w:rPr>
                <w:rFonts w:hint="default" w:ascii="Calibri" w:hAnsi="Calibri" w:cs="Calibri"/>
                <w:sz w:val="21"/>
                <w:szCs w:val="21"/>
              </w:rPr>
            </w:pPr>
            <w:r>
              <w:rPr>
                <w:rFonts w:hint="default" w:ascii="Calibri" w:hAnsi="Calibri" w:cs="Calibri"/>
                <w:sz w:val="21"/>
                <w:szCs w:val="21"/>
              </w:rPr>
              <w:t>Retention Rate (3/6/12-month)</w:t>
            </w:r>
          </w:p>
        </w:tc>
        <w:tc>
          <w:p w14:paraId="2384DC1D">
            <w:pPr>
              <w:pStyle w:val="24"/>
              <w:jc w:val="both"/>
              <w:rPr>
                <w:rFonts w:hint="default" w:ascii="Calibri" w:hAnsi="Calibri" w:cs="Calibri"/>
                <w:sz w:val="21"/>
                <w:szCs w:val="21"/>
              </w:rPr>
            </w:pPr>
            <w:r>
              <w:rPr>
                <w:rFonts w:hint="default" w:ascii="Calibri" w:hAnsi="Calibri" w:cs="Calibri"/>
                <w:sz w:val="21"/>
                <w:szCs w:val="21"/>
              </w:rPr>
              <w:t>Trainees retained at checkpoint ÷ Trainees initially employed × 100</w:t>
            </w:r>
          </w:p>
        </w:tc>
      </w:tr>
      <w:tr w14:paraId="5EF6AC48">
        <w:tblPrEx>
          <w:tblCellMar>
            <w:top w:w="0" w:type="dxa"/>
            <w:left w:w="108" w:type="dxa"/>
            <w:bottom w:w="0" w:type="dxa"/>
            <w:right w:w="108" w:type="dxa"/>
          </w:tblCellMar>
        </w:tblPrEx>
        <w:tc>
          <w:p w14:paraId="37735286">
            <w:pPr>
              <w:pStyle w:val="24"/>
              <w:jc w:val="both"/>
              <w:rPr>
                <w:rFonts w:hint="default" w:ascii="Calibri" w:hAnsi="Calibri" w:cs="Calibri"/>
                <w:sz w:val="21"/>
                <w:szCs w:val="21"/>
              </w:rPr>
            </w:pPr>
            <w:r>
              <w:rPr>
                <w:rFonts w:hint="default" w:ascii="Calibri" w:hAnsi="Calibri" w:cs="Calibri"/>
                <w:sz w:val="21"/>
                <w:szCs w:val="21"/>
              </w:rPr>
              <w:t>Wage Growth %</w:t>
            </w:r>
          </w:p>
        </w:tc>
        <w:tc>
          <w:p w14:paraId="03AA036F">
            <w:pPr>
              <w:pStyle w:val="24"/>
              <w:jc w:val="both"/>
              <w:rPr>
                <w:rFonts w:hint="default" w:ascii="Calibri" w:hAnsi="Calibri" w:cs="Calibri"/>
                <w:sz w:val="21"/>
                <w:szCs w:val="21"/>
              </w:rPr>
            </w:pPr>
            <w:r>
              <w:rPr>
                <w:rFonts w:hint="default" w:ascii="Calibri" w:hAnsi="Calibri" w:cs="Calibri"/>
                <w:sz w:val="21"/>
                <w:szCs w:val="21"/>
              </w:rPr>
              <w:t>(Current income − Baseline income) ÷ Baseline income × 100</w:t>
            </w:r>
          </w:p>
        </w:tc>
      </w:tr>
      <w:tr w14:paraId="48C2DBAA">
        <w:tblPrEx>
          <w:tblCellMar>
            <w:top w:w="0" w:type="dxa"/>
            <w:left w:w="108" w:type="dxa"/>
            <w:bottom w:w="0" w:type="dxa"/>
            <w:right w:w="108" w:type="dxa"/>
          </w:tblCellMar>
        </w:tblPrEx>
        <w:tc>
          <w:p w14:paraId="551023F8">
            <w:pPr>
              <w:pStyle w:val="24"/>
              <w:jc w:val="both"/>
              <w:rPr>
                <w:rFonts w:hint="default" w:ascii="Calibri" w:hAnsi="Calibri" w:cs="Calibri"/>
                <w:sz w:val="21"/>
                <w:szCs w:val="21"/>
              </w:rPr>
            </w:pPr>
            <w:r>
              <w:rPr>
                <w:rFonts w:hint="default" w:ascii="Calibri" w:hAnsi="Calibri" w:cs="Calibri"/>
                <w:sz w:val="21"/>
                <w:szCs w:val="21"/>
              </w:rPr>
              <w:t>Skill Match Score</w:t>
            </w:r>
          </w:p>
        </w:tc>
        <w:tc>
          <w:p w14:paraId="358D15A9">
            <w:pPr>
              <w:pStyle w:val="24"/>
              <w:jc w:val="both"/>
              <w:rPr>
                <w:rFonts w:hint="default" w:ascii="Calibri" w:hAnsi="Calibri" w:cs="Calibri"/>
                <w:sz w:val="21"/>
                <w:szCs w:val="21"/>
              </w:rPr>
            </w:pPr>
            <w:r>
              <w:rPr>
                <w:rFonts w:hint="default" w:ascii="Calibri" w:hAnsi="Calibri" w:cs="Calibri"/>
                <w:sz w:val="21"/>
                <w:szCs w:val="21"/>
              </w:rPr>
              <w:t>Matched required skills ÷ Total required skills × 100</w:t>
            </w:r>
          </w:p>
        </w:tc>
      </w:tr>
      <w:tr w14:paraId="5974C3DD">
        <w:tblPrEx>
          <w:tblCellMar>
            <w:top w:w="0" w:type="dxa"/>
            <w:left w:w="108" w:type="dxa"/>
            <w:bottom w:w="0" w:type="dxa"/>
            <w:right w:w="108" w:type="dxa"/>
          </w:tblCellMar>
        </w:tblPrEx>
        <w:tc>
          <w:p w14:paraId="79CA77C7">
            <w:pPr>
              <w:pStyle w:val="24"/>
              <w:jc w:val="both"/>
              <w:rPr>
                <w:rFonts w:hint="default" w:ascii="Calibri" w:hAnsi="Calibri" w:cs="Calibri"/>
                <w:sz w:val="21"/>
                <w:szCs w:val="21"/>
              </w:rPr>
            </w:pPr>
            <w:r>
              <w:rPr>
                <w:rFonts w:hint="default" w:ascii="Calibri" w:hAnsi="Calibri" w:cs="Calibri"/>
                <w:sz w:val="21"/>
                <w:szCs w:val="21"/>
              </w:rPr>
              <w:t>Follow-up Response Rate</w:t>
            </w:r>
          </w:p>
        </w:tc>
        <w:tc>
          <w:p w14:paraId="4925BDD7">
            <w:pPr>
              <w:pStyle w:val="24"/>
              <w:jc w:val="both"/>
              <w:rPr>
                <w:rFonts w:hint="default" w:ascii="Calibri" w:hAnsi="Calibri" w:cs="Calibri"/>
                <w:sz w:val="21"/>
                <w:szCs w:val="21"/>
              </w:rPr>
            </w:pPr>
            <w:r>
              <w:rPr>
                <w:rFonts w:hint="default" w:ascii="Calibri" w:hAnsi="Calibri" w:cs="Calibri"/>
                <w:sz w:val="21"/>
                <w:szCs w:val="21"/>
              </w:rPr>
              <w:t>Completed follow-ups ÷ Attempted follow-ups × 100</w:t>
            </w:r>
          </w:p>
        </w:tc>
      </w:tr>
      <w:tr w14:paraId="427590DE">
        <w:tblPrEx>
          <w:tblCellMar>
            <w:top w:w="0" w:type="dxa"/>
            <w:left w:w="108" w:type="dxa"/>
            <w:bottom w:w="0" w:type="dxa"/>
            <w:right w:w="108" w:type="dxa"/>
          </w:tblCellMar>
        </w:tblPrEx>
        <w:tc>
          <w:p w14:paraId="565E84E7">
            <w:pPr>
              <w:pStyle w:val="24"/>
              <w:jc w:val="both"/>
              <w:rPr>
                <w:rFonts w:hint="default" w:ascii="Calibri" w:hAnsi="Calibri" w:cs="Calibri"/>
                <w:sz w:val="21"/>
                <w:szCs w:val="21"/>
              </w:rPr>
            </w:pPr>
            <w:r>
              <w:rPr>
                <w:rFonts w:hint="default" w:ascii="Calibri" w:hAnsi="Calibri" w:cs="Calibri"/>
                <w:sz w:val="21"/>
                <w:szCs w:val="21"/>
              </w:rPr>
              <w:t>Verification Rate</w:t>
            </w:r>
          </w:p>
        </w:tc>
        <w:tc>
          <w:p w14:paraId="6D1C1D7B">
            <w:pPr>
              <w:pStyle w:val="24"/>
              <w:jc w:val="both"/>
              <w:rPr>
                <w:rFonts w:hint="default" w:ascii="Calibri" w:hAnsi="Calibri" w:cs="Calibri"/>
                <w:sz w:val="21"/>
                <w:szCs w:val="21"/>
              </w:rPr>
            </w:pPr>
            <w:r>
              <w:rPr>
                <w:rFonts w:hint="default" w:ascii="Calibri" w:hAnsi="Calibri" w:cs="Calibri"/>
                <w:sz w:val="21"/>
                <w:szCs w:val="21"/>
              </w:rPr>
              <w:t>Verified outcome records ÷ Total outcome records × 100</w:t>
            </w:r>
          </w:p>
        </w:tc>
      </w:tr>
      <w:tr w14:paraId="5E2BA40A">
        <w:tblPrEx>
          <w:tblCellMar>
            <w:top w:w="0" w:type="dxa"/>
            <w:left w:w="108" w:type="dxa"/>
            <w:bottom w:w="0" w:type="dxa"/>
            <w:right w:w="108" w:type="dxa"/>
          </w:tblCellMar>
        </w:tblPrEx>
        <w:tc>
          <w:p w14:paraId="1F6CE131">
            <w:pPr>
              <w:pStyle w:val="24"/>
              <w:jc w:val="both"/>
              <w:rPr>
                <w:rFonts w:hint="default" w:ascii="Calibri" w:hAnsi="Calibri" w:cs="Calibri"/>
                <w:sz w:val="21"/>
                <w:szCs w:val="21"/>
              </w:rPr>
            </w:pPr>
            <w:r>
              <w:rPr>
                <w:rFonts w:hint="default" w:ascii="Calibri" w:hAnsi="Calibri" w:cs="Calibri"/>
                <w:sz w:val="21"/>
                <w:szCs w:val="21"/>
              </w:rPr>
              <w:t>Self-Employment Rate</w:t>
            </w:r>
          </w:p>
        </w:tc>
        <w:tc>
          <w:p w14:paraId="4B10D43F">
            <w:pPr>
              <w:pStyle w:val="24"/>
              <w:jc w:val="both"/>
              <w:rPr>
                <w:rFonts w:hint="default" w:ascii="Calibri" w:hAnsi="Calibri" w:cs="Calibri"/>
                <w:sz w:val="21"/>
                <w:szCs w:val="21"/>
              </w:rPr>
            </w:pPr>
            <w:r>
              <w:rPr>
                <w:rFonts w:hint="default" w:ascii="Calibri" w:hAnsi="Calibri" w:cs="Calibri"/>
                <w:sz w:val="21"/>
                <w:szCs w:val="21"/>
              </w:rPr>
              <w:t>Verified self-employed trainees ÷ Eligible trainees × 100</w:t>
            </w:r>
          </w:p>
        </w:tc>
      </w:tr>
      <w:tr w14:paraId="75F09F47">
        <w:tblPrEx>
          <w:tblCellMar>
            <w:top w:w="0" w:type="dxa"/>
            <w:left w:w="108" w:type="dxa"/>
            <w:bottom w:w="0" w:type="dxa"/>
            <w:right w:w="108" w:type="dxa"/>
          </w:tblCellMar>
        </w:tblPrEx>
        <w:tc>
          <w:p w14:paraId="616F8A07">
            <w:pPr>
              <w:pStyle w:val="24"/>
              <w:jc w:val="both"/>
              <w:rPr>
                <w:rFonts w:hint="default" w:ascii="Calibri" w:hAnsi="Calibri" w:cs="Calibri"/>
                <w:sz w:val="21"/>
                <w:szCs w:val="21"/>
              </w:rPr>
            </w:pPr>
            <w:r>
              <w:rPr>
                <w:rFonts w:hint="default" w:ascii="Calibri" w:hAnsi="Calibri" w:cs="Calibri"/>
                <w:sz w:val="21"/>
                <w:szCs w:val="21"/>
              </w:rPr>
              <w:t>Apprenticeship Conversion Rate</w:t>
            </w:r>
          </w:p>
        </w:tc>
        <w:tc>
          <w:p w14:paraId="017200DD">
            <w:pPr>
              <w:pStyle w:val="24"/>
              <w:jc w:val="both"/>
              <w:rPr>
                <w:rFonts w:hint="default" w:ascii="Calibri" w:hAnsi="Calibri" w:cs="Calibri"/>
                <w:sz w:val="21"/>
                <w:szCs w:val="21"/>
              </w:rPr>
            </w:pPr>
            <w:r>
              <w:rPr>
                <w:rFonts w:hint="default" w:ascii="Calibri" w:hAnsi="Calibri" w:cs="Calibri"/>
                <w:sz w:val="21"/>
                <w:szCs w:val="21"/>
              </w:rPr>
              <w:t>Apprentices converted to employment ÷ Completed apprenticeships × 100</w:t>
            </w:r>
          </w:p>
        </w:tc>
      </w:tr>
      <w:tr w14:paraId="5261E398">
        <w:tblPrEx>
          <w:tblCellMar>
            <w:top w:w="0" w:type="dxa"/>
            <w:left w:w="108" w:type="dxa"/>
            <w:bottom w:w="0" w:type="dxa"/>
            <w:right w:w="108" w:type="dxa"/>
          </w:tblCellMar>
        </w:tblPrEx>
        <w:tc>
          <w:p w14:paraId="66E6A86E">
            <w:pPr>
              <w:pStyle w:val="24"/>
              <w:jc w:val="both"/>
              <w:rPr>
                <w:rFonts w:hint="default" w:ascii="Calibri" w:hAnsi="Calibri" w:cs="Calibri"/>
                <w:sz w:val="21"/>
                <w:szCs w:val="21"/>
              </w:rPr>
            </w:pPr>
            <w:r>
              <w:rPr>
                <w:rFonts w:hint="default" w:ascii="Calibri" w:hAnsi="Calibri" w:cs="Calibri"/>
                <w:sz w:val="21"/>
                <w:szCs w:val="21"/>
              </w:rPr>
              <w:t>Non-placement reasons</w:t>
            </w:r>
          </w:p>
        </w:tc>
        <w:tc>
          <w:p w14:paraId="665A4C26">
            <w:pPr>
              <w:pStyle w:val="24"/>
              <w:jc w:val="both"/>
              <w:rPr>
                <w:rFonts w:hint="default" w:ascii="Calibri" w:hAnsi="Calibri" w:cs="Calibri"/>
                <w:sz w:val="21"/>
                <w:szCs w:val="21"/>
              </w:rPr>
            </w:pPr>
            <w:r>
              <w:rPr>
                <w:rFonts w:hint="default" w:ascii="Calibri" w:hAnsi="Calibri" w:cs="Calibri"/>
                <w:sz w:val="21"/>
                <w:szCs w:val="21"/>
              </w:rPr>
              <w:t>Count of trainees per root-cause label ÷ Total non-placed trainees × 100 (distribution)</w:t>
            </w:r>
          </w:p>
        </w:tc>
      </w:tr>
      <w:tr w14:paraId="179AF9BE">
        <w:tblPrEx>
          <w:tblCellMar>
            <w:top w:w="0" w:type="dxa"/>
            <w:left w:w="108" w:type="dxa"/>
            <w:bottom w:w="0" w:type="dxa"/>
            <w:right w:w="108" w:type="dxa"/>
          </w:tblCellMar>
        </w:tblPrEx>
        <w:tc>
          <w:p w14:paraId="1ABCDE61">
            <w:pPr>
              <w:pStyle w:val="24"/>
              <w:jc w:val="both"/>
              <w:rPr>
                <w:rFonts w:hint="default" w:ascii="Calibri" w:hAnsi="Calibri" w:cs="Calibri"/>
                <w:sz w:val="21"/>
                <w:szCs w:val="21"/>
              </w:rPr>
            </w:pPr>
            <w:r>
              <w:rPr>
                <w:rFonts w:hint="default" w:ascii="Calibri" w:hAnsi="Calibri" w:cs="Calibri"/>
                <w:sz w:val="21"/>
                <w:szCs w:val="21"/>
              </w:rPr>
              <w:t>Outcome Confidence Distribution</w:t>
            </w:r>
          </w:p>
        </w:tc>
        <w:tc>
          <w:p w14:paraId="64D08599">
            <w:pPr>
              <w:pStyle w:val="24"/>
              <w:jc w:val="both"/>
              <w:rPr>
                <w:rFonts w:hint="default" w:ascii="Calibri" w:hAnsi="Calibri" w:cs="Calibri"/>
                <w:sz w:val="21"/>
                <w:szCs w:val="21"/>
              </w:rPr>
            </w:pPr>
            <w:r>
              <w:rPr>
                <w:rFonts w:hint="default" w:ascii="Calibri" w:hAnsi="Calibri" w:cs="Calibri"/>
                <w:sz w:val="21"/>
                <w:szCs w:val="21"/>
              </w:rPr>
              <w:t>Count of trainees per confidence band (High/Medium/Low) ÷ Total trainees × 100</w:t>
            </w:r>
          </w:p>
        </w:tc>
      </w:tr>
    </w:tbl>
    <w:p w14:paraId="0D542A61">
      <w:pPr>
        <w:pStyle w:val="3"/>
        <w:jc w:val="both"/>
        <w:rPr>
          <w:rFonts w:hint="default" w:ascii="Calibri" w:hAnsi="Calibri" w:cs="Calibri"/>
        </w:rPr>
      </w:pPr>
      <w:r>
        <w:rPr>
          <w:rFonts w:hint="default" w:ascii="Calibri" w:hAnsi="Calibri" w:cs="Calibri"/>
        </w:rPr>
        <w:t>All KPIs must be computed live from the demo data (Section 24), not hard-coded, so that changing seed data changes the dashboard numbers.</w:t>
      </w:r>
    </w:p>
    <w:p w14:paraId="6A0FB799">
      <w:pPr>
        <w:jc w:val="both"/>
        <w:rPr>
          <w:rFonts w:hint="default" w:ascii="Calibri" w:hAnsi="Calibri" w:cs="Calibri"/>
        </w:rPr>
      </w:pPr>
      <w:r>
        <w:rPr>
          <w:rFonts w:hint="default" w:ascii="Calibri" w:hAnsi="Calibri" w:cs="Calibri"/>
        </w:rPr>
        <w:pict>
          <v:rect id="_x0000_i1043" o:spt="1" style="height:1.5pt;width:0pt;" coordsize="21600,21600" o:hr="t" o:hrstd="t" o:hralign="center">
            <v:path/>
            <v:fill focussize="0,0"/>
            <v:stroke/>
            <v:imagedata o:title=""/>
            <o:lock v:ext="edit"/>
            <w10:wrap type="none"/>
            <w10:anchorlock/>
          </v:rect>
        </w:pict>
      </w:r>
    </w:p>
    <w:bookmarkEnd w:id="49"/>
    <w:p w14:paraId="6B408B95">
      <w:pPr>
        <w:pStyle w:val="2"/>
        <w:jc w:val="both"/>
        <w:rPr>
          <w:rFonts w:hint="default" w:ascii="Calibri" w:hAnsi="Calibri" w:cs="Calibri"/>
        </w:rPr>
      </w:pPr>
      <w:bookmarkStart w:id="50" w:name="data-model"/>
    </w:p>
    <w:p w14:paraId="6DA2631A">
      <w:pPr>
        <w:pStyle w:val="3"/>
        <w:rPr>
          <w:rFonts w:hint="default"/>
        </w:rPr>
      </w:pPr>
    </w:p>
    <w:p w14:paraId="7E55C271">
      <w:pPr>
        <w:pStyle w:val="2"/>
        <w:jc w:val="both"/>
        <w:rPr>
          <w:rFonts w:hint="default" w:ascii="Calibri" w:hAnsi="Calibri" w:cs="Calibri"/>
        </w:rPr>
      </w:pPr>
      <w:r>
        <w:rPr>
          <w:rFonts w:hint="default" w:ascii="Calibri" w:hAnsi="Calibri" w:cs="Calibri"/>
        </w:rPr>
        <w:t>19. Data Model</w:t>
      </w:r>
    </w:p>
    <w:p w14:paraId="1658EB68">
      <w:pPr>
        <w:pStyle w:val="23"/>
        <w:jc w:val="both"/>
        <w:rPr>
          <w:rFonts w:hint="default" w:ascii="Calibri" w:hAnsi="Calibri" w:cs="Calibri"/>
        </w:rPr>
      </w:pPr>
      <w:r>
        <w:rPr>
          <w:rFonts w:hint="default" w:ascii="Calibri" w:hAnsi="Calibri" w:cs="Calibri"/>
          <w:b/>
          <w:bCs/>
        </w:rPr>
        <w:t>Core entities and key fields:</w:t>
      </w:r>
    </w:p>
    <w:p w14:paraId="1AAB6BC6">
      <w:pPr>
        <w:pStyle w:val="24"/>
        <w:numPr>
          <w:ilvl w:val="0"/>
          <w:numId w:val="2"/>
        </w:numPr>
        <w:jc w:val="both"/>
        <w:rPr>
          <w:rFonts w:hint="default" w:ascii="Calibri" w:hAnsi="Calibri" w:cs="Calibri"/>
        </w:rPr>
      </w:pPr>
      <w:r>
        <w:rPr>
          <w:rFonts w:hint="default" w:ascii="Calibri" w:hAnsi="Calibri" w:cs="Calibri"/>
          <w:b/>
          <w:bCs/>
        </w:rPr>
        <w:t>Trainee</w:t>
      </w:r>
      <w:r>
        <w:rPr>
          <w:rFonts w:hint="default" w:ascii="Calibri" w:hAnsi="Calibri" w:cs="Calibri"/>
        </w:rPr>
        <w:t xml:space="preserve"> — id, name, contact, district, demographic_tags, course_id, provider_id, batch_id, certification_date, current_status, current_confidence, risk_score, attrition_score, consent_status</w:t>
      </w:r>
    </w:p>
    <w:p w14:paraId="59A5806B">
      <w:pPr>
        <w:pStyle w:val="24"/>
        <w:numPr>
          <w:ilvl w:val="0"/>
          <w:numId w:val="2"/>
        </w:numPr>
        <w:jc w:val="both"/>
        <w:rPr>
          <w:rFonts w:hint="default" w:ascii="Calibri" w:hAnsi="Calibri" w:cs="Calibri"/>
        </w:rPr>
      </w:pPr>
      <w:r>
        <w:rPr>
          <w:rFonts w:hint="default" w:ascii="Calibri" w:hAnsi="Calibri" w:cs="Calibri"/>
          <w:b/>
          <w:bCs/>
        </w:rPr>
        <w:t>Provider</w:t>
      </w:r>
      <w:r>
        <w:rPr>
          <w:rFonts w:hint="default" w:ascii="Calibri" w:hAnsi="Calibri" w:cs="Calibri"/>
        </w:rPr>
        <w:t xml:space="preserve"> — id, name, district, courses[]</w:t>
      </w:r>
    </w:p>
    <w:p w14:paraId="3B2620D5">
      <w:pPr>
        <w:pStyle w:val="24"/>
        <w:numPr>
          <w:ilvl w:val="0"/>
          <w:numId w:val="2"/>
        </w:numPr>
        <w:jc w:val="both"/>
        <w:rPr>
          <w:rFonts w:hint="default" w:ascii="Calibri" w:hAnsi="Calibri" w:cs="Calibri"/>
        </w:rPr>
      </w:pPr>
      <w:r>
        <w:rPr>
          <w:rFonts w:hint="default" w:ascii="Calibri" w:hAnsi="Calibri" w:cs="Calibri"/>
          <w:b/>
          <w:bCs/>
        </w:rPr>
        <w:t>Course</w:t>
      </w:r>
      <w:r>
        <w:rPr>
          <w:rFonts w:hint="default" w:ascii="Calibri" w:hAnsi="Calibri" w:cs="Calibri"/>
        </w:rPr>
        <w:t xml:space="preserve"> — id, name, provider_id, skill_tags[]</w:t>
      </w:r>
    </w:p>
    <w:p w14:paraId="7626DB62">
      <w:pPr>
        <w:pStyle w:val="24"/>
        <w:numPr>
          <w:ilvl w:val="0"/>
          <w:numId w:val="2"/>
        </w:numPr>
        <w:jc w:val="both"/>
        <w:rPr>
          <w:rFonts w:hint="default" w:ascii="Calibri" w:hAnsi="Calibri" w:cs="Calibri"/>
        </w:rPr>
      </w:pPr>
      <w:r>
        <w:rPr>
          <w:rFonts w:hint="default" w:ascii="Calibri" w:hAnsi="Calibri" w:cs="Calibri"/>
          <w:b/>
          <w:bCs/>
        </w:rPr>
        <w:t>TrainingRecord</w:t>
      </w:r>
      <w:r>
        <w:rPr>
          <w:rFonts w:hint="default" w:ascii="Calibri" w:hAnsi="Calibri" w:cs="Calibri"/>
        </w:rPr>
        <w:t xml:space="preserve"> — id, trainee_id, course_id, attendance_pct, assessment_score, certified_bool, certification_date</w:t>
      </w:r>
    </w:p>
    <w:p w14:paraId="613CECF5">
      <w:pPr>
        <w:pStyle w:val="24"/>
        <w:numPr>
          <w:ilvl w:val="0"/>
          <w:numId w:val="2"/>
        </w:numPr>
        <w:jc w:val="both"/>
        <w:rPr>
          <w:rFonts w:hint="default" w:ascii="Calibri" w:hAnsi="Calibri" w:cs="Calibri"/>
        </w:rPr>
      </w:pPr>
      <w:r>
        <w:rPr>
          <w:rFonts w:hint="default" w:ascii="Calibri" w:hAnsi="Calibri" w:cs="Calibri"/>
          <w:b/>
          <w:bCs/>
        </w:rPr>
        <w:t>OutcomeEvent</w:t>
      </w:r>
      <w:r>
        <w:rPr>
          <w:rFonts w:hint="default" w:ascii="Calibri" w:hAnsi="Calibri" w:cs="Calibri"/>
        </w:rPr>
        <w:t xml:space="preserve"> — id, trainee_id, type (employed/self_employed/apprentice/unemployed/job_lost/other), source (self/provider/employer), timestamp</w:t>
      </w:r>
    </w:p>
    <w:p w14:paraId="29091309">
      <w:pPr>
        <w:pStyle w:val="24"/>
        <w:numPr>
          <w:ilvl w:val="0"/>
          <w:numId w:val="2"/>
        </w:numPr>
        <w:jc w:val="both"/>
        <w:rPr>
          <w:rFonts w:hint="default" w:ascii="Calibri" w:hAnsi="Calibri" w:cs="Calibri"/>
        </w:rPr>
      </w:pPr>
      <w:r>
        <w:rPr>
          <w:rFonts w:hint="default" w:ascii="Calibri" w:hAnsi="Calibri" w:cs="Calibri"/>
          <w:b/>
          <w:bCs/>
        </w:rPr>
        <w:t>EmploymentPeriod</w:t>
      </w:r>
      <w:r>
        <w:rPr>
          <w:rFonts w:hint="default" w:ascii="Calibri" w:hAnsi="Calibri" w:cs="Calibri"/>
        </w:rPr>
        <w:t xml:space="preserve"> — id, trainee_id, employer_name, occupation, start_date, end_date (nullable), exit_reason</w:t>
      </w:r>
    </w:p>
    <w:p w14:paraId="71060890">
      <w:pPr>
        <w:pStyle w:val="24"/>
        <w:numPr>
          <w:ilvl w:val="0"/>
          <w:numId w:val="2"/>
        </w:numPr>
        <w:jc w:val="both"/>
        <w:rPr>
          <w:rFonts w:hint="default" w:ascii="Calibri" w:hAnsi="Calibri" w:cs="Calibri"/>
        </w:rPr>
      </w:pPr>
      <w:r>
        <w:rPr>
          <w:rFonts w:hint="default" w:ascii="Calibri" w:hAnsi="Calibri" w:cs="Calibri"/>
          <w:b/>
          <w:bCs/>
        </w:rPr>
        <w:t>IncomeCheckpoint</w:t>
      </w:r>
      <w:r>
        <w:rPr>
          <w:rFonts w:hint="default" w:ascii="Calibri" w:hAnsi="Calibri" w:cs="Calibri"/>
        </w:rPr>
        <w:t xml:space="preserve"> — id, trainee_id, checkpoint_day (30/90/180/365), amount, recorded_date</w:t>
      </w:r>
    </w:p>
    <w:p w14:paraId="201591FB">
      <w:pPr>
        <w:pStyle w:val="24"/>
        <w:numPr>
          <w:ilvl w:val="0"/>
          <w:numId w:val="2"/>
        </w:numPr>
        <w:jc w:val="both"/>
        <w:rPr>
          <w:rFonts w:hint="default" w:ascii="Calibri" w:hAnsi="Calibri" w:cs="Calibri"/>
        </w:rPr>
      </w:pPr>
      <w:r>
        <w:rPr>
          <w:rFonts w:hint="default" w:ascii="Calibri" w:hAnsi="Calibri" w:cs="Calibri"/>
          <w:b/>
          <w:bCs/>
        </w:rPr>
        <w:t>Verification</w:t>
      </w:r>
      <w:r>
        <w:rPr>
          <w:rFonts w:hint="default" w:ascii="Calibri" w:hAnsi="Calibri" w:cs="Calibri"/>
        </w:rPr>
        <w:t xml:space="preserve"> — id, trainee_id, employer_name, claim_json, status (confirmed/disputed/no_record/pending), timestamp</w:t>
      </w:r>
    </w:p>
    <w:p w14:paraId="08EB1026">
      <w:pPr>
        <w:pStyle w:val="24"/>
        <w:numPr>
          <w:ilvl w:val="0"/>
          <w:numId w:val="2"/>
        </w:numPr>
        <w:jc w:val="both"/>
        <w:rPr>
          <w:rFonts w:hint="default" w:ascii="Calibri" w:hAnsi="Calibri" w:cs="Calibri"/>
        </w:rPr>
      </w:pPr>
      <w:r>
        <w:rPr>
          <w:rFonts w:hint="default" w:ascii="Calibri" w:hAnsi="Calibri" w:cs="Calibri"/>
          <w:b/>
          <w:bCs/>
        </w:rPr>
        <w:t>SkillMatchResult</w:t>
      </w:r>
      <w:r>
        <w:rPr>
          <w:rFonts w:hint="default" w:ascii="Calibri" w:hAnsi="Calibri" w:cs="Calibri"/>
        </w:rPr>
        <w:t xml:space="preserve"> — id, trainee_id, employment_period_id, score, missing_skills[], computed_date</w:t>
      </w:r>
    </w:p>
    <w:p w14:paraId="3924D0B9">
      <w:pPr>
        <w:pStyle w:val="24"/>
        <w:numPr>
          <w:ilvl w:val="0"/>
          <w:numId w:val="2"/>
        </w:numPr>
        <w:jc w:val="both"/>
        <w:rPr>
          <w:rFonts w:hint="default" w:ascii="Calibri" w:hAnsi="Calibri" w:cs="Calibri"/>
        </w:rPr>
      </w:pPr>
      <w:r>
        <w:rPr>
          <w:rFonts w:hint="default" w:ascii="Calibri" w:hAnsi="Calibri" w:cs="Calibri"/>
          <w:b/>
          <w:bCs/>
        </w:rPr>
        <w:t>JobSkillReference</w:t>
      </w:r>
      <w:r>
        <w:rPr>
          <w:rFonts w:hint="default" w:ascii="Calibri" w:hAnsi="Calibri" w:cs="Calibri"/>
        </w:rPr>
        <w:t xml:space="preserve"> — occupation_title, required_skills[]</w:t>
      </w:r>
    </w:p>
    <w:p w14:paraId="58616477">
      <w:pPr>
        <w:pStyle w:val="24"/>
        <w:numPr>
          <w:ilvl w:val="0"/>
          <w:numId w:val="2"/>
        </w:numPr>
        <w:jc w:val="both"/>
        <w:rPr>
          <w:rFonts w:hint="default" w:ascii="Calibri" w:hAnsi="Calibri" w:cs="Calibri"/>
        </w:rPr>
      </w:pPr>
      <w:r>
        <w:rPr>
          <w:rFonts w:hint="default" w:ascii="Calibri" w:hAnsi="Calibri" w:cs="Calibri"/>
          <w:b/>
          <w:bCs/>
        </w:rPr>
        <w:t>FollowUpSchedule</w:t>
      </w:r>
      <w:r>
        <w:rPr>
          <w:rFonts w:hint="default" w:ascii="Calibri" w:hAnsi="Calibri" w:cs="Calibri"/>
        </w:rPr>
        <w:t xml:space="preserve"> — id, trainee_id, checkpoint_day, scheduled_date, status (pending/completed/non_responsive)</w:t>
      </w:r>
    </w:p>
    <w:p w14:paraId="63C69DC5">
      <w:pPr>
        <w:pStyle w:val="24"/>
        <w:numPr>
          <w:ilvl w:val="0"/>
          <w:numId w:val="2"/>
        </w:numPr>
        <w:jc w:val="both"/>
        <w:rPr>
          <w:rFonts w:hint="default" w:ascii="Calibri" w:hAnsi="Calibri" w:cs="Calibri"/>
        </w:rPr>
      </w:pPr>
      <w:r>
        <w:rPr>
          <w:rFonts w:hint="default" w:ascii="Calibri" w:hAnsi="Calibri" w:cs="Calibri"/>
          <w:b/>
          <w:bCs/>
        </w:rPr>
        <w:t>FollowUpResponse</w:t>
      </w:r>
      <w:r>
        <w:rPr>
          <w:rFonts w:hint="default" w:ascii="Calibri" w:hAnsi="Calibri" w:cs="Calibri"/>
        </w:rPr>
        <w:t xml:space="preserve"> — id, schedule_id, trainee_id, answers_json, channel, submitted_date</w:t>
      </w:r>
    </w:p>
    <w:p w14:paraId="2C0CCA4D">
      <w:pPr>
        <w:pStyle w:val="24"/>
        <w:numPr>
          <w:ilvl w:val="0"/>
          <w:numId w:val="2"/>
        </w:numPr>
        <w:jc w:val="both"/>
        <w:rPr>
          <w:rFonts w:hint="default" w:ascii="Calibri" w:hAnsi="Calibri" w:cs="Calibri"/>
        </w:rPr>
      </w:pPr>
      <w:r>
        <w:rPr>
          <w:rFonts w:hint="default" w:ascii="Calibri" w:hAnsi="Calibri" w:cs="Calibri"/>
          <w:b/>
          <w:bCs/>
        </w:rPr>
        <w:t>RiskAssessment</w:t>
      </w:r>
      <w:r>
        <w:rPr>
          <w:rFonts w:hint="default" w:ascii="Calibri" w:hAnsi="Calibri" w:cs="Calibri"/>
        </w:rPr>
        <w:t xml:space="preserve"> — id, trainee_id, type (outcome_risk/attrition_risk), score, contributing_factors_json, computed_date</w:t>
      </w:r>
    </w:p>
    <w:p w14:paraId="75193488">
      <w:pPr>
        <w:pStyle w:val="24"/>
        <w:numPr>
          <w:ilvl w:val="0"/>
          <w:numId w:val="2"/>
        </w:numPr>
        <w:jc w:val="both"/>
        <w:rPr>
          <w:rFonts w:hint="default" w:ascii="Calibri" w:hAnsi="Calibri" w:cs="Calibri"/>
        </w:rPr>
      </w:pPr>
      <w:r>
        <w:rPr>
          <w:rFonts w:hint="default" w:ascii="Calibri" w:hAnsi="Calibri" w:cs="Calibri"/>
          <w:b/>
          <w:bCs/>
        </w:rPr>
        <w:t>RootCause</w:t>
      </w:r>
      <w:r>
        <w:rPr>
          <w:rFonts w:hint="default" w:ascii="Calibri" w:hAnsi="Calibri" w:cs="Calibri"/>
        </w:rPr>
        <w:t xml:space="preserve"> — id, trainee_id, label, source (self_reported/inferred), timestamp</w:t>
      </w:r>
    </w:p>
    <w:p w14:paraId="7745894C">
      <w:pPr>
        <w:pStyle w:val="24"/>
        <w:numPr>
          <w:ilvl w:val="0"/>
          <w:numId w:val="2"/>
        </w:numPr>
        <w:jc w:val="both"/>
        <w:rPr>
          <w:rFonts w:hint="default" w:ascii="Calibri" w:hAnsi="Calibri" w:cs="Calibri"/>
        </w:rPr>
      </w:pPr>
      <w:r>
        <w:rPr>
          <w:rFonts w:hint="default" w:ascii="Calibri" w:hAnsi="Calibri" w:cs="Calibri"/>
          <w:b/>
          <w:bCs/>
        </w:rPr>
        <w:t>Intervention</w:t>
      </w:r>
      <w:r>
        <w:rPr>
          <w:rFonts w:hint="default" w:ascii="Calibri" w:hAnsi="Calibri" w:cs="Calibri"/>
        </w:rPr>
        <w:t xml:space="preserve"> — id, trainee_id, type, recommended_by (system/counsellor), assigned_to, status (recommended/in_progress/completed), created_date, outcome_notes</w:t>
      </w:r>
    </w:p>
    <w:p w14:paraId="566F9DC3">
      <w:pPr>
        <w:pStyle w:val="24"/>
        <w:numPr>
          <w:ilvl w:val="0"/>
          <w:numId w:val="2"/>
        </w:numPr>
        <w:jc w:val="both"/>
        <w:rPr>
          <w:rFonts w:hint="default" w:ascii="Calibri" w:hAnsi="Calibri" w:cs="Calibri"/>
        </w:rPr>
      </w:pPr>
      <w:r>
        <w:rPr>
          <w:rFonts w:hint="default" w:ascii="Calibri" w:hAnsi="Calibri" w:cs="Calibri"/>
          <w:b/>
          <w:bCs/>
        </w:rPr>
        <w:t>ConsentRecord</w:t>
      </w:r>
      <w:r>
        <w:rPr>
          <w:rFonts w:hint="default" w:ascii="Calibri" w:hAnsi="Calibri" w:cs="Calibri"/>
        </w:rPr>
        <w:t xml:space="preserve"> — id, trainee_id, purpose (data_collection/employer_contact/analytics), granted_bool, timestamp, version</w:t>
      </w:r>
    </w:p>
    <w:p w14:paraId="660EFD7F">
      <w:pPr>
        <w:pStyle w:val="24"/>
        <w:numPr>
          <w:ilvl w:val="0"/>
          <w:numId w:val="2"/>
        </w:numPr>
        <w:jc w:val="both"/>
        <w:rPr>
          <w:rFonts w:hint="default" w:ascii="Calibri" w:hAnsi="Calibri" w:cs="Calibri"/>
        </w:rPr>
      </w:pPr>
      <w:r>
        <w:rPr>
          <w:rFonts w:hint="default" w:ascii="Calibri" w:hAnsi="Calibri" w:cs="Calibri"/>
          <w:b/>
          <w:bCs/>
        </w:rPr>
        <w:t>AuditLog</w:t>
      </w:r>
      <w:r>
        <w:rPr>
          <w:rFonts w:hint="default" w:ascii="Calibri" w:hAnsi="Calibri" w:cs="Calibri"/>
        </w:rPr>
        <w:t xml:space="preserve"> — id, entity, entity_id, action, actor_role, timestamp</w:t>
      </w:r>
    </w:p>
    <w:p w14:paraId="473E51E7">
      <w:pPr>
        <w:pStyle w:val="24"/>
        <w:numPr>
          <w:ilvl w:val="0"/>
          <w:numId w:val="2"/>
        </w:numPr>
        <w:jc w:val="both"/>
        <w:rPr>
          <w:rFonts w:hint="default" w:ascii="Calibri" w:hAnsi="Calibri" w:cs="Calibri"/>
        </w:rPr>
      </w:pPr>
      <w:r>
        <w:rPr>
          <w:rFonts w:hint="default" w:ascii="Calibri" w:hAnsi="Calibri" w:cs="Calibri"/>
          <w:b/>
          <w:bCs/>
        </w:rPr>
        <w:t>User</w:t>
      </w:r>
      <w:r>
        <w:rPr>
          <w:rFonts w:hint="default" w:ascii="Calibri" w:hAnsi="Calibri" w:cs="Calibri"/>
        </w:rPr>
        <w:t xml:space="preserve"> — id, name, role (government/provider/trainee/employer/counsellor), scope (district/provider_id/trainee_id)</w:t>
      </w:r>
    </w:p>
    <w:p w14:paraId="28B5D92C">
      <w:pPr>
        <w:pStyle w:val="23"/>
        <w:jc w:val="both"/>
        <w:rPr>
          <w:rFonts w:hint="default" w:ascii="Calibri" w:hAnsi="Calibri" w:cs="Calibri"/>
        </w:rPr>
      </w:pPr>
      <w:r>
        <w:rPr>
          <w:rFonts w:hint="default" w:ascii="Calibri" w:hAnsi="Calibri" w:cs="Calibri"/>
          <w:b/>
          <w:bCs/>
        </w:rPr>
        <w:t>Key relationships:</w:t>
      </w:r>
      <w:r>
        <w:rPr>
          <w:rFonts w:hint="default" w:ascii="Calibri" w:hAnsi="Calibri" w:cs="Calibri"/>
        </w:rPr>
        <w:t xml:space="preserve"> Provider 1—N Course 1—N TrainingRecord N—1 Trainee; Trainee 1—N OutcomeEvent, EmploymentPeriod, IncomeCheckpoint, Verification, FollowUpSchedule/Response, RiskAssessment, RootCause, Intervention, ConsentRecord; EmploymentPeriod 1—1 SkillMatchResult (per period); Course N—N skill tags (embedded array is acceptable for a one-day build in place of a join table). # 20. Role-Based Access Control</w:t>
      </w:r>
    </w:p>
    <w:tbl>
      <w:tblPr>
        <w:tblStyle w:val="29"/>
        <w:tblW w:w="5000" w:type="pct"/>
        <w:jc w:val="center"/>
        <w:tblLayout w:type="autofit"/>
        <w:tblCellMar>
          <w:top w:w="0" w:type="dxa"/>
          <w:left w:w="108" w:type="dxa"/>
          <w:bottom w:w="0" w:type="dxa"/>
          <w:right w:w="108" w:type="dxa"/>
        </w:tblCellMar>
      </w:tblPr>
      <w:tblGrid>
        <w:gridCol w:w="1108"/>
        <w:gridCol w:w="1360"/>
        <w:gridCol w:w="1093"/>
        <w:gridCol w:w="1093"/>
        <w:gridCol w:w="1377"/>
        <w:gridCol w:w="3545"/>
      </w:tblGrid>
      <w:tr w14:paraId="3E2E93CA">
        <w:tblPrEx>
          <w:tblCellMar>
            <w:top w:w="0" w:type="dxa"/>
            <w:left w:w="108" w:type="dxa"/>
            <w:bottom w:w="0" w:type="dxa"/>
            <w:right w:w="108" w:type="dxa"/>
          </w:tblCellMar>
        </w:tblPrEx>
        <w:trPr>
          <w:tblHeader/>
          <w:jc w:val="center"/>
        </w:trPr>
        <w:tc>
          <w:p w14:paraId="4C83C809">
            <w:pPr>
              <w:pStyle w:val="24"/>
              <w:jc w:val="both"/>
              <w:rPr>
                <w:rFonts w:hint="default" w:ascii="Calibri" w:hAnsi="Calibri" w:cs="Calibri"/>
                <w:sz w:val="18"/>
                <w:szCs w:val="18"/>
              </w:rPr>
            </w:pPr>
            <w:r>
              <w:rPr>
                <w:rFonts w:hint="default" w:ascii="Calibri" w:hAnsi="Calibri" w:cs="Calibri"/>
                <w:sz w:val="18"/>
                <w:szCs w:val="18"/>
              </w:rPr>
              <w:t>Role</w:t>
            </w:r>
          </w:p>
        </w:tc>
        <w:tc>
          <w:p w14:paraId="3E15F160">
            <w:pPr>
              <w:pStyle w:val="24"/>
              <w:jc w:val="both"/>
              <w:rPr>
                <w:rFonts w:hint="default" w:ascii="Calibri" w:hAnsi="Calibri" w:cs="Calibri"/>
                <w:sz w:val="18"/>
                <w:szCs w:val="18"/>
              </w:rPr>
            </w:pPr>
            <w:r>
              <w:rPr>
                <w:rFonts w:hint="default" w:ascii="Calibri" w:hAnsi="Calibri" w:cs="Calibri"/>
                <w:sz w:val="18"/>
                <w:szCs w:val="18"/>
              </w:rPr>
              <w:t>View</w:t>
            </w:r>
          </w:p>
        </w:tc>
        <w:tc>
          <w:p w14:paraId="0BD0BB67">
            <w:pPr>
              <w:pStyle w:val="24"/>
              <w:jc w:val="both"/>
              <w:rPr>
                <w:rFonts w:hint="default" w:ascii="Calibri" w:hAnsi="Calibri" w:cs="Calibri"/>
                <w:sz w:val="18"/>
                <w:szCs w:val="18"/>
              </w:rPr>
            </w:pPr>
            <w:r>
              <w:rPr>
                <w:rFonts w:hint="default" w:ascii="Calibri" w:hAnsi="Calibri" w:cs="Calibri"/>
                <w:sz w:val="18"/>
                <w:szCs w:val="18"/>
              </w:rPr>
              <w:t>Create</w:t>
            </w:r>
          </w:p>
        </w:tc>
        <w:tc>
          <w:p w14:paraId="465947B2">
            <w:pPr>
              <w:pStyle w:val="24"/>
              <w:jc w:val="both"/>
              <w:rPr>
                <w:rFonts w:hint="default" w:ascii="Calibri" w:hAnsi="Calibri" w:cs="Calibri"/>
                <w:sz w:val="18"/>
                <w:szCs w:val="18"/>
              </w:rPr>
            </w:pPr>
            <w:r>
              <w:rPr>
                <w:rFonts w:hint="default" w:ascii="Calibri" w:hAnsi="Calibri" w:cs="Calibri"/>
                <w:sz w:val="18"/>
                <w:szCs w:val="18"/>
              </w:rPr>
              <w:t>Update</w:t>
            </w:r>
          </w:p>
        </w:tc>
        <w:tc>
          <w:p w14:paraId="29FA2899">
            <w:pPr>
              <w:pStyle w:val="24"/>
              <w:jc w:val="both"/>
              <w:rPr>
                <w:rFonts w:hint="default" w:ascii="Calibri" w:hAnsi="Calibri" w:cs="Calibri"/>
                <w:sz w:val="18"/>
                <w:szCs w:val="18"/>
              </w:rPr>
            </w:pPr>
            <w:r>
              <w:rPr>
                <w:rFonts w:hint="default" w:ascii="Calibri" w:hAnsi="Calibri" w:cs="Calibri"/>
                <w:sz w:val="18"/>
                <w:szCs w:val="18"/>
              </w:rPr>
              <w:t>Verify</w:t>
            </w:r>
          </w:p>
        </w:tc>
        <w:tc>
          <w:p w14:paraId="63EFE701">
            <w:pPr>
              <w:pStyle w:val="24"/>
              <w:jc w:val="both"/>
              <w:rPr>
                <w:rFonts w:hint="default" w:ascii="Calibri" w:hAnsi="Calibri" w:cs="Calibri"/>
                <w:sz w:val="18"/>
                <w:szCs w:val="18"/>
              </w:rPr>
            </w:pPr>
            <w:r>
              <w:rPr>
                <w:rFonts w:hint="default" w:ascii="Calibri" w:hAnsi="Calibri" w:cs="Calibri"/>
                <w:sz w:val="18"/>
                <w:szCs w:val="18"/>
              </w:rPr>
              <w:t>Analyze</w:t>
            </w:r>
          </w:p>
        </w:tc>
      </w:tr>
      <w:tr w14:paraId="5F430C85">
        <w:tblPrEx>
          <w:tblCellMar>
            <w:top w:w="0" w:type="dxa"/>
            <w:left w:w="108" w:type="dxa"/>
            <w:bottom w:w="0" w:type="dxa"/>
            <w:right w:w="108" w:type="dxa"/>
          </w:tblCellMar>
        </w:tblPrEx>
        <w:trPr>
          <w:jc w:val="center"/>
        </w:trPr>
        <w:tc>
          <w:p w14:paraId="26E74B72">
            <w:pPr>
              <w:pStyle w:val="24"/>
              <w:jc w:val="both"/>
              <w:rPr>
                <w:rFonts w:hint="default" w:ascii="Calibri" w:hAnsi="Calibri" w:cs="Calibri"/>
                <w:sz w:val="18"/>
                <w:szCs w:val="18"/>
              </w:rPr>
            </w:pPr>
            <w:r>
              <w:rPr>
                <w:rFonts w:hint="default" w:ascii="Calibri" w:hAnsi="Calibri" w:cs="Calibri"/>
                <w:sz w:val="18"/>
                <w:szCs w:val="18"/>
              </w:rPr>
              <w:t>Government</w:t>
            </w:r>
          </w:p>
        </w:tc>
        <w:tc>
          <w:p w14:paraId="19769E49">
            <w:pPr>
              <w:pStyle w:val="24"/>
              <w:jc w:val="both"/>
              <w:rPr>
                <w:rFonts w:hint="default" w:ascii="Calibri" w:hAnsi="Calibri" w:cs="Calibri"/>
                <w:sz w:val="18"/>
                <w:szCs w:val="18"/>
              </w:rPr>
            </w:pPr>
            <w:r>
              <w:rPr>
                <w:rFonts w:hint="default" w:ascii="Calibri" w:hAnsi="Calibri" w:cs="Calibri"/>
                <w:sz w:val="18"/>
                <w:szCs w:val="18"/>
              </w:rPr>
              <w:t>All trainees (aggregated/de-identified by default; identified only with justification flag)</w:t>
            </w:r>
          </w:p>
        </w:tc>
        <w:tc>
          <w:p w14:paraId="2A8AFE02">
            <w:pPr>
              <w:pStyle w:val="24"/>
              <w:jc w:val="both"/>
              <w:rPr>
                <w:rFonts w:hint="default" w:ascii="Calibri" w:hAnsi="Calibri" w:cs="Calibri"/>
                <w:sz w:val="18"/>
                <w:szCs w:val="18"/>
              </w:rPr>
            </w:pPr>
            <w:r>
              <w:rPr>
                <w:rFonts w:hint="default" w:ascii="Calibri" w:hAnsi="Calibri" w:cs="Calibri"/>
                <w:sz w:val="18"/>
                <w:szCs w:val="18"/>
              </w:rPr>
              <w:t>—</w:t>
            </w:r>
          </w:p>
        </w:tc>
        <w:tc>
          <w:p w14:paraId="09E30F60">
            <w:pPr>
              <w:pStyle w:val="24"/>
              <w:jc w:val="both"/>
              <w:rPr>
                <w:rFonts w:hint="default" w:ascii="Calibri" w:hAnsi="Calibri" w:cs="Calibri"/>
                <w:sz w:val="18"/>
                <w:szCs w:val="18"/>
              </w:rPr>
            </w:pPr>
            <w:r>
              <w:rPr>
                <w:rFonts w:hint="default" w:ascii="Calibri" w:hAnsi="Calibri" w:cs="Calibri"/>
                <w:sz w:val="18"/>
                <w:szCs w:val="18"/>
              </w:rPr>
              <w:t>—</w:t>
            </w:r>
          </w:p>
        </w:tc>
        <w:tc>
          <w:p w14:paraId="4CDB0CAB">
            <w:pPr>
              <w:pStyle w:val="24"/>
              <w:jc w:val="both"/>
              <w:rPr>
                <w:rFonts w:hint="default" w:ascii="Calibri" w:hAnsi="Calibri" w:cs="Calibri"/>
                <w:sz w:val="18"/>
                <w:szCs w:val="18"/>
              </w:rPr>
            </w:pPr>
            <w:r>
              <w:rPr>
                <w:rFonts w:hint="default" w:ascii="Calibri" w:hAnsi="Calibri" w:cs="Calibri"/>
                <w:sz w:val="18"/>
                <w:szCs w:val="18"/>
              </w:rPr>
              <w:t>—</w:t>
            </w:r>
          </w:p>
        </w:tc>
        <w:tc>
          <w:p w14:paraId="7E700FB3">
            <w:pPr>
              <w:pStyle w:val="24"/>
              <w:jc w:val="both"/>
              <w:rPr>
                <w:rFonts w:hint="default" w:ascii="Calibri" w:hAnsi="Calibri" w:cs="Calibri"/>
                <w:sz w:val="18"/>
                <w:szCs w:val="18"/>
              </w:rPr>
            </w:pPr>
            <w:r>
              <w:rPr>
                <w:rFonts w:hint="default" w:ascii="Calibri" w:hAnsi="Calibri" w:cs="Calibri"/>
                <w:sz w:val="18"/>
                <w:szCs w:val="18"/>
              </w:rPr>
              <w:t>Full analytics (district/provider/course/cohort/demographic)</w:t>
            </w:r>
          </w:p>
        </w:tc>
      </w:tr>
      <w:tr w14:paraId="5C4ED791">
        <w:tblPrEx>
          <w:tblCellMar>
            <w:top w:w="0" w:type="dxa"/>
            <w:left w:w="108" w:type="dxa"/>
            <w:bottom w:w="0" w:type="dxa"/>
            <w:right w:w="108" w:type="dxa"/>
          </w:tblCellMar>
        </w:tblPrEx>
        <w:trPr>
          <w:jc w:val="center"/>
        </w:trPr>
        <w:tc>
          <w:p w14:paraId="5E95410D">
            <w:pPr>
              <w:pStyle w:val="24"/>
              <w:jc w:val="both"/>
              <w:rPr>
                <w:rFonts w:hint="default" w:ascii="Calibri" w:hAnsi="Calibri" w:cs="Calibri"/>
                <w:sz w:val="18"/>
                <w:szCs w:val="18"/>
              </w:rPr>
            </w:pPr>
            <w:r>
              <w:rPr>
                <w:rFonts w:hint="default" w:ascii="Calibri" w:hAnsi="Calibri" w:cs="Calibri"/>
                <w:sz w:val="18"/>
                <w:szCs w:val="18"/>
              </w:rPr>
              <w:t>Training Provider</w:t>
            </w:r>
          </w:p>
        </w:tc>
        <w:tc>
          <w:p w14:paraId="2F342D34">
            <w:pPr>
              <w:pStyle w:val="24"/>
              <w:jc w:val="both"/>
              <w:rPr>
                <w:rFonts w:hint="default" w:ascii="Calibri" w:hAnsi="Calibri" w:cs="Calibri"/>
                <w:sz w:val="18"/>
                <w:szCs w:val="18"/>
              </w:rPr>
            </w:pPr>
            <w:r>
              <w:rPr>
                <w:rFonts w:hint="default" w:ascii="Calibri" w:hAnsi="Calibri" w:cs="Calibri"/>
                <w:sz w:val="18"/>
                <w:szCs w:val="18"/>
              </w:rPr>
              <w:t>Trainees in their own courses/cohorts</w:t>
            </w:r>
          </w:p>
        </w:tc>
        <w:tc>
          <w:p w14:paraId="244EDF9D">
            <w:pPr>
              <w:pStyle w:val="24"/>
              <w:jc w:val="both"/>
              <w:rPr>
                <w:rFonts w:hint="default" w:ascii="Calibri" w:hAnsi="Calibri" w:cs="Calibri"/>
                <w:sz w:val="18"/>
                <w:szCs w:val="18"/>
              </w:rPr>
            </w:pPr>
            <w:r>
              <w:rPr>
                <w:rFonts w:hint="default" w:ascii="Calibri" w:hAnsi="Calibri" w:cs="Calibri"/>
                <w:sz w:val="18"/>
                <w:szCs w:val="18"/>
              </w:rPr>
              <w:t>Intervention records, course skill tags</w:t>
            </w:r>
          </w:p>
        </w:tc>
        <w:tc>
          <w:p w14:paraId="7076A167">
            <w:pPr>
              <w:pStyle w:val="24"/>
              <w:jc w:val="both"/>
              <w:rPr>
                <w:rFonts w:hint="default" w:ascii="Calibri" w:hAnsi="Calibri" w:cs="Calibri"/>
                <w:sz w:val="18"/>
                <w:szCs w:val="18"/>
              </w:rPr>
            </w:pPr>
            <w:r>
              <w:rPr>
                <w:rFonts w:hint="default" w:ascii="Calibri" w:hAnsi="Calibri" w:cs="Calibri"/>
                <w:sz w:val="18"/>
                <w:szCs w:val="18"/>
              </w:rPr>
              <w:t>Trainee training records, intervention status</w:t>
            </w:r>
          </w:p>
        </w:tc>
        <w:tc>
          <w:p w14:paraId="44A92146">
            <w:pPr>
              <w:pStyle w:val="24"/>
              <w:jc w:val="both"/>
              <w:rPr>
                <w:rFonts w:hint="default" w:ascii="Calibri" w:hAnsi="Calibri" w:cs="Calibri"/>
                <w:sz w:val="18"/>
                <w:szCs w:val="18"/>
              </w:rPr>
            </w:pPr>
            <w:r>
              <w:rPr>
                <w:rFonts w:hint="default" w:ascii="Calibri" w:hAnsi="Calibri" w:cs="Calibri"/>
                <w:sz w:val="18"/>
                <w:szCs w:val="18"/>
              </w:rPr>
              <w:t>—</w:t>
            </w:r>
          </w:p>
        </w:tc>
        <w:tc>
          <w:p w14:paraId="0E12D205">
            <w:pPr>
              <w:pStyle w:val="24"/>
              <w:jc w:val="both"/>
              <w:rPr>
                <w:rFonts w:hint="default" w:ascii="Calibri" w:hAnsi="Calibri" w:cs="Calibri"/>
                <w:sz w:val="18"/>
                <w:szCs w:val="18"/>
              </w:rPr>
            </w:pPr>
            <w:r>
              <w:rPr>
                <w:rFonts w:hint="default" w:ascii="Calibri" w:hAnsi="Calibri" w:cs="Calibri"/>
                <w:sz w:val="18"/>
                <w:szCs w:val="18"/>
              </w:rPr>
              <w:t>Cohort/course-level analytics for their own provider only</w:t>
            </w:r>
          </w:p>
        </w:tc>
      </w:tr>
      <w:tr w14:paraId="5D02701E">
        <w:tblPrEx>
          <w:tblCellMar>
            <w:top w:w="0" w:type="dxa"/>
            <w:left w:w="108" w:type="dxa"/>
            <w:bottom w:w="0" w:type="dxa"/>
            <w:right w:w="108" w:type="dxa"/>
          </w:tblCellMar>
        </w:tblPrEx>
        <w:trPr>
          <w:jc w:val="center"/>
        </w:trPr>
        <w:tc>
          <w:p w14:paraId="5D99AF8E">
            <w:pPr>
              <w:pStyle w:val="24"/>
              <w:jc w:val="both"/>
              <w:rPr>
                <w:rFonts w:hint="default" w:ascii="Calibri" w:hAnsi="Calibri" w:cs="Calibri"/>
                <w:sz w:val="18"/>
                <w:szCs w:val="18"/>
              </w:rPr>
            </w:pPr>
            <w:r>
              <w:rPr>
                <w:rFonts w:hint="default" w:ascii="Calibri" w:hAnsi="Calibri" w:cs="Calibri"/>
                <w:sz w:val="18"/>
                <w:szCs w:val="18"/>
              </w:rPr>
              <w:t>Trainee</w:t>
            </w:r>
          </w:p>
        </w:tc>
        <w:tc>
          <w:p w14:paraId="06D93296">
            <w:pPr>
              <w:pStyle w:val="24"/>
              <w:jc w:val="both"/>
              <w:rPr>
                <w:rFonts w:hint="default" w:ascii="Calibri" w:hAnsi="Calibri" w:cs="Calibri"/>
                <w:sz w:val="18"/>
                <w:szCs w:val="18"/>
              </w:rPr>
            </w:pPr>
            <w:r>
              <w:rPr>
                <w:rFonts w:hint="default" w:ascii="Calibri" w:hAnsi="Calibri" w:cs="Calibri"/>
                <w:sz w:val="18"/>
                <w:szCs w:val="18"/>
              </w:rPr>
              <w:t>Own profile and timeline only</w:t>
            </w:r>
          </w:p>
        </w:tc>
        <w:tc>
          <w:p w14:paraId="4E321DDD">
            <w:pPr>
              <w:pStyle w:val="24"/>
              <w:jc w:val="both"/>
              <w:rPr>
                <w:rFonts w:hint="default" w:ascii="Calibri" w:hAnsi="Calibri" w:cs="Calibri"/>
                <w:sz w:val="18"/>
                <w:szCs w:val="18"/>
              </w:rPr>
            </w:pPr>
            <w:r>
              <w:rPr>
                <w:rFonts w:hint="default" w:ascii="Calibri" w:hAnsi="Calibri" w:cs="Calibri"/>
                <w:sz w:val="18"/>
                <w:szCs w:val="18"/>
              </w:rPr>
              <w:t>Own follow-up responses, own consent choices</w:t>
            </w:r>
          </w:p>
        </w:tc>
        <w:tc>
          <w:p w14:paraId="3C5A0D09">
            <w:pPr>
              <w:pStyle w:val="24"/>
              <w:jc w:val="both"/>
              <w:rPr>
                <w:rFonts w:hint="default" w:ascii="Calibri" w:hAnsi="Calibri" w:cs="Calibri"/>
                <w:sz w:val="18"/>
                <w:szCs w:val="18"/>
              </w:rPr>
            </w:pPr>
            <w:r>
              <w:rPr>
                <w:rFonts w:hint="default" w:ascii="Calibri" w:hAnsi="Calibri" w:cs="Calibri"/>
                <w:sz w:val="18"/>
                <w:szCs w:val="18"/>
              </w:rPr>
              <w:t>Own contact info, own consent</w:t>
            </w:r>
          </w:p>
        </w:tc>
        <w:tc>
          <w:p w14:paraId="165A569F">
            <w:pPr>
              <w:pStyle w:val="24"/>
              <w:jc w:val="both"/>
              <w:rPr>
                <w:rFonts w:hint="default" w:ascii="Calibri" w:hAnsi="Calibri" w:cs="Calibri"/>
                <w:sz w:val="18"/>
                <w:szCs w:val="18"/>
              </w:rPr>
            </w:pPr>
            <w:r>
              <w:rPr>
                <w:rFonts w:hint="default" w:ascii="Calibri" w:hAnsi="Calibri" w:cs="Calibri"/>
                <w:sz w:val="18"/>
                <w:szCs w:val="18"/>
              </w:rPr>
              <w:t>—</w:t>
            </w:r>
          </w:p>
        </w:tc>
        <w:tc>
          <w:p w14:paraId="05D38C04">
            <w:pPr>
              <w:pStyle w:val="24"/>
              <w:jc w:val="both"/>
              <w:rPr>
                <w:rFonts w:hint="default" w:ascii="Calibri" w:hAnsi="Calibri" w:cs="Calibri"/>
                <w:sz w:val="18"/>
                <w:szCs w:val="18"/>
              </w:rPr>
            </w:pPr>
            <w:r>
              <w:rPr>
                <w:rFonts w:hint="default" w:ascii="Calibri" w:hAnsi="Calibri" w:cs="Calibri"/>
                <w:sz w:val="18"/>
                <w:szCs w:val="18"/>
              </w:rPr>
              <w:t>Own outcome/wage/skill data only</w:t>
            </w:r>
          </w:p>
        </w:tc>
      </w:tr>
      <w:tr w14:paraId="7820D95C">
        <w:tblPrEx>
          <w:tblCellMar>
            <w:top w:w="0" w:type="dxa"/>
            <w:left w:w="108" w:type="dxa"/>
            <w:bottom w:w="0" w:type="dxa"/>
            <w:right w:w="108" w:type="dxa"/>
          </w:tblCellMar>
        </w:tblPrEx>
        <w:trPr>
          <w:jc w:val="center"/>
        </w:trPr>
        <w:tc>
          <w:p w14:paraId="5FCCF2F1">
            <w:pPr>
              <w:pStyle w:val="24"/>
              <w:jc w:val="both"/>
              <w:rPr>
                <w:rFonts w:hint="default" w:ascii="Calibri" w:hAnsi="Calibri" w:cs="Calibri"/>
                <w:sz w:val="18"/>
                <w:szCs w:val="18"/>
              </w:rPr>
            </w:pPr>
            <w:r>
              <w:rPr>
                <w:rFonts w:hint="default" w:ascii="Calibri" w:hAnsi="Calibri" w:cs="Calibri"/>
                <w:sz w:val="18"/>
                <w:szCs w:val="18"/>
              </w:rPr>
              <w:t>Employer</w:t>
            </w:r>
          </w:p>
        </w:tc>
        <w:tc>
          <w:p w14:paraId="3AC147E6">
            <w:pPr>
              <w:pStyle w:val="24"/>
              <w:jc w:val="both"/>
              <w:rPr>
                <w:rFonts w:hint="default" w:ascii="Calibri" w:hAnsi="Calibri" w:cs="Calibri"/>
                <w:sz w:val="18"/>
                <w:szCs w:val="18"/>
              </w:rPr>
            </w:pPr>
            <w:r>
              <w:rPr>
                <w:rFonts w:hint="default" w:ascii="Calibri" w:hAnsi="Calibri" w:cs="Calibri"/>
                <w:sz w:val="18"/>
                <w:szCs w:val="18"/>
              </w:rPr>
              <w:t>Only trainees for whom a verification request was sent to them</w:t>
            </w:r>
          </w:p>
        </w:tc>
        <w:tc>
          <w:p w14:paraId="7653EC37">
            <w:pPr>
              <w:pStyle w:val="24"/>
              <w:jc w:val="both"/>
              <w:rPr>
                <w:rFonts w:hint="default" w:ascii="Calibri" w:hAnsi="Calibri" w:cs="Calibri"/>
                <w:sz w:val="18"/>
                <w:szCs w:val="18"/>
              </w:rPr>
            </w:pPr>
            <w:r>
              <w:rPr>
                <w:rFonts w:hint="default" w:ascii="Calibri" w:hAnsi="Calibri" w:cs="Calibri"/>
                <w:sz w:val="18"/>
                <w:szCs w:val="18"/>
              </w:rPr>
              <w:t>—</w:t>
            </w:r>
          </w:p>
        </w:tc>
        <w:tc>
          <w:p w14:paraId="12E7417F">
            <w:pPr>
              <w:pStyle w:val="24"/>
              <w:jc w:val="both"/>
              <w:rPr>
                <w:rFonts w:hint="default" w:ascii="Calibri" w:hAnsi="Calibri" w:cs="Calibri"/>
                <w:sz w:val="18"/>
                <w:szCs w:val="18"/>
              </w:rPr>
            </w:pPr>
            <w:r>
              <w:rPr>
                <w:rFonts w:hint="default" w:ascii="Calibri" w:hAnsi="Calibri" w:cs="Calibri"/>
                <w:sz w:val="18"/>
                <w:szCs w:val="18"/>
              </w:rPr>
              <w:t>—</w:t>
            </w:r>
          </w:p>
        </w:tc>
        <w:tc>
          <w:p w14:paraId="010EDFFE">
            <w:pPr>
              <w:pStyle w:val="24"/>
              <w:jc w:val="both"/>
              <w:rPr>
                <w:rFonts w:hint="default" w:ascii="Calibri" w:hAnsi="Calibri" w:cs="Calibri"/>
                <w:sz w:val="18"/>
                <w:szCs w:val="18"/>
              </w:rPr>
            </w:pPr>
            <w:r>
              <w:rPr>
                <w:rFonts w:hint="default" w:ascii="Calibri" w:hAnsi="Calibri" w:cs="Calibri"/>
                <w:sz w:val="18"/>
                <w:szCs w:val="18"/>
              </w:rPr>
              <w:t>Confirm/dispute employment claim</w:t>
            </w:r>
          </w:p>
        </w:tc>
        <w:tc>
          <w:p w14:paraId="35F4E7FB">
            <w:pPr>
              <w:pStyle w:val="24"/>
              <w:jc w:val="both"/>
              <w:rPr>
                <w:rFonts w:hint="default" w:ascii="Calibri" w:hAnsi="Calibri" w:cs="Calibri"/>
                <w:sz w:val="18"/>
                <w:szCs w:val="18"/>
              </w:rPr>
            </w:pPr>
            <w:r>
              <w:rPr>
                <w:rFonts w:hint="default" w:ascii="Calibri" w:hAnsi="Calibri" w:cs="Calibri"/>
                <w:sz w:val="18"/>
                <w:szCs w:val="18"/>
              </w:rPr>
              <w:t>—</w:t>
            </w:r>
          </w:p>
        </w:tc>
      </w:tr>
      <w:tr w14:paraId="50BE2EA8">
        <w:tblPrEx>
          <w:tblCellMar>
            <w:top w:w="0" w:type="dxa"/>
            <w:left w:w="108" w:type="dxa"/>
            <w:bottom w:w="0" w:type="dxa"/>
            <w:right w:w="108" w:type="dxa"/>
          </w:tblCellMar>
        </w:tblPrEx>
        <w:trPr>
          <w:jc w:val="center"/>
        </w:trPr>
        <w:tc>
          <w:p w14:paraId="431E286A">
            <w:pPr>
              <w:pStyle w:val="24"/>
              <w:jc w:val="both"/>
              <w:rPr>
                <w:rFonts w:hint="default" w:ascii="Calibri" w:hAnsi="Calibri" w:cs="Calibri"/>
                <w:sz w:val="18"/>
                <w:szCs w:val="18"/>
              </w:rPr>
            </w:pPr>
            <w:r>
              <w:rPr>
                <w:rFonts w:hint="default" w:ascii="Calibri" w:hAnsi="Calibri" w:cs="Calibri"/>
                <w:sz w:val="18"/>
                <w:szCs w:val="18"/>
              </w:rPr>
              <w:t>Counsellor / Field Worker</w:t>
            </w:r>
          </w:p>
        </w:tc>
        <w:tc>
          <w:p w14:paraId="63AEA01C">
            <w:pPr>
              <w:pStyle w:val="24"/>
              <w:jc w:val="both"/>
              <w:rPr>
                <w:rFonts w:hint="default" w:ascii="Calibri" w:hAnsi="Calibri" w:cs="Calibri"/>
                <w:sz w:val="18"/>
                <w:szCs w:val="18"/>
              </w:rPr>
            </w:pPr>
            <w:r>
              <w:rPr>
                <w:rFonts w:hint="default" w:ascii="Calibri" w:hAnsi="Calibri" w:cs="Calibri"/>
                <w:sz w:val="18"/>
                <w:szCs w:val="18"/>
              </w:rPr>
              <w:t>Assigned at-risk trainees</w:t>
            </w:r>
          </w:p>
        </w:tc>
        <w:tc>
          <w:p w14:paraId="161DBE8E">
            <w:pPr>
              <w:pStyle w:val="24"/>
              <w:jc w:val="both"/>
              <w:rPr>
                <w:rFonts w:hint="default" w:ascii="Calibri" w:hAnsi="Calibri" w:cs="Calibri"/>
                <w:sz w:val="18"/>
                <w:szCs w:val="18"/>
              </w:rPr>
            </w:pPr>
            <w:r>
              <w:rPr>
                <w:rFonts w:hint="default" w:ascii="Calibri" w:hAnsi="Calibri" w:cs="Calibri"/>
                <w:sz w:val="18"/>
                <w:szCs w:val="18"/>
              </w:rPr>
              <w:t>Case notes, intervention records, assisted follow-up entries</w:t>
            </w:r>
          </w:p>
        </w:tc>
        <w:tc>
          <w:p w14:paraId="4885DAFC">
            <w:pPr>
              <w:pStyle w:val="24"/>
              <w:jc w:val="both"/>
              <w:rPr>
                <w:rFonts w:hint="default" w:ascii="Calibri" w:hAnsi="Calibri" w:cs="Calibri"/>
                <w:sz w:val="18"/>
                <w:szCs w:val="18"/>
              </w:rPr>
            </w:pPr>
            <w:r>
              <w:rPr>
                <w:rFonts w:hint="default" w:ascii="Calibri" w:hAnsi="Calibri" w:cs="Calibri"/>
                <w:sz w:val="18"/>
                <w:szCs w:val="18"/>
              </w:rPr>
              <w:t>Intervention status, escalation status</w:t>
            </w:r>
          </w:p>
        </w:tc>
        <w:tc>
          <w:p w14:paraId="71D337B8">
            <w:pPr>
              <w:pStyle w:val="24"/>
              <w:jc w:val="both"/>
              <w:rPr>
                <w:rFonts w:hint="default" w:ascii="Calibri" w:hAnsi="Calibri" w:cs="Calibri"/>
                <w:sz w:val="18"/>
                <w:szCs w:val="18"/>
              </w:rPr>
            </w:pPr>
            <w:r>
              <w:rPr>
                <w:rFonts w:hint="default" w:ascii="Calibri" w:hAnsi="Calibri" w:cs="Calibri"/>
                <w:sz w:val="18"/>
                <w:szCs w:val="18"/>
              </w:rPr>
              <w:t>Assisted verification for self-employment</w:t>
            </w:r>
          </w:p>
        </w:tc>
        <w:tc>
          <w:p w14:paraId="5BC59DA0">
            <w:pPr>
              <w:pStyle w:val="24"/>
              <w:jc w:val="both"/>
              <w:rPr>
                <w:rFonts w:hint="default" w:ascii="Calibri" w:hAnsi="Calibri" w:cs="Calibri"/>
                <w:sz w:val="18"/>
                <w:szCs w:val="18"/>
              </w:rPr>
            </w:pPr>
            <w:r>
              <w:rPr>
                <w:rFonts w:hint="default" w:ascii="Calibri" w:hAnsi="Calibri" w:cs="Calibri"/>
                <w:sz w:val="18"/>
                <w:szCs w:val="18"/>
              </w:rPr>
              <w:t>At-risk cohort view only</w:t>
            </w:r>
          </w:p>
        </w:tc>
      </w:tr>
    </w:tbl>
    <w:p w14:paraId="1B6D3A4D">
      <w:pPr>
        <w:pStyle w:val="3"/>
        <w:jc w:val="both"/>
        <w:rPr>
          <w:rFonts w:hint="default" w:ascii="Calibri" w:hAnsi="Calibri" w:cs="Calibri"/>
        </w:rPr>
      </w:pPr>
      <w:r>
        <w:rPr>
          <w:rFonts w:hint="default" w:ascii="Calibri" w:hAnsi="Calibri" w:cs="Calibri"/>
        </w:rPr>
        <w:t xml:space="preserve">All create/update actions write an </w:t>
      </w:r>
      <w:r>
        <w:rPr>
          <w:rStyle w:val="36"/>
          <w:rFonts w:hint="default" w:ascii="Calibri" w:hAnsi="Calibri" w:cs="Calibri"/>
        </w:rPr>
        <w:t>AuditLog</w:t>
      </w:r>
      <w:r>
        <w:rPr>
          <w:rFonts w:hint="default" w:ascii="Calibri" w:hAnsi="Calibri" w:cs="Calibri"/>
        </w:rPr>
        <w:t xml:space="preserve"> entry (actor, role, entity, action, timestamp). Government-level identified views (i.e., not aggregated) should be gated behind an explicit “justification” flag in the prototype to visibly demonstrate privacy-by-design, even if enforcement is superficial for the demo.</w:t>
      </w:r>
    </w:p>
    <w:p w14:paraId="6D826D42">
      <w:pPr>
        <w:jc w:val="both"/>
        <w:rPr>
          <w:rFonts w:hint="default" w:ascii="Calibri" w:hAnsi="Calibri" w:cs="Calibri"/>
        </w:rPr>
      </w:pPr>
      <w:r>
        <w:rPr>
          <w:rFonts w:hint="default" w:ascii="Calibri" w:hAnsi="Calibri" w:cs="Calibri"/>
        </w:rPr>
        <w:pict>
          <v:rect id="_x0000_i1044" o:spt="1" style="height:1.5pt;width:0pt;" coordsize="21600,21600" o:hr="t" o:hrstd="t" o:hralign="center">
            <v:path/>
            <v:fill focussize="0,0"/>
            <v:stroke/>
            <v:imagedata o:title=""/>
            <o:lock v:ext="edit"/>
            <w10:wrap type="none"/>
            <w10:anchorlock/>
          </v:rect>
        </w:pict>
      </w:r>
    </w:p>
    <w:bookmarkEnd w:id="50"/>
    <w:p w14:paraId="1F7F7BBB">
      <w:pPr>
        <w:pStyle w:val="2"/>
        <w:jc w:val="both"/>
        <w:rPr>
          <w:rFonts w:hint="default" w:ascii="Calibri" w:hAnsi="Calibri" w:cs="Calibri"/>
        </w:rPr>
      </w:pPr>
      <w:bookmarkStart w:id="51" w:name="privacy-and-consent"/>
      <w:r>
        <w:rPr>
          <w:rFonts w:hint="default" w:ascii="Calibri" w:hAnsi="Calibri" w:cs="Calibri"/>
        </w:rPr>
        <w:t>21. Privacy and Consent</w:t>
      </w:r>
    </w:p>
    <w:p w14:paraId="1EBAC1F1">
      <w:pPr>
        <w:pStyle w:val="24"/>
        <w:numPr>
          <w:ilvl w:val="0"/>
          <w:numId w:val="2"/>
        </w:numPr>
        <w:jc w:val="both"/>
        <w:rPr>
          <w:rFonts w:hint="default" w:ascii="Calibri" w:hAnsi="Calibri" w:cs="Calibri"/>
        </w:rPr>
      </w:pPr>
      <w:r>
        <w:rPr>
          <w:rFonts w:hint="default" w:ascii="Calibri" w:hAnsi="Calibri" w:cs="Calibri"/>
          <w:b/>
          <w:bCs/>
        </w:rPr>
        <w:t>Consent capture:</w:t>
      </w:r>
      <w:r>
        <w:rPr>
          <w:rFonts w:hint="default" w:ascii="Calibri" w:hAnsi="Calibri" w:cs="Calibri"/>
        </w:rPr>
        <w:t xml:space="preserve"> At enrolment (or first login for seeded trainees), trainee grants/denies consent for three purposes independently: data collection for outcome tracking, employer contact for verification, and use of de-identified data in analytics/policy reporting.</w:t>
      </w:r>
    </w:p>
    <w:p w14:paraId="607ADAB3">
      <w:pPr>
        <w:pStyle w:val="24"/>
        <w:numPr>
          <w:ilvl w:val="0"/>
          <w:numId w:val="2"/>
        </w:numPr>
        <w:jc w:val="both"/>
        <w:rPr>
          <w:rFonts w:hint="default" w:ascii="Calibri" w:hAnsi="Calibri" w:cs="Calibri"/>
        </w:rPr>
      </w:pPr>
      <w:r>
        <w:rPr>
          <w:rFonts w:hint="default" w:ascii="Calibri" w:hAnsi="Calibri" w:cs="Calibri"/>
          <w:b/>
          <w:bCs/>
        </w:rPr>
        <w:t>Consent history:</w:t>
      </w:r>
      <w:r>
        <w:rPr>
          <w:rFonts w:hint="default" w:ascii="Calibri" w:hAnsi="Calibri" w:cs="Calibri"/>
        </w:rPr>
        <w:t xml:space="preserve"> Every change in consent status is timestamped and versioned, visible to the trainee and auditable by the system.</w:t>
      </w:r>
    </w:p>
    <w:p w14:paraId="33A3889A">
      <w:pPr>
        <w:pStyle w:val="24"/>
        <w:numPr>
          <w:ilvl w:val="0"/>
          <w:numId w:val="2"/>
        </w:numPr>
        <w:jc w:val="both"/>
        <w:rPr>
          <w:rFonts w:hint="default" w:ascii="Calibri" w:hAnsi="Calibri" w:cs="Calibri"/>
        </w:rPr>
      </w:pPr>
      <w:r>
        <w:rPr>
          <w:rFonts w:hint="default" w:ascii="Calibri" w:hAnsi="Calibri" w:cs="Calibri"/>
          <w:b/>
          <w:bCs/>
        </w:rPr>
        <w:t>Data minimization:</w:t>
      </w:r>
      <w:r>
        <w:rPr>
          <w:rFonts w:hint="default" w:ascii="Calibri" w:hAnsi="Calibri" w:cs="Calibri"/>
        </w:rPr>
        <w:t xml:space="preserve"> Only fields required for the stated purpose are collected; demographic tags used for analytics are optional and separately consented.</w:t>
      </w:r>
    </w:p>
    <w:p w14:paraId="457259C5">
      <w:pPr>
        <w:pStyle w:val="24"/>
        <w:numPr>
          <w:ilvl w:val="0"/>
          <w:numId w:val="2"/>
        </w:numPr>
        <w:jc w:val="both"/>
        <w:rPr>
          <w:rFonts w:hint="default" w:ascii="Calibri" w:hAnsi="Calibri" w:cs="Calibri"/>
        </w:rPr>
      </w:pPr>
      <w:r>
        <w:rPr>
          <w:rFonts w:hint="default" w:ascii="Calibri" w:hAnsi="Calibri" w:cs="Calibri"/>
          <w:b/>
          <w:bCs/>
        </w:rPr>
        <w:t>Data correction:</w:t>
      </w:r>
      <w:r>
        <w:rPr>
          <w:rFonts w:hint="default" w:ascii="Calibri" w:hAnsi="Calibri" w:cs="Calibri"/>
        </w:rPr>
        <w:t xml:space="preserve"> Trainee can submit a correction request (e.g., wrong employer name) from their profile; correction requests are logged and routed to a counsellor for review rather than silently overwriting verified data.</w:t>
      </w:r>
    </w:p>
    <w:p w14:paraId="625CDD93">
      <w:pPr>
        <w:pStyle w:val="24"/>
        <w:numPr>
          <w:ilvl w:val="0"/>
          <w:numId w:val="2"/>
        </w:numPr>
        <w:jc w:val="both"/>
        <w:rPr>
          <w:rFonts w:hint="default" w:ascii="Calibri" w:hAnsi="Calibri" w:cs="Calibri"/>
        </w:rPr>
      </w:pPr>
      <w:r>
        <w:rPr>
          <w:rFonts w:hint="default" w:ascii="Calibri" w:hAnsi="Calibri" w:cs="Calibri"/>
          <w:b/>
          <w:bCs/>
        </w:rPr>
        <w:t>Role-based access:</w:t>
      </w:r>
      <w:r>
        <w:rPr>
          <w:rFonts w:hint="default" w:ascii="Calibri" w:hAnsi="Calibri" w:cs="Calibri"/>
        </w:rPr>
        <w:t xml:space="preserve"> Enforced per Section 20; a trainee’s identified record is never visible to Government or cross-provider views.</w:t>
      </w:r>
    </w:p>
    <w:p w14:paraId="782A3426">
      <w:pPr>
        <w:pStyle w:val="24"/>
        <w:numPr>
          <w:ilvl w:val="0"/>
          <w:numId w:val="2"/>
        </w:numPr>
        <w:jc w:val="both"/>
        <w:rPr>
          <w:rFonts w:hint="default" w:ascii="Calibri" w:hAnsi="Calibri" w:cs="Calibri"/>
        </w:rPr>
      </w:pPr>
      <w:r>
        <w:rPr>
          <w:rFonts w:hint="default" w:ascii="Calibri" w:hAnsi="Calibri" w:cs="Calibri"/>
          <w:b/>
          <w:bCs/>
        </w:rPr>
        <w:t>Audit trail:</w:t>
      </w:r>
      <w:r>
        <w:rPr>
          <w:rFonts w:hint="default" w:ascii="Calibri" w:hAnsi="Calibri" w:cs="Calibri"/>
        </w:rPr>
        <w:t xml:space="preserve"> Every read of an identified (non-aggregated) record by Government, and every write by any role, is logged in </w:t>
      </w:r>
      <w:r>
        <w:rPr>
          <w:rStyle w:val="36"/>
          <w:rFonts w:hint="default" w:ascii="Calibri" w:hAnsi="Calibri" w:cs="Calibri"/>
        </w:rPr>
        <w:t>AuditLog</w:t>
      </w:r>
      <w:r>
        <w:rPr>
          <w:rFonts w:hint="default" w:ascii="Calibri" w:hAnsi="Calibri" w:cs="Calibri"/>
        </w:rPr>
        <w:t xml:space="preserve"> with actor, timestamp and reason (where applicable).</w:t>
      </w:r>
    </w:p>
    <w:p w14:paraId="1000186E">
      <w:pPr>
        <w:pStyle w:val="24"/>
        <w:numPr>
          <w:ilvl w:val="0"/>
          <w:numId w:val="2"/>
        </w:numPr>
        <w:jc w:val="both"/>
        <w:rPr>
          <w:rFonts w:hint="default" w:ascii="Calibri" w:hAnsi="Calibri" w:cs="Calibri"/>
        </w:rPr>
      </w:pPr>
      <w:r>
        <w:rPr>
          <w:rFonts w:hint="default" w:ascii="Calibri" w:hAnsi="Calibri" w:cs="Calibri"/>
          <w:b/>
          <w:bCs/>
        </w:rPr>
        <w:t>Privacy-preserving identity matching:</w:t>
      </w:r>
      <w:r>
        <w:rPr>
          <w:rFonts w:hint="default" w:ascii="Calibri" w:hAnsi="Calibri" w:cs="Calibri"/>
        </w:rPr>
        <w:t xml:space="preserve"> Out of scope for the one-day build (Section 4/30); the prototype uses a single trainee ID per programme and does not attempt cross-programme deduplication. This limitation should be explicitly stated to judges rather than glossed over.</w:t>
      </w:r>
    </w:p>
    <w:p w14:paraId="757F38DE">
      <w:pPr>
        <w:jc w:val="both"/>
        <w:rPr>
          <w:rFonts w:hint="default" w:ascii="Calibri" w:hAnsi="Calibri" w:cs="Calibri"/>
        </w:rPr>
      </w:pPr>
      <w:r>
        <w:rPr>
          <w:rFonts w:hint="default" w:ascii="Calibri" w:hAnsi="Calibri" w:cs="Calibri"/>
        </w:rPr>
        <w:pict>
          <v:rect id="_x0000_i1045" o:spt="1" style="height:1.5pt;width:0pt;" coordsize="21600,21600" o:hr="t" o:hrstd="t" o:hralign="center">
            <v:path/>
            <v:fill focussize="0,0"/>
            <v:stroke/>
            <v:imagedata o:title=""/>
            <o:lock v:ext="edit"/>
            <w10:wrap type="none"/>
            <w10:anchorlock/>
          </v:rect>
        </w:pict>
      </w:r>
    </w:p>
    <w:bookmarkEnd w:id="51"/>
    <w:p w14:paraId="77706ABB">
      <w:pPr>
        <w:pStyle w:val="2"/>
        <w:jc w:val="both"/>
        <w:rPr>
          <w:rFonts w:hint="default" w:ascii="Calibri" w:hAnsi="Calibri" w:cs="Calibri"/>
        </w:rPr>
      </w:pPr>
      <w:bookmarkStart w:id="52" w:name="notifications"/>
      <w:r>
        <w:rPr>
          <w:rFonts w:hint="default" w:ascii="Calibri" w:hAnsi="Calibri" w:cs="Calibri"/>
        </w:rPr>
        <w:t>22. Notifications</w:t>
      </w:r>
    </w:p>
    <w:tbl>
      <w:tblPr>
        <w:tblStyle w:val="29"/>
        <w:tblW w:w="5000" w:type="pct"/>
        <w:tblInd w:w="0" w:type="dxa"/>
        <w:tblLayout w:type="autofit"/>
        <w:tblCellMar>
          <w:top w:w="0" w:type="dxa"/>
          <w:left w:w="108" w:type="dxa"/>
          <w:bottom w:w="0" w:type="dxa"/>
          <w:right w:w="108" w:type="dxa"/>
        </w:tblCellMar>
      </w:tblPr>
      <w:tblGrid>
        <w:gridCol w:w="2786"/>
        <w:gridCol w:w="5145"/>
        <w:gridCol w:w="1645"/>
      </w:tblGrid>
      <w:tr w14:paraId="41717775">
        <w:trPr>
          <w:tblHeader/>
        </w:trPr>
        <w:tc>
          <w:p w14:paraId="602A438D">
            <w:pPr>
              <w:pStyle w:val="24"/>
              <w:jc w:val="both"/>
              <w:rPr>
                <w:rFonts w:hint="default" w:ascii="Calibri" w:hAnsi="Calibri" w:cs="Calibri"/>
                <w:sz w:val="21"/>
                <w:szCs w:val="21"/>
              </w:rPr>
            </w:pPr>
            <w:r>
              <w:rPr>
                <w:rFonts w:hint="default" w:ascii="Calibri" w:hAnsi="Calibri" w:cs="Calibri"/>
                <w:sz w:val="21"/>
                <w:szCs w:val="21"/>
              </w:rPr>
              <w:t>Trigger</w:t>
            </w:r>
          </w:p>
        </w:tc>
        <w:tc>
          <w:p w14:paraId="7CFB89AF">
            <w:pPr>
              <w:pStyle w:val="24"/>
              <w:jc w:val="both"/>
              <w:rPr>
                <w:rFonts w:hint="default" w:ascii="Calibri" w:hAnsi="Calibri" w:cs="Calibri"/>
                <w:sz w:val="21"/>
                <w:szCs w:val="21"/>
              </w:rPr>
            </w:pPr>
            <w:r>
              <w:rPr>
                <w:rFonts w:hint="default" w:ascii="Calibri" w:hAnsi="Calibri" w:cs="Calibri"/>
                <w:sz w:val="21"/>
                <w:szCs w:val="21"/>
              </w:rPr>
              <w:t>Notification</w:t>
            </w:r>
          </w:p>
        </w:tc>
        <w:tc>
          <w:p w14:paraId="34128C94">
            <w:pPr>
              <w:pStyle w:val="24"/>
              <w:jc w:val="both"/>
              <w:rPr>
                <w:rFonts w:hint="default" w:ascii="Calibri" w:hAnsi="Calibri" w:cs="Calibri"/>
                <w:sz w:val="21"/>
                <w:szCs w:val="21"/>
              </w:rPr>
            </w:pPr>
            <w:r>
              <w:rPr>
                <w:rFonts w:hint="default" w:ascii="Calibri" w:hAnsi="Calibri" w:cs="Calibri"/>
                <w:sz w:val="21"/>
                <w:szCs w:val="21"/>
              </w:rPr>
              <w:t>Recipient</w:t>
            </w:r>
          </w:p>
        </w:tc>
      </w:tr>
      <w:tr w14:paraId="2B03CC72">
        <w:tblPrEx>
          <w:tblCellMar>
            <w:top w:w="0" w:type="dxa"/>
            <w:left w:w="108" w:type="dxa"/>
            <w:bottom w:w="0" w:type="dxa"/>
            <w:right w:w="108" w:type="dxa"/>
          </w:tblCellMar>
        </w:tblPrEx>
        <w:tc>
          <w:p w14:paraId="0A7757E6">
            <w:pPr>
              <w:pStyle w:val="24"/>
              <w:jc w:val="both"/>
              <w:rPr>
                <w:rFonts w:hint="default" w:ascii="Calibri" w:hAnsi="Calibri" w:cs="Calibri"/>
                <w:sz w:val="21"/>
                <w:szCs w:val="21"/>
              </w:rPr>
            </w:pPr>
            <w:r>
              <w:rPr>
                <w:rFonts w:hint="default" w:ascii="Calibri" w:hAnsi="Calibri" w:cs="Calibri"/>
                <w:sz w:val="21"/>
                <w:szCs w:val="21"/>
              </w:rPr>
              <w:t>Follow-up due</w:t>
            </w:r>
          </w:p>
        </w:tc>
        <w:tc>
          <w:p w14:paraId="26CDE5E6">
            <w:pPr>
              <w:pStyle w:val="24"/>
              <w:jc w:val="both"/>
              <w:rPr>
                <w:rFonts w:hint="default" w:ascii="Calibri" w:hAnsi="Calibri" w:cs="Calibri"/>
                <w:sz w:val="21"/>
                <w:szCs w:val="21"/>
              </w:rPr>
            </w:pPr>
            <w:r>
              <w:rPr>
                <w:rFonts w:hint="default" w:ascii="Calibri" w:hAnsi="Calibri" w:cs="Calibri"/>
                <w:sz w:val="21"/>
                <w:szCs w:val="21"/>
              </w:rPr>
              <w:t>“Your 90-day check-in is ready”</w:t>
            </w:r>
          </w:p>
        </w:tc>
        <w:tc>
          <w:p w14:paraId="19CA2B67">
            <w:pPr>
              <w:pStyle w:val="24"/>
              <w:jc w:val="both"/>
              <w:rPr>
                <w:rFonts w:hint="default" w:ascii="Calibri" w:hAnsi="Calibri" w:cs="Calibri"/>
                <w:sz w:val="21"/>
                <w:szCs w:val="21"/>
              </w:rPr>
            </w:pPr>
            <w:r>
              <w:rPr>
                <w:rFonts w:hint="default" w:ascii="Calibri" w:hAnsi="Calibri" w:cs="Calibri"/>
                <w:sz w:val="21"/>
                <w:szCs w:val="21"/>
              </w:rPr>
              <w:t>Trainee</w:t>
            </w:r>
          </w:p>
        </w:tc>
      </w:tr>
      <w:tr w14:paraId="001A6ABA">
        <w:tblPrEx>
          <w:tblCellMar>
            <w:top w:w="0" w:type="dxa"/>
            <w:left w:w="108" w:type="dxa"/>
            <w:bottom w:w="0" w:type="dxa"/>
            <w:right w:w="108" w:type="dxa"/>
          </w:tblCellMar>
        </w:tblPrEx>
        <w:tc>
          <w:p w14:paraId="0258DD4B">
            <w:pPr>
              <w:pStyle w:val="24"/>
              <w:jc w:val="both"/>
              <w:rPr>
                <w:rFonts w:hint="default" w:ascii="Calibri" w:hAnsi="Calibri" w:cs="Calibri"/>
                <w:sz w:val="21"/>
                <w:szCs w:val="21"/>
              </w:rPr>
            </w:pPr>
            <w:r>
              <w:rPr>
                <w:rFonts w:hint="default" w:ascii="Calibri" w:hAnsi="Calibri" w:cs="Calibri"/>
                <w:sz w:val="21"/>
                <w:szCs w:val="21"/>
              </w:rPr>
              <w:t>Follow-up overdue (no response in 7 days)</w:t>
            </w:r>
          </w:p>
        </w:tc>
        <w:tc>
          <w:p w14:paraId="20F30571">
            <w:pPr>
              <w:pStyle w:val="24"/>
              <w:jc w:val="both"/>
              <w:rPr>
                <w:rFonts w:hint="default" w:ascii="Calibri" w:hAnsi="Calibri" w:cs="Calibri"/>
                <w:sz w:val="21"/>
                <w:szCs w:val="21"/>
              </w:rPr>
            </w:pPr>
            <w:r>
              <w:rPr>
                <w:rFonts w:hint="default" w:ascii="Calibri" w:hAnsi="Calibri" w:cs="Calibri"/>
                <w:sz w:val="21"/>
                <w:szCs w:val="21"/>
              </w:rPr>
              <w:t>“Follow-up escalated”</w:t>
            </w:r>
          </w:p>
        </w:tc>
        <w:tc>
          <w:p w14:paraId="481509D9">
            <w:pPr>
              <w:pStyle w:val="24"/>
              <w:jc w:val="both"/>
              <w:rPr>
                <w:rFonts w:hint="default" w:ascii="Calibri" w:hAnsi="Calibri" w:cs="Calibri"/>
                <w:sz w:val="21"/>
                <w:szCs w:val="21"/>
              </w:rPr>
            </w:pPr>
            <w:r>
              <w:rPr>
                <w:rFonts w:hint="default" w:ascii="Calibri" w:hAnsi="Calibri" w:cs="Calibri"/>
                <w:sz w:val="21"/>
                <w:szCs w:val="21"/>
              </w:rPr>
              <w:t>Counsellor</w:t>
            </w:r>
          </w:p>
        </w:tc>
      </w:tr>
      <w:tr w14:paraId="1BB03631">
        <w:tblPrEx>
          <w:tblCellMar>
            <w:top w:w="0" w:type="dxa"/>
            <w:left w:w="108" w:type="dxa"/>
            <w:bottom w:w="0" w:type="dxa"/>
            <w:right w:w="108" w:type="dxa"/>
          </w:tblCellMar>
        </w:tblPrEx>
        <w:tc>
          <w:p w14:paraId="01F8837F">
            <w:pPr>
              <w:pStyle w:val="24"/>
              <w:jc w:val="both"/>
              <w:rPr>
                <w:rFonts w:hint="default" w:ascii="Calibri" w:hAnsi="Calibri" w:cs="Calibri"/>
                <w:sz w:val="21"/>
                <w:szCs w:val="21"/>
              </w:rPr>
            </w:pPr>
            <w:r>
              <w:rPr>
                <w:rFonts w:hint="default" w:ascii="Calibri" w:hAnsi="Calibri" w:cs="Calibri"/>
                <w:sz w:val="21"/>
                <w:szCs w:val="21"/>
              </w:rPr>
              <w:t>Outcome Risk crosses High threshold</w:t>
            </w:r>
          </w:p>
        </w:tc>
        <w:tc>
          <w:p w14:paraId="5112A3C7">
            <w:pPr>
              <w:pStyle w:val="24"/>
              <w:jc w:val="both"/>
              <w:rPr>
                <w:rFonts w:hint="default" w:ascii="Calibri" w:hAnsi="Calibri" w:cs="Calibri"/>
                <w:sz w:val="21"/>
                <w:szCs w:val="21"/>
              </w:rPr>
            </w:pPr>
            <w:r>
              <w:rPr>
                <w:rFonts w:hint="default" w:ascii="Calibri" w:hAnsi="Calibri" w:cs="Calibri"/>
                <w:sz w:val="21"/>
                <w:szCs w:val="21"/>
              </w:rPr>
              <w:t>“Trainee [name] flagged High Risk — root cause: [x]”</w:t>
            </w:r>
          </w:p>
        </w:tc>
        <w:tc>
          <w:p w14:paraId="627F4144">
            <w:pPr>
              <w:pStyle w:val="24"/>
              <w:jc w:val="both"/>
              <w:rPr>
                <w:rFonts w:hint="default" w:ascii="Calibri" w:hAnsi="Calibri" w:cs="Calibri"/>
                <w:sz w:val="21"/>
                <w:szCs w:val="21"/>
              </w:rPr>
            </w:pPr>
            <w:r>
              <w:rPr>
                <w:rFonts w:hint="default" w:ascii="Calibri" w:hAnsi="Calibri" w:cs="Calibri"/>
                <w:sz w:val="21"/>
                <w:szCs w:val="21"/>
              </w:rPr>
              <w:t>Provider, Counsellor</w:t>
            </w:r>
          </w:p>
        </w:tc>
      </w:tr>
      <w:tr w14:paraId="2F775F83">
        <w:tblPrEx>
          <w:tblCellMar>
            <w:top w:w="0" w:type="dxa"/>
            <w:left w:w="108" w:type="dxa"/>
            <w:bottom w:w="0" w:type="dxa"/>
            <w:right w:w="108" w:type="dxa"/>
          </w:tblCellMar>
        </w:tblPrEx>
        <w:tc>
          <w:p w14:paraId="3191AA5E">
            <w:pPr>
              <w:pStyle w:val="24"/>
              <w:jc w:val="both"/>
              <w:rPr>
                <w:rFonts w:hint="default" w:ascii="Calibri" w:hAnsi="Calibri" w:cs="Calibri"/>
                <w:sz w:val="21"/>
                <w:szCs w:val="21"/>
              </w:rPr>
            </w:pPr>
            <w:r>
              <w:rPr>
                <w:rFonts w:hint="default" w:ascii="Calibri" w:hAnsi="Calibri" w:cs="Calibri"/>
                <w:sz w:val="21"/>
                <w:szCs w:val="21"/>
              </w:rPr>
              <w:t>Employer verification requested</w:t>
            </w:r>
          </w:p>
        </w:tc>
        <w:tc>
          <w:p w14:paraId="0B578245">
            <w:pPr>
              <w:pStyle w:val="24"/>
              <w:jc w:val="both"/>
              <w:rPr>
                <w:rFonts w:hint="default" w:ascii="Calibri" w:hAnsi="Calibri" w:cs="Calibri"/>
                <w:sz w:val="21"/>
                <w:szCs w:val="21"/>
              </w:rPr>
            </w:pPr>
            <w:r>
              <w:rPr>
                <w:rFonts w:hint="default" w:ascii="Calibri" w:hAnsi="Calibri" w:cs="Calibri"/>
                <w:sz w:val="21"/>
                <w:szCs w:val="21"/>
              </w:rPr>
              <w:t xml:space="preserve">“Please confirm employment for </w:t>
            </w:r>
            <w:r>
              <w:rPr>
                <w:rFonts w:hint="default" w:ascii="Calibri" w:hAnsi="Calibri" w:cs="Calibri"/>
                <w:sz w:val="21"/>
                <w:szCs w:val="21"/>
              </w:rPr>
              <w:fldChar w:fldCharType="begin"/>
            </w:r>
            <w:r>
              <w:rPr>
                <w:rFonts w:hint="default" w:ascii="Calibri" w:hAnsi="Calibri" w:cs="Calibri"/>
                <w:sz w:val="21"/>
                <w:szCs w:val="21"/>
              </w:rPr>
              <w:instrText xml:space="preserve"> HYPERLINK \l "trainee-1" \h </w:instrText>
            </w:r>
            <w:r>
              <w:rPr>
                <w:rFonts w:hint="default" w:ascii="Calibri" w:hAnsi="Calibri" w:cs="Calibri"/>
                <w:sz w:val="21"/>
                <w:szCs w:val="21"/>
              </w:rPr>
              <w:fldChar w:fldCharType="separate"/>
            </w:r>
            <w:r>
              <w:rPr>
                <w:rStyle w:val="20"/>
                <w:rFonts w:hint="default" w:ascii="Calibri" w:hAnsi="Calibri" w:cs="Calibri"/>
                <w:sz w:val="21"/>
                <w:szCs w:val="21"/>
              </w:rPr>
              <w:t>trainee</w:t>
            </w:r>
            <w:r>
              <w:rPr>
                <w:rStyle w:val="20"/>
                <w:rFonts w:hint="default" w:ascii="Calibri" w:hAnsi="Calibri" w:cs="Calibri"/>
                <w:sz w:val="21"/>
                <w:szCs w:val="21"/>
              </w:rPr>
              <w:fldChar w:fldCharType="end"/>
            </w:r>
            <w:r>
              <w:rPr>
                <w:rFonts w:hint="default" w:ascii="Calibri" w:hAnsi="Calibri" w:cs="Calibri"/>
                <w:sz w:val="21"/>
                <w:szCs w:val="21"/>
              </w:rPr>
              <w:t>”</w:t>
            </w:r>
          </w:p>
        </w:tc>
        <w:tc>
          <w:p w14:paraId="1D0598F0">
            <w:pPr>
              <w:pStyle w:val="24"/>
              <w:jc w:val="both"/>
              <w:rPr>
                <w:rFonts w:hint="default" w:ascii="Calibri" w:hAnsi="Calibri" w:cs="Calibri"/>
                <w:sz w:val="21"/>
                <w:szCs w:val="21"/>
              </w:rPr>
            </w:pPr>
            <w:r>
              <w:rPr>
                <w:rFonts w:hint="default" w:ascii="Calibri" w:hAnsi="Calibri" w:cs="Calibri"/>
                <w:sz w:val="21"/>
                <w:szCs w:val="21"/>
              </w:rPr>
              <w:t>Employer</w:t>
            </w:r>
          </w:p>
        </w:tc>
      </w:tr>
      <w:tr w14:paraId="7B119E02">
        <w:tblPrEx>
          <w:tblCellMar>
            <w:top w:w="0" w:type="dxa"/>
            <w:left w:w="108" w:type="dxa"/>
            <w:bottom w:w="0" w:type="dxa"/>
            <w:right w:w="108" w:type="dxa"/>
          </w:tblCellMar>
        </w:tblPrEx>
        <w:tc>
          <w:p w14:paraId="083EFC9E">
            <w:pPr>
              <w:pStyle w:val="24"/>
              <w:jc w:val="both"/>
              <w:rPr>
                <w:rFonts w:hint="default" w:ascii="Calibri" w:hAnsi="Calibri" w:cs="Calibri"/>
                <w:sz w:val="21"/>
                <w:szCs w:val="21"/>
              </w:rPr>
            </w:pPr>
            <w:r>
              <w:rPr>
                <w:rFonts w:hint="default" w:ascii="Calibri" w:hAnsi="Calibri" w:cs="Calibri"/>
                <w:sz w:val="21"/>
                <w:szCs w:val="21"/>
              </w:rPr>
              <w:t>Employer disputes / no-record response</w:t>
            </w:r>
          </w:p>
        </w:tc>
        <w:tc>
          <w:p w14:paraId="0B889A2A">
            <w:pPr>
              <w:pStyle w:val="24"/>
              <w:jc w:val="both"/>
              <w:rPr>
                <w:rFonts w:hint="default" w:ascii="Calibri" w:hAnsi="Calibri" w:cs="Calibri"/>
                <w:sz w:val="21"/>
                <w:szCs w:val="21"/>
              </w:rPr>
            </w:pPr>
            <w:r>
              <w:rPr>
                <w:rFonts w:hint="default" w:ascii="Calibri" w:hAnsi="Calibri" w:cs="Calibri"/>
                <w:sz w:val="21"/>
                <w:szCs w:val="21"/>
              </w:rPr>
              <w:t>“Conflicting information — review needed”</w:t>
            </w:r>
          </w:p>
        </w:tc>
        <w:tc>
          <w:p w14:paraId="1380911D">
            <w:pPr>
              <w:pStyle w:val="24"/>
              <w:jc w:val="both"/>
              <w:rPr>
                <w:rFonts w:hint="default" w:ascii="Calibri" w:hAnsi="Calibri" w:cs="Calibri"/>
                <w:sz w:val="21"/>
                <w:szCs w:val="21"/>
              </w:rPr>
            </w:pPr>
            <w:r>
              <w:rPr>
                <w:rFonts w:hint="default" w:ascii="Calibri" w:hAnsi="Calibri" w:cs="Calibri"/>
                <w:sz w:val="21"/>
                <w:szCs w:val="21"/>
              </w:rPr>
              <w:t>Counsellor, Provider</w:t>
            </w:r>
          </w:p>
        </w:tc>
      </w:tr>
      <w:tr w14:paraId="3F30BE68">
        <w:tblPrEx>
          <w:tblCellMar>
            <w:top w:w="0" w:type="dxa"/>
            <w:left w:w="108" w:type="dxa"/>
            <w:bottom w:w="0" w:type="dxa"/>
            <w:right w:w="108" w:type="dxa"/>
          </w:tblCellMar>
        </w:tblPrEx>
        <w:tc>
          <w:p w14:paraId="1AC9D3C3">
            <w:pPr>
              <w:pStyle w:val="24"/>
              <w:jc w:val="both"/>
              <w:rPr>
                <w:rFonts w:hint="default" w:ascii="Calibri" w:hAnsi="Calibri" w:cs="Calibri"/>
                <w:sz w:val="21"/>
                <w:szCs w:val="21"/>
              </w:rPr>
            </w:pPr>
            <w:r>
              <w:rPr>
                <w:rFonts w:hint="default" w:ascii="Calibri" w:hAnsi="Calibri" w:cs="Calibri"/>
                <w:sz w:val="21"/>
                <w:szCs w:val="21"/>
              </w:rPr>
              <w:t>Non-placement detected at 45+ days</w:t>
            </w:r>
          </w:p>
        </w:tc>
        <w:tc>
          <w:p w14:paraId="61F88DEB">
            <w:pPr>
              <w:pStyle w:val="24"/>
              <w:jc w:val="both"/>
              <w:rPr>
                <w:rFonts w:hint="default" w:ascii="Calibri" w:hAnsi="Calibri" w:cs="Calibri"/>
                <w:sz w:val="21"/>
                <w:szCs w:val="21"/>
              </w:rPr>
            </w:pPr>
            <w:r>
              <w:rPr>
                <w:rFonts w:hint="default" w:ascii="Calibri" w:hAnsi="Calibri" w:cs="Calibri"/>
                <w:sz w:val="21"/>
                <w:szCs w:val="21"/>
              </w:rPr>
              <w:t>“Trainee [name] not yet placed — intervention recommended”</w:t>
            </w:r>
          </w:p>
        </w:tc>
        <w:tc>
          <w:p w14:paraId="4AA14A2D">
            <w:pPr>
              <w:pStyle w:val="24"/>
              <w:jc w:val="both"/>
              <w:rPr>
                <w:rFonts w:hint="default" w:ascii="Calibri" w:hAnsi="Calibri" w:cs="Calibri"/>
                <w:sz w:val="21"/>
                <w:szCs w:val="21"/>
              </w:rPr>
            </w:pPr>
            <w:r>
              <w:rPr>
                <w:rFonts w:hint="default" w:ascii="Calibri" w:hAnsi="Calibri" w:cs="Calibri"/>
                <w:sz w:val="21"/>
                <w:szCs w:val="21"/>
              </w:rPr>
              <w:t>Provider, Counsellor</w:t>
            </w:r>
          </w:p>
        </w:tc>
      </w:tr>
      <w:tr w14:paraId="2866D82E">
        <w:tblPrEx>
          <w:tblCellMar>
            <w:top w:w="0" w:type="dxa"/>
            <w:left w:w="108" w:type="dxa"/>
            <w:bottom w:w="0" w:type="dxa"/>
            <w:right w:w="108" w:type="dxa"/>
          </w:tblCellMar>
        </w:tblPrEx>
        <w:tc>
          <w:p w14:paraId="3A73B65E">
            <w:pPr>
              <w:pStyle w:val="24"/>
              <w:jc w:val="both"/>
              <w:rPr>
                <w:rFonts w:hint="default" w:ascii="Calibri" w:hAnsi="Calibri" w:cs="Calibri"/>
                <w:sz w:val="21"/>
                <w:szCs w:val="21"/>
              </w:rPr>
            </w:pPr>
            <w:r>
              <w:rPr>
                <w:rFonts w:hint="default" w:ascii="Calibri" w:hAnsi="Calibri" w:cs="Calibri"/>
                <w:sz w:val="21"/>
                <w:szCs w:val="21"/>
              </w:rPr>
              <w:t>Attrition risk crosses High threshold</w:t>
            </w:r>
          </w:p>
        </w:tc>
        <w:tc>
          <w:p w14:paraId="6443F46F">
            <w:pPr>
              <w:pStyle w:val="24"/>
              <w:jc w:val="both"/>
              <w:rPr>
                <w:rFonts w:hint="default" w:ascii="Calibri" w:hAnsi="Calibri" w:cs="Calibri"/>
                <w:sz w:val="21"/>
                <w:szCs w:val="21"/>
              </w:rPr>
            </w:pPr>
            <w:r>
              <w:rPr>
                <w:rFonts w:hint="default" w:ascii="Calibri" w:hAnsi="Calibri" w:cs="Calibri"/>
                <w:sz w:val="21"/>
                <w:szCs w:val="21"/>
              </w:rPr>
              <w:t>“Trainee [name] at risk of job loss”</w:t>
            </w:r>
          </w:p>
        </w:tc>
        <w:tc>
          <w:p w14:paraId="083C0044">
            <w:pPr>
              <w:pStyle w:val="24"/>
              <w:jc w:val="both"/>
              <w:rPr>
                <w:rFonts w:hint="default" w:ascii="Calibri" w:hAnsi="Calibri" w:cs="Calibri"/>
                <w:sz w:val="21"/>
                <w:szCs w:val="21"/>
              </w:rPr>
            </w:pPr>
            <w:r>
              <w:rPr>
                <w:rFonts w:hint="default" w:ascii="Calibri" w:hAnsi="Calibri" w:cs="Calibri"/>
                <w:sz w:val="21"/>
                <w:szCs w:val="21"/>
              </w:rPr>
              <w:t>Provider, Counsellor</w:t>
            </w:r>
          </w:p>
        </w:tc>
      </w:tr>
      <w:tr w14:paraId="2B2DB6F7">
        <w:tblPrEx>
          <w:tblCellMar>
            <w:top w:w="0" w:type="dxa"/>
            <w:left w:w="108" w:type="dxa"/>
            <w:bottom w:w="0" w:type="dxa"/>
            <w:right w:w="108" w:type="dxa"/>
          </w:tblCellMar>
        </w:tblPrEx>
        <w:tc>
          <w:p w14:paraId="5C8B68D7">
            <w:pPr>
              <w:pStyle w:val="24"/>
              <w:jc w:val="both"/>
              <w:rPr>
                <w:rFonts w:hint="default" w:ascii="Calibri" w:hAnsi="Calibri" w:cs="Calibri"/>
                <w:sz w:val="21"/>
                <w:szCs w:val="21"/>
              </w:rPr>
            </w:pPr>
            <w:r>
              <w:rPr>
                <w:rFonts w:hint="default" w:ascii="Calibri" w:hAnsi="Calibri" w:cs="Calibri"/>
                <w:sz w:val="21"/>
                <w:szCs w:val="21"/>
              </w:rPr>
              <w:t>Skill mismatch detected</w:t>
            </w:r>
          </w:p>
        </w:tc>
        <w:tc>
          <w:p w14:paraId="4A96CB5C">
            <w:pPr>
              <w:pStyle w:val="24"/>
              <w:jc w:val="both"/>
              <w:rPr>
                <w:rFonts w:hint="default" w:ascii="Calibri" w:hAnsi="Calibri" w:cs="Calibri"/>
                <w:sz w:val="21"/>
                <w:szCs w:val="21"/>
              </w:rPr>
            </w:pPr>
            <w:r>
              <w:rPr>
                <w:rFonts w:hint="default" w:ascii="Calibri" w:hAnsi="Calibri" w:cs="Calibri"/>
                <w:sz w:val="21"/>
                <w:szCs w:val="21"/>
              </w:rPr>
              <w:t>“Trainee [name]’s job requires skills outside training — bridge course recommended”</w:t>
            </w:r>
          </w:p>
        </w:tc>
        <w:tc>
          <w:p w14:paraId="522C9E32">
            <w:pPr>
              <w:pStyle w:val="24"/>
              <w:jc w:val="both"/>
              <w:rPr>
                <w:rFonts w:hint="default" w:ascii="Calibri" w:hAnsi="Calibri" w:cs="Calibri"/>
                <w:sz w:val="21"/>
                <w:szCs w:val="21"/>
              </w:rPr>
            </w:pPr>
            <w:r>
              <w:rPr>
                <w:rFonts w:hint="default" w:ascii="Calibri" w:hAnsi="Calibri" w:cs="Calibri"/>
                <w:sz w:val="21"/>
                <w:szCs w:val="21"/>
              </w:rPr>
              <w:t>Provider, Trainee</w:t>
            </w:r>
          </w:p>
        </w:tc>
      </w:tr>
    </w:tbl>
    <w:p w14:paraId="697E052B">
      <w:pPr>
        <w:pStyle w:val="3"/>
        <w:jc w:val="both"/>
        <w:rPr>
          <w:rFonts w:hint="default" w:ascii="Calibri" w:hAnsi="Calibri" w:cs="Calibri"/>
        </w:rPr>
      </w:pPr>
      <w:r>
        <w:rPr>
          <w:rFonts w:hint="default" w:ascii="Calibri" w:hAnsi="Calibri" w:cs="Calibri"/>
        </w:rPr>
        <w:t>Notifications are represented in-app as a notification/alerts panel per role dashboard for the prototype (no real push/SMS delivery — see Non-Goals, Section 4).</w:t>
      </w:r>
    </w:p>
    <w:p w14:paraId="164E83FC">
      <w:pPr>
        <w:jc w:val="both"/>
        <w:rPr>
          <w:rFonts w:hint="default" w:ascii="Calibri" w:hAnsi="Calibri" w:cs="Calibri"/>
        </w:rPr>
      </w:pPr>
      <w:r>
        <w:rPr>
          <w:rFonts w:hint="default" w:ascii="Calibri" w:hAnsi="Calibri" w:cs="Calibri"/>
        </w:rPr>
        <w:pict>
          <v:rect id="_x0000_i1046" o:spt="1" style="height:1.5pt;width:0pt;" coordsize="21600,21600" o:hr="t" o:hrstd="t" o:hralign="center">
            <v:path/>
            <v:fill focussize="0,0"/>
            <v:stroke/>
            <v:imagedata o:title=""/>
            <o:lock v:ext="edit"/>
            <w10:wrap type="none"/>
            <w10:anchorlock/>
          </v:rect>
        </w:pict>
      </w:r>
      <w:bookmarkEnd w:id="52"/>
      <w:bookmarkStart w:id="53" w:name="analytics"/>
    </w:p>
    <w:p w14:paraId="33A664D7">
      <w:pPr>
        <w:jc w:val="both"/>
        <w:rPr>
          <w:rFonts w:hint="default" w:ascii="Calibri" w:hAnsi="Calibri" w:cs="Calibri"/>
        </w:rPr>
      </w:pPr>
    </w:p>
    <w:p w14:paraId="518E7FC4">
      <w:pPr>
        <w:pStyle w:val="2"/>
        <w:jc w:val="both"/>
        <w:rPr>
          <w:rFonts w:hint="default" w:ascii="Calibri" w:hAnsi="Calibri" w:cs="Calibri"/>
        </w:rPr>
      </w:pPr>
      <w:r>
        <w:rPr>
          <w:rFonts w:hint="default" w:ascii="Calibri" w:hAnsi="Calibri" w:cs="Calibri"/>
        </w:rPr>
        <w:t>23. Analytics</w:t>
      </w:r>
    </w:p>
    <w:p w14:paraId="2D1D63F5">
      <w:pPr>
        <w:pStyle w:val="24"/>
        <w:numPr>
          <w:ilvl w:val="0"/>
          <w:numId w:val="2"/>
        </w:numPr>
        <w:jc w:val="both"/>
        <w:rPr>
          <w:rFonts w:hint="default" w:ascii="Calibri" w:hAnsi="Calibri" w:cs="Calibri"/>
        </w:rPr>
      </w:pPr>
      <w:r>
        <w:rPr>
          <w:rFonts w:hint="default" w:ascii="Calibri" w:hAnsi="Calibri" w:cs="Calibri"/>
          <w:b/>
          <w:bCs/>
        </w:rPr>
        <w:t>Trainee level:</w:t>
      </w:r>
      <w:r>
        <w:rPr>
          <w:rFonts w:hint="default" w:ascii="Calibri" w:hAnsi="Calibri" w:cs="Calibri"/>
        </w:rPr>
        <w:t xml:space="preserve"> Full timeline, current status/confidence, wage trajectory, skill match, risk scores, intervention history.</w:t>
      </w:r>
    </w:p>
    <w:p w14:paraId="0CE22C9D">
      <w:pPr>
        <w:pStyle w:val="24"/>
        <w:numPr>
          <w:ilvl w:val="0"/>
          <w:numId w:val="2"/>
        </w:numPr>
        <w:jc w:val="both"/>
        <w:rPr>
          <w:rFonts w:hint="default" w:ascii="Calibri" w:hAnsi="Calibri" w:cs="Calibri"/>
        </w:rPr>
      </w:pPr>
      <w:r>
        <w:rPr>
          <w:rFonts w:hint="default" w:ascii="Calibri" w:hAnsi="Calibri" w:cs="Calibri"/>
          <w:b/>
          <w:bCs/>
        </w:rPr>
        <w:t>Cohort level:</w:t>
      </w:r>
      <w:r>
        <w:rPr>
          <w:rFonts w:hint="default" w:ascii="Calibri" w:hAnsi="Calibri" w:cs="Calibri"/>
        </w:rPr>
        <w:t xml:space="preserve"> Placement/retention/wage/skill-match aggregated per training batch; at-risk count and distribution of root causes.</w:t>
      </w:r>
    </w:p>
    <w:p w14:paraId="1ADCAA92">
      <w:pPr>
        <w:pStyle w:val="24"/>
        <w:numPr>
          <w:ilvl w:val="0"/>
          <w:numId w:val="2"/>
        </w:numPr>
        <w:jc w:val="both"/>
        <w:rPr>
          <w:rFonts w:hint="default" w:ascii="Calibri" w:hAnsi="Calibri" w:cs="Calibri"/>
        </w:rPr>
      </w:pPr>
      <w:r>
        <w:rPr>
          <w:rFonts w:hint="default" w:ascii="Calibri" w:hAnsi="Calibri" w:cs="Calibri"/>
          <w:b/>
          <w:bCs/>
        </w:rPr>
        <w:t>Course level:</w:t>
      </w:r>
      <w:r>
        <w:rPr>
          <w:rFonts w:hint="default" w:ascii="Calibri" w:hAnsi="Calibri" w:cs="Calibri"/>
        </w:rPr>
        <w:t xml:space="preserve"> Same KPIs aggregated per course across all its cohorts/providers; skill-gap report (most frequently missing skills).</w:t>
      </w:r>
    </w:p>
    <w:p w14:paraId="65D134F4">
      <w:pPr>
        <w:pStyle w:val="24"/>
        <w:numPr>
          <w:ilvl w:val="0"/>
          <w:numId w:val="2"/>
        </w:numPr>
        <w:jc w:val="both"/>
        <w:rPr>
          <w:rFonts w:hint="default" w:ascii="Calibri" w:hAnsi="Calibri" w:cs="Calibri"/>
        </w:rPr>
      </w:pPr>
      <w:r>
        <w:rPr>
          <w:rFonts w:hint="default" w:ascii="Calibri" w:hAnsi="Calibri" w:cs="Calibri"/>
          <w:b/>
          <w:bCs/>
        </w:rPr>
        <w:t>Provider level:</w:t>
      </w:r>
      <w:r>
        <w:rPr>
          <w:rFonts w:hint="default" w:ascii="Calibri" w:hAnsi="Calibri" w:cs="Calibri"/>
        </w:rPr>
        <w:t xml:space="preserve"> Same KPIs aggregated across all of a provider’s courses; Provider Performance Score (placement + retention + wage + skill relevance + data confidence, each weighted); early-warning trend alerts (e.g., placement rate dropped &gt;10 points vs. previous cohort).</w:t>
      </w:r>
    </w:p>
    <w:p w14:paraId="6441E547">
      <w:pPr>
        <w:pStyle w:val="24"/>
        <w:numPr>
          <w:ilvl w:val="0"/>
          <w:numId w:val="2"/>
        </w:numPr>
        <w:jc w:val="both"/>
        <w:rPr>
          <w:rFonts w:hint="default" w:ascii="Calibri" w:hAnsi="Calibri" w:cs="Calibri"/>
        </w:rPr>
      </w:pPr>
      <w:r>
        <w:rPr>
          <w:rFonts w:hint="default" w:ascii="Calibri" w:hAnsi="Calibri" w:cs="Calibri"/>
          <w:b/>
          <w:bCs/>
        </w:rPr>
        <w:t>District level:</w:t>
      </w:r>
      <w:r>
        <w:rPr>
          <w:rFonts w:hint="default" w:ascii="Calibri" w:hAnsi="Calibri" w:cs="Calibri"/>
        </w:rPr>
        <w:t xml:space="preserve"> Same KPIs aggregated across all providers in a district; skill supply (skills taught) vs. demand (skills required by local job postings) gap table.</w:t>
      </w:r>
    </w:p>
    <w:p w14:paraId="46011524">
      <w:pPr>
        <w:pStyle w:val="24"/>
        <w:numPr>
          <w:ilvl w:val="0"/>
          <w:numId w:val="2"/>
        </w:numPr>
        <w:jc w:val="both"/>
        <w:rPr>
          <w:rFonts w:hint="default" w:ascii="Calibri" w:hAnsi="Calibri" w:cs="Calibri"/>
        </w:rPr>
      </w:pPr>
      <w:r>
        <w:rPr>
          <w:rFonts w:hint="default" w:ascii="Calibri" w:hAnsi="Calibri" w:cs="Calibri"/>
          <w:b/>
          <w:bCs/>
        </w:rPr>
        <w:t>Demographic level:</w:t>
      </w:r>
      <w:r>
        <w:rPr>
          <w:rFonts w:hint="default" w:ascii="Calibri" w:hAnsi="Calibri" w:cs="Calibri"/>
        </w:rPr>
        <w:t xml:space="preserve"> Same KPIs cross-tabulated by consented demographic tags (e.g., gender, age band) to surface equity gaps — shown only in aggregate, never at individual level, per Section 20/21.</w:t>
      </w:r>
    </w:p>
    <w:p w14:paraId="05F1E002">
      <w:pPr>
        <w:jc w:val="both"/>
        <w:rPr>
          <w:rFonts w:hint="default" w:ascii="Calibri" w:hAnsi="Calibri" w:cs="Calibri"/>
        </w:rPr>
      </w:pPr>
      <w:r>
        <w:rPr>
          <w:rFonts w:hint="default" w:ascii="Calibri" w:hAnsi="Calibri" w:cs="Calibri"/>
        </w:rPr>
        <w:pict>
          <v:rect id="_x0000_i1055" o:spt="1" style="height:1.5pt;width:0pt;" coordsize="21600,21600" o:hr="t" o:hrstd="t" o:hralign="center">
            <v:path/>
            <v:fill focussize="0,0"/>
            <v:stroke/>
            <v:imagedata o:title=""/>
            <o:lock v:ext="edit"/>
            <w10:wrap type="none"/>
            <w10:anchorlock/>
          </v:rect>
        </w:pict>
      </w:r>
    </w:p>
    <w:bookmarkEnd w:id="53"/>
    <w:p w14:paraId="5C1E14E5">
      <w:pPr>
        <w:pStyle w:val="2"/>
        <w:jc w:val="both"/>
        <w:rPr>
          <w:rFonts w:hint="default" w:ascii="Calibri" w:hAnsi="Calibri" w:cs="Calibri"/>
        </w:rPr>
      </w:pPr>
      <w:bookmarkStart w:id="54" w:name="demo-data"/>
      <w:r>
        <w:rPr>
          <w:rFonts w:hint="default" w:ascii="Calibri" w:hAnsi="Calibri" w:cs="Calibri"/>
        </w:rPr>
        <w:t>24. Demo Data</w:t>
      </w:r>
    </w:p>
    <w:p w14:paraId="44C764CE">
      <w:pPr>
        <w:pStyle w:val="23"/>
        <w:jc w:val="both"/>
        <w:rPr>
          <w:rFonts w:hint="default" w:ascii="Calibri" w:hAnsi="Calibri" w:cs="Calibri"/>
        </w:rPr>
      </w:pPr>
      <w:r>
        <w:rPr>
          <w:rFonts w:hint="default" w:ascii="Calibri" w:hAnsi="Calibri" w:cs="Calibri"/>
        </w:rPr>
        <w:t xml:space="preserve">Seed </w:t>
      </w:r>
      <w:r>
        <w:rPr>
          <w:rFonts w:hint="default" w:ascii="Calibri" w:hAnsi="Calibri" w:cs="Calibri"/>
          <w:b/>
          <w:bCs/>
        </w:rPr>
        <w:t>3 providers</w:t>
      </w:r>
      <w:r>
        <w:rPr>
          <w:rFonts w:hint="default" w:ascii="Calibri" w:hAnsi="Calibri" w:cs="Calibri"/>
        </w:rPr>
        <w:t xml:space="preserve">, </w:t>
      </w:r>
      <w:r>
        <w:rPr>
          <w:rFonts w:hint="default" w:ascii="Calibri" w:hAnsi="Calibri" w:cs="Calibri"/>
          <w:b/>
          <w:bCs/>
        </w:rPr>
        <w:t>4–5 courses</w:t>
      </w:r>
      <w:r>
        <w:rPr>
          <w:rFonts w:hint="default" w:ascii="Calibri" w:hAnsi="Calibri" w:cs="Calibri"/>
        </w:rPr>
        <w:t xml:space="preserve">, and </w:t>
      </w:r>
      <w:r>
        <w:rPr>
          <w:rFonts w:hint="default" w:ascii="Calibri" w:hAnsi="Calibri" w:cs="Calibri"/>
          <w:b/>
          <w:bCs/>
        </w:rPr>
        <w:t>~25–30 trainees</w:t>
      </w:r>
      <w:r>
        <w:rPr>
          <w:rFonts w:hint="default" w:ascii="Calibri" w:hAnsi="Calibri" w:cs="Calibri"/>
        </w:rPr>
        <w:t xml:space="preserve"> distributed to clearly demonstrate every required scenario:</w:t>
      </w:r>
    </w:p>
    <w:tbl>
      <w:tblPr>
        <w:tblStyle w:val="29"/>
        <w:tblW w:w="5000" w:type="pct"/>
        <w:tblInd w:w="0" w:type="dxa"/>
        <w:tblLayout w:type="autofit"/>
        <w:tblCellMar>
          <w:top w:w="0" w:type="dxa"/>
          <w:left w:w="108" w:type="dxa"/>
          <w:bottom w:w="0" w:type="dxa"/>
          <w:right w:w="108" w:type="dxa"/>
        </w:tblCellMar>
      </w:tblPr>
      <w:tblGrid>
        <w:gridCol w:w="3817"/>
        <w:gridCol w:w="965"/>
        <w:gridCol w:w="4794"/>
      </w:tblGrid>
      <w:tr w14:paraId="316A532F">
        <w:tblPrEx>
          <w:tblCellMar>
            <w:top w:w="0" w:type="dxa"/>
            <w:left w:w="108" w:type="dxa"/>
            <w:bottom w:w="0" w:type="dxa"/>
            <w:right w:w="108" w:type="dxa"/>
          </w:tblCellMar>
        </w:tblPrEx>
        <w:trPr>
          <w:tblHeader/>
        </w:trPr>
        <w:tc>
          <w:p w14:paraId="48B6270A">
            <w:pPr>
              <w:pStyle w:val="24"/>
              <w:jc w:val="both"/>
              <w:rPr>
                <w:rFonts w:hint="default" w:ascii="Calibri" w:hAnsi="Calibri" w:cs="Calibri"/>
                <w:sz w:val="18"/>
                <w:szCs w:val="18"/>
              </w:rPr>
            </w:pPr>
            <w:r>
              <w:rPr>
                <w:rFonts w:hint="default" w:ascii="Calibri" w:hAnsi="Calibri" w:cs="Calibri"/>
                <w:sz w:val="18"/>
                <w:szCs w:val="18"/>
              </w:rPr>
              <w:t>Scenario</w:t>
            </w:r>
          </w:p>
        </w:tc>
        <w:tc>
          <w:tcPr>
            <w:tcW w:w="504" w:type="pct"/>
          </w:tcPr>
          <w:p w14:paraId="7D7F89B3">
            <w:pPr>
              <w:pStyle w:val="24"/>
              <w:jc w:val="both"/>
              <w:rPr>
                <w:rFonts w:hint="default" w:ascii="Calibri" w:hAnsi="Calibri" w:cs="Calibri"/>
                <w:sz w:val="18"/>
                <w:szCs w:val="18"/>
              </w:rPr>
            </w:pPr>
            <w:r>
              <w:rPr>
                <w:rFonts w:hint="default" w:ascii="Calibri" w:hAnsi="Calibri" w:cs="Calibri"/>
                <w:sz w:val="18"/>
                <w:szCs w:val="18"/>
              </w:rPr>
              <w:t>#</w:t>
            </w:r>
            <w:r>
              <w:rPr>
                <w:rFonts w:hint="default" w:ascii="Calibri" w:hAnsi="Calibri" w:cs="Calibri"/>
                <w:sz w:val="18"/>
                <w:szCs w:val="18"/>
                <w:lang w:val="en-GB"/>
              </w:rPr>
              <w:t xml:space="preserve"> </w:t>
            </w:r>
            <w:r>
              <w:rPr>
                <w:rFonts w:hint="default" w:ascii="Calibri" w:hAnsi="Calibri" w:cs="Calibri"/>
                <w:sz w:val="18"/>
                <w:szCs w:val="18"/>
              </w:rPr>
              <w:t>trainees</w:t>
            </w:r>
          </w:p>
        </w:tc>
        <w:tc>
          <w:tcPr>
            <w:tcW w:w="2503" w:type="pct"/>
          </w:tcPr>
          <w:p w14:paraId="52ECAB96">
            <w:pPr>
              <w:pStyle w:val="24"/>
              <w:jc w:val="both"/>
              <w:rPr>
                <w:rFonts w:hint="default" w:ascii="Calibri" w:hAnsi="Calibri" w:cs="Calibri"/>
                <w:sz w:val="18"/>
                <w:szCs w:val="18"/>
              </w:rPr>
            </w:pPr>
            <w:r>
              <w:rPr>
                <w:rFonts w:hint="default" w:ascii="Calibri" w:hAnsi="Calibri" w:cs="Calibri"/>
                <w:sz w:val="18"/>
                <w:szCs w:val="18"/>
              </w:rPr>
              <w:t>Key seeded fields</w:t>
            </w:r>
          </w:p>
        </w:tc>
      </w:tr>
      <w:tr w14:paraId="44AD01D5">
        <w:tblPrEx>
          <w:tblCellMar>
            <w:top w:w="0" w:type="dxa"/>
            <w:left w:w="108" w:type="dxa"/>
            <w:bottom w:w="0" w:type="dxa"/>
            <w:right w:w="108" w:type="dxa"/>
          </w:tblCellMar>
        </w:tblPrEx>
        <w:tc>
          <w:p w14:paraId="77A7D291">
            <w:pPr>
              <w:pStyle w:val="24"/>
              <w:jc w:val="both"/>
              <w:rPr>
                <w:rFonts w:hint="default" w:ascii="Calibri" w:hAnsi="Calibri" w:cs="Calibri"/>
                <w:sz w:val="18"/>
                <w:szCs w:val="18"/>
              </w:rPr>
            </w:pPr>
            <w:r>
              <w:rPr>
                <w:rFonts w:hint="default" w:ascii="Calibri" w:hAnsi="Calibri" w:cs="Calibri"/>
                <w:sz w:val="18"/>
                <w:szCs w:val="18"/>
              </w:rPr>
              <w:t>Successful placement, verified, good skill match</w:t>
            </w:r>
          </w:p>
        </w:tc>
        <w:tc>
          <w:tcPr>
            <w:tcW w:w="504" w:type="pct"/>
          </w:tcPr>
          <w:p w14:paraId="122F043D">
            <w:pPr>
              <w:pStyle w:val="24"/>
              <w:jc w:val="both"/>
              <w:rPr>
                <w:rFonts w:hint="default" w:ascii="Calibri" w:hAnsi="Calibri" w:cs="Calibri"/>
                <w:sz w:val="18"/>
                <w:szCs w:val="18"/>
              </w:rPr>
            </w:pPr>
            <w:r>
              <w:rPr>
                <w:rFonts w:hint="default" w:ascii="Calibri" w:hAnsi="Calibri" w:cs="Calibri"/>
                <w:sz w:val="18"/>
                <w:szCs w:val="18"/>
              </w:rPr>
              <w:t>6</w:t>
            </w:r>
          </w:p>
        </w:tc>
        <w:tc>
          <w:tcPr>
            <w:tcW w:w="2503" w:type="pct"/>
          </w:tcPr>
          <w:p w14:paraId="11028467">
            <w:pPr>
              <w:pStyle w:val="24"/>
              <w:jc w:val="both"/>
              <w:rPr>
                <w:rFonts w:hint="default" w:ascii="Calibri" w:hAnsi="Calibri" w:cs="Calibri"/>
                <w:sz w:val="18"/>
                <w:szCs w:val="18"/>
              </w:rPr>
            </w:pPr>
            <w:r>
              <w:rPr>
                <w:rFonts w:hint="default" w:ascii="Calibri" w:hAnsi="Calibri" w:cs="Calibri"/>
                <w:sz w:val="18"/>
                <w:szCs w:val="18"/>
              </w:rPr>
              <w:t>employer-verified, skill match ≥80%, wage growth over 3 checkpoints</w:t>
            </w:r>
          </w:p>
        </w:tc>
      </w:tr>
      <w:tr w14:paraId="20994306">
        <w:tblPrEx>
          <w:tblCellMar>
            <w:top w:w="0" w:type="dxa"/>
            <w:left w:w="108" w:type="dxa"/>
            <w:bottom w:w="0" w:type="dxa"/>
            <w:right w:w="108" w:type="dxa"/>
          </w:tblCellMar>
        </w:tblPrEx>
        <w:tc>
          <w:p w14:paraId="673EBE4A">
            <w:pPr>
              <w:pStyle w:val="24"/>
              <w:jc w:val="both"/>
              <w:rPr>
                <w:rFonts w:hint="default" w:ascii="Calibri" w:hAnsi="Calibri" w:cs="Calibri"/>
                <w:sz w:val="18"/>
                <w:szCs w:val="18"/>
              </w:rPr>
            </w:pPr>
            <w:r>
              <w:rPr>
                <w:rFonts w:hint="default" w:ascii="Calibri" w:hAnsi="Calibri" w:cs="Calibri"/>
                <w:sz w:val="18"/>
                <w:szCs w:val="18"/>
              </w:rPr>
              <w:t>Non-placement, root cause = skill mismatch (never placed)</w:t>
            </w:r>
          </w:p>
        </w:tc>
        <w:tc>
          <w:tcPr>
            <w:tcW w:w="504" w:type="pct"/>
          </w:tcPr>
          <w:p w14:paraId="57E47366">
            <w:pPr>
              <w:pStyle w:val="24"/>
              <w:jc w:val="both"/>
              <w:rPr>
                <w:rFonts w:hint="default" w:ascii="Calibri" w:hAnsi="Calibri" w:cs="Calibri"/>
                <w:sz w:val="18"/>
                <w:szCs w:val="18"/>
              </w:rPr>
            </w:pPr>
            <w:r>
              <w:rPr>
                <w:rFonts w:hint="default" w:ascii="Calibri" w:hAnsi="Calibri" w:cs="Calibri"/>
                <w:sz w:val="18"/>
                <w:szCs w:val="18"/>
              </w:rPr>
              <w:t>4</w:t>
            </w:r>
          </w:p>
        </w:tc>
        <w:tc>
          <w:tcPr>
            <w:tcW w:w="2503" w:type="pct"/>
          </w:tcPr>
          <w:p w14:paraId="550DE75B">
            <w:pPr>
              <w:pStyle w:val="24"/>
              <w:jc w:val="both"/>
              <w:rPr>
                <w:rFonts w:hint="default" w:ascii="Calibri" w:hAnsi="Calibri" w:cs="Calibri"/>
                <w:sz w:val="18"/>
                <w:szCs w:val="18"/>
              </w:rPr>
            </w:pPr>
            <w:r>
              <w:rPr>
                <w:rFonts w:hint="default" w:ascii="Calibri" w:hAnsi="Calibri" w:cs="Calibri"/>
                <w:sz w:val="18"/>
                <w:szCs w:val="18"/>
              </w:rPr>
              <w:t>no employment_period, root cause tag = skill mismatch, high risk score</w:t>
            </w:r>
          </w:p>
        </w:tc>
      </w:tr>
      <w:tr w14:paraId="6A373969">
        <w:tblPrEx>
          <w:tblCellMar>
            <w:top w:w="0" w:type="dxa"/>
            <w:left w:w="108" w:type="dxa"/>
            <w:bottom w:w="0" w:type="dxa"/>
            <w:right w:w="108" w:type="dxa"/>
          </w:tblCellMar>
        </w:tblPrEx>
        <w:tc>
          <w:p w14:paraId="6D54B296">
            <w:pPr>
              <w:pStyle w:val="24"/>
              <w:jc w:val="both"/>
              <w:rPr>
                <w:rFonts w:hint="default" w:ascii="Calibri" w:hAnsi="Calibri" w:cs="Calibri"/>
                <w:sz w:val="18"/>
                <w:szCs w:val="18"/>
              </w:rPr>
            </w:pPr>
            <w:r>
              <w:rPr>
                <w:rFonts w:hint="default" w:ascii="Calibri" w:hAnsi="Calibri" w:cs="Calibri"/>
                <w:sz w:val="18"/>
                <w:szCs w:val="18"/>
              </w:rPr>
              <w:t>Non-placement, root cause = insufficient vacancies</w:t>
            </w:r>
          </w:p>
        </w:tc>
        <w:tc>
          <w:tcPr>
            <w:tcW w:w="504" w:type="pct"/>
          </w:tcPr>
          <w:p w14:paraId="2D6ACB60">
            <w:pPr>
              <w:pStyle w:val="24"/>
              <w:jc w:val="both"/>
              <w:rPr>
                <w:rFonts w:hint="default" w:ascii="Calibri" w:hAnsi="Calibri" w:cs="Calibri"/>
                <w:sz w:val="18"/>
                <w:szCs w:val="18"/>
              </w:rPr>
            </w:pPr>
            <w:r>
              <w:rPr>
                <w:rFonts w:hint="default" w:ascii="Calibri" w:hAnsi="Calibri" w:cs="Calibri"/>
                <w:sz w:val="18"/>
                <w:szCs w:val="18"/>
              </w:rPr>
              <w:t>3</w:t>
            </w:r>
          </w:p>
        </w:tc>
        <w:tc>
          <w:tcPr>
            <w:tcW w:w="2503" w:type="pct"/>
          </w:tcPr>
          <w:p w14:paraId="0B31C2E2">
            <w:pPr>
              <w:pStyle w:val="24"/>
              <w:jc w:val="both"/>
              <w:rPr>
                <w:rFonts w:hint="default" w:ascii="Calibri" w:hAnsi="Calibri" w:cs="Calibri"/>
                <w:sz w:val="18"/>
                <w:szCs w:val="18"/>
              </w:rPr>
            </w:pPr>
            <w:r>
              <w:rPr>
                <w:rFonts w:hint="default" w:ascii="Calibri" w:hAnsi="Calibri" w:cs="Calibri"/>
                <w:sz w:val="18"/>
                <w:szCs w:val="18"/>
              </w:rPr>
              <w:t>reason code from follow-up = “no suitable openings”</w:t>
            </w:r>
          </w:p>
        </w:tc>
      </w:tr>
      <w:tr w14:paraId="16EF9880">
        <w:tblPrEx>
          <w:tblCellMar>
            <w:top w:w="0" w:type="dxa"/>
            <w:left w:w="108" w:type="dxa"/>
            <w:bottom w:w="0" w:type="dxa"/>
            <w:right w:w="108" w:type="dxa"/>
          </w:tblCellMar>
        </w:tblPrEx>
        <w:tc>
          <w:p w14:paraId="387EB4FA">
            <w:pPr>
              <w:pStyle w:val="24"/>
              <w:jc w:val="both"/>
              <w:rPr>
                <w:rFonts w:hint="default" w:ascii="Calibri" w:hAnsi="Calibri" w:cs="Calibri"/>
                <w:sz w:val="18"/>
                <w:szCs w:val="18"/>
              </w:rPr>
            </w:pPr>
            <w:r>
              <w:rPr>
                <w:rFonts w:hint="default" w:ascii="Calibri" w:hAnsi="Calibri" w:cs="Calibri"/>
                <w:sz w:val="18"/>
                <w:szCs w:val="18"/>
              </w:rPr>
              <w:t>Skill mismatch while employed</w:t>
            </w:r>
          </w:p>
        </w:tc>
        <w:tc>
          <w:tcPr>
            <w:tcW w:w="504" w:type="pct"/>
          </w:tcPr>
          <w:p w14:paraId="449BA1E8">
            <w:pPr>
              <w:pStyle w:val="24"/>
              <w:jc w:val="both"/>
              <w:rPr>
                <w:rFonts w:hint="default" w:ascii="Calibri" w:hAnsi="Calibri" w:cs="Calibri"/>
                <w:sz w:val="18"/>
                <w:szCs w:val="18"/>
              </w:rPr>
            </w:pPr>
            <w:r>
              <w:rPr>
                <w:rFonts w:hint="default" w:ascii="Calibri" w:hAnsi="Calibri" w:cs="Calibri"/>
                <w:sz w:val="18"/>
                <w:szCs w:val="18"/>
              </w:rPr>
              <w:t>4</w:t>
            </w:r>
          </w:p>
        </w:tc>
        <w:tc>
          <w:tcPr>
            <w:tcW w:w="2503" w:type="pct"/>
          </w:tcPr>
          <w:p w14:paraId="47A47461">
            <w:pPr>
              <w:pStyle w:val="24"/>
              <w:jc w:val="both"/>
              <w:rPr>
                <w:rFonts w:hint="default" w:ascii="Calibri" w:hAnsi="Calibri" w:cs="Calibri"/>
                <w:sz w:val="18"/>
                <w:szCs w:val="18"/>
              </w:rPr>
            </w:pPr>
            <w:r>
              <w:rPr>
                <w:rFonts w:hint="default" w:ascii="Calibri" w:hAnsi="Calibri" w:cs="Calibri"/>
                <w:sz w:val="18"/>
                <w:szCs w:val="18"/>
              </w:rPr>
              <w:t>employed, skill match 25–35%, missing skills listed</w:t>
            </w:r>
          </w:p>
        </w:tc>
      </w:tr>
      <w:tr w14:paraId="24D36D33">
        <w:tblPrEx>
          <w:tblCellMar>
            <w:top w:w="0" w:type="dxa"/>
            <w:left w:w="108" w:type="dxa"/>
            <w:bottom w:w="0" w:type="dxa"/>
            <w:right w:w="108" w:type="dxa"/>
          </w:tblCellMar>
        </w:tblPrEx>
        <w:tc>
          <w:p w14:paraId="1494219A">
            <w:pPr>
              <w:pStyle w:val="24"/>
              <w:jc w:val="both"/>
              <w:rPr>
                <w:rFonts w:hint="default" w:ascii="Calibri" w:hAnsi="Calibri" w:cs="Calibri"/>
                <w:sz w:val="18"/>
                <w:szCs w:val="18"/>
              </w:rPr>
            </w:pPr>
            <w:r>
              <w:rPr>
                <w:rFonts w:hint="default" w:ascii="Calibri" w:hAnsi="Calibri" w:cs="Calibri"/>
                <w:sz w:val="18"/>
                <w:szCs w:val="18"/>
              </w:rPr>
              <w:t>Job loss → re-employment</w:t>
            </w:r>
          </w:p>
        </w:tc>
        <w:tc>
          <w:tcPr>
            <w:tcW w:w="504" w:type="pct"/>
          </w:tcPr>
          <w:p w14:paraId="548E2E7F">
            <w:pPr>
              <w:pStyle w:val="24"/>
              <w:jc w:val="both"/>
              <w:rPr>
                <w:rFonts w:hint="default" w:ascii="Calibri" w:hAnsi="Calibri" w:cs="Calibri"/>
                <w:sz w:val="18"/>
                <w:szCs w:val="18"/>
              </w:rPr>
            </w:pPr>
            <w:r>
              <w:rPr>
                <w:rFonts w:hint="default" w:ascii="Calibri" w:hAnsi="Calibri" w:cs="Calibri"/>
                <w:sz w:val="18"/>
                <w:szCs w:val="18"/>
              </w:rPr>
              <w:t>3</w:t>
            </w:r>
          </w:p>
        </w:tc>
        <w:tc>
          <w:tcPr>
            <w:tcW w:w="2503" w:type="pct"/>
          </w:tcPr>
          <w:p w14:paraId="11672662">
            <w:pPr>
              <w:pStyle w:val="24"/>
              <w:jc w:val="both"/>
              <w:rPr>
                <w:rFonts w:hint="default" w:ascii="Calibri" w:hAnsi="Calibri" w:cs="Calibri"/>
                <w:sz w:val="18"/>
                <w:szCs w:val="18"/>
              </w:rPr>
            </w:pPr>
            <w:r>
              <w:rPr>
                <w:rFonts w:hint="default" w:ascii="Calibri" w:hAnsi="Calibri" w:cs="Calibri"/>
                <w:sz w:val="18"/>
                <w:szCs w:val="18"/>
              </w:rPr>
              <w:t>2 employment_periods, one closed with exit_reason, one active</w:t>
            </w:r>
          </w:p>
        </w:tc>
      </w:tr>
      <w:tr w14:paraId="130D6B2F">
        <w:tblPrEx>
          <w:tblCellMar>
            <w:top w:w="0" w:type="dxa"/>
            <w:left w:w="108" w:type="dxa"/>
            <w:bottom w:w="0" w:type="dxa"/>
            <w:right w:w="108" w:type="dxa"/>
          </w:tblCellMar>
        </w:tblPrEx>
        <w:tc>
          <w:p w14:paraId="13C2ED29">
            <w:pPr>
              <w:pStyle w:val="24"/>
              <w:jc w:val="both"/>
              <w:rPr>
                <w:rFonts w:hint="default" w:ascii="Calibri" w:hAnsi="Calibri" w:cs="Calibri"/>
                <w:sz w:val="18"/>
                <w:szCs w:val="18"/>
              </w:rPr>
            </w:pPr>
            <w:r>
              <w:rPr>
                <w:rFonts w:hint="default" w:ascii="Calibri" w:hAnsi="Calibri" w:cs="Calibri"/>
                <w:sz w:val="18"/>
                <w:szCs w:val="18"/>
              </w:rPr>
              <w:t>Self-employment</w:t>
            </w:r>
          </w:p>
        </w:tc>
        <w:tc>
          <w:tcPr>
            <w:tcW w:w="504" w:type="pct"/>
          </w:tcPr>
          <w:p w14:paraId="1F7B0148">
            <w:pPr>
              <w:pStyle w:val="24"/>
              <w:jc w:val="both"/>
              <w:rPr>
                <w:rFonts w:hint="default" w:ascii="Calibri" w:hAnsi="Calibri" w:cs="Calibri"/>
                <w:sz w:val="18"/>
                <w:szCs w:val="18"/>
              </w:rPr>
            </w:pPr>
            <w:r>
              <w:rPr>
                <w:rFonts w:hint="default" w:ascii="Calibri" w:hAnsi="Calibri" w:cs="Calibri"/>
                <w:sz w:val="18"/>
                <w:szCs w:val="18"/>
              </w:rPr>
              <w:t>3</w:t>
            </w:r>
          </w:p>
        </w:tc>
        <w:tc>
          <w:tcPr>
            <w:tcW w:w="2503" w:type="pct"/>
          </w:tcPr>
          <w:p w14:paraId="27EAB74E">
            <w:pPr>
              <w:pStyle w:val="24"/>
              <w:jc w:val="both"/>
              <w:rPr>
                <w:rFonts w:hint="default" w:ascii="Calibri" w:hAnsi="Calibri" w:cs="Calibri"/>
                <w:sz w:val="18"/>
                <w:szCs w:val="18"/>
              </w:rPr>
            </w:pPr>
            <w:r>
              <w:rPr>
                <w:rFonts w:hint="default" w:ascii="Calibri" w:hAnsi="Calibri" w:cs="Calibri"/>
                <w:sz w:val="18"/>
                <w:szCs w:val="18"/>
              </w:rPr>
              <w:t>outcome_event = self_employed, assisted verification, income checkpoints</w:t>
            </w:r>
          </w:p>
        </w:tc>
      </w:tr>
      <w:tr w14:paraId="46DC0F22">
        <w:tblPrEx>
          <w:tblCellMar>
            <w:top w:w="0" w:type="dxa"/>
            <w:left w:w="108" w:type="dxa"/>
            <w:bottom w:w="0" w:type="dxa"/>
            <w:right w:w="108" w:type="dxa"/>
          </w:tblCellMar>
        </w:tblPrEx>
        <w:tc>
          <w:p w14:paraId="52718D7D">
            <w:pPr>
              <w:pStyle w:val="24"/>
              <w:jc w:val="both"/>
              <w:rPr>
                <w:rFonts w:hint="default" w:ascii="Calibri" w:hAnsi="Calibri" w:cs="Calibri"/>
                <w:sz w:val="18"/>
                <w:szCs w:val="18"/>
              </w:rPr>
            </w:pPr>
            <w:r>
              <w:rPr>
                <w:rFonts w:hint="default" w:ascii="Calibri" w:hAnsi="Calibri" w:cs="Calibri"/>
                <w:sz w:val="18"/>
                <w:szCs w:val="18"/>
              </w:rPr>
              <w:t>Apprenticeship → converted to job</w:t>
            </w:r>
          </w:p>
        </w:tc>
        <w:tc>
          <w:tcPr>
            <w:tcW w:w="504" w:type="pct"/>
          </w:tcPr>
          <w:p w14:paraId="0FA28BAA">
            <w:pPr>
              <w:pStyle w:val="24"/>
              <w:jc w:val="both"/>
              <w:rPr>
                <w:rFonts w:hint="default" w:ascii="Calibri" w:hAnsi="Calibri" w:cs="Calibri"/>
                <w:sz w:val="18"/>
                <w:szCs w:val="18"/>
              </w:rPr>
            </w:pPr>
            <w:r>
              <w:rPr>
                <w:rFonts w:hint="default" w:ascii="Calibri" w:hAnsi="Calibri" w:cs="Calibri"/>
                <w:sz w:val="18"/>
                <w:szCs w:val="18"/>
              </w:rPr>
              <w:t>2</w:t>
            </w:r>
          </w:p>
        </w:tc>
        <w:tc>
          <w:tcPr>
            <w:tcW w:w="2503" w:type="pct"/>
          </w:tcPr>
          <w:p w14:paraId="5413D4F8">
            <w:pPr>
              <w:pStyle w:val="24"/>
              <w:jc w:val="both"/>
              <w:rPr>
                <w:rFonts w:hint="default" w:ascii="Calibri" w:hAnsi="Calibri" w:cs="Calibri"/>
                <w:sz w:val="18"/>
                <w:szCs w:val="18"/>
              </w:rPr>
            </w:pPr>
            <w:r>
              <w:rPr>
                <w:rFonts w:hint="default" w:ascii="Calibri" w:hAnsi="Calibri" w:cs="Calibri"/>
                <w:sz w:val="18"/>
                <w:szCs w:val="18"/>
              </w:rPr>
              <w:t>apprenticeship period + converted employment_period</w:t>
            </w:r>
          </w:p>
        </w:tc>
      </w:tr>
      <w:tr w14:paraId="51787697">
        <w:tblPrEx>
          <w:tblCellMar>
            <w:top w:w="0" w:type="dxa"/>
            <w:left w:w="108" w:type="dxa"/>
            <w:bottom w:w="0" w:type="dxa"/>
            <w:right w:w="108" w:type="dxa"/>
          </w:tblCellMar>
        </w:tblPrEx>
        <w:tc>
          <w:p w14:paraId="3B39CEE7">
            <w:pPr>
              <w:pStyle w:val="24"/>
              <w:jc w:val="both"/>
              <w:rPr>
                <w:rFonts w:hint="default" w:ascii="Calibri" w:hAnsi="Calibri" w:cs="Calibri"/>
                <w:sz w:val="18"/>
                <w:szCs w:val="18"/>
              </w:rPr>
            </w:pPr>
            <w:r>
              <w:rPr>
                <w:rFonts w:hint="default" w:ascii="Calibri" w:hAnsi="Calibri" w:cs="Calibri"/>
                <w:sz w:val="18"/>
                <w:szCs w:val="18"/>
              </w:rPr>
              <w:t>Apprenticeship → exited, not converted</w:t>
            </w:r>
          </w:p>
        </w:tc>
        <w:tc>
          <w:tcPr>
            <w:tcW w:w="504" w:type="pct"/>
          </w:tcPr>
          <w:p w14:paraId="10EC8BF4">
            <w:pPr>
              <w:pStyle w:val="24"/>
              <w:jc w:val="both"/>
              <w:rPr>
                <w:rFonts w:hint="default" w:ascii="Calibri" w:hAnsi="Calibri" w:cs="Calibri"/>
                <w:sz w:val="18"/>
                <w:szCs w:val="18"/>
              </w:rPr>
            </w:pPr>
            <w:r>
              <w:rPr>
                <w:rFonts w:hint="default" w:ascii="Calibri" w:hAnsi="Calibri" w:cs="Calibri"/>
                <w:sz w:val="18"/>
                <w:szCs w:val="18"/>
              </w:rPr>
              <w:t>1</w:t>
            </w:r>
          </w:p>
        </w:tc>
        <w:tc>
          <w:tcPr>
            <w:tcW w:w="2503" w:type="pct"/>
          </w:tcPr>
          <w:p w14:paraId="12B258F8">
            <w:pPr>
              <w:pStyle w:val="24"/>
              <w:jc w:val="both"/>
              <w:rPr>
                <w:rFonts w:hint="default" w:ascii="Calibri" w:hAnsi="Calibri" w:cs="Calibri"/>
                <w:sz w:val="18"/>
                <w:szCs w:val="18"/>
              </w:rPr>
            </w:pPr>
            <w:r>
              <w:rPr>
                <w:rFonts w:hint="default" w:ascii="Calibri" w:hAnsi="Calibri" w:cs="Calibri"/>
                <w:sz w:val="18"/>
                <w:szCs w:val="18"/>
              </w:rPr>
              <w:t>apprenticeship period, exit_reason, no conversion</w:t>
            </w:r>
          </w:p>
        </w:tc>
      </w:tr>
      <w:tr w14:paraId="3E1FFE5A">
        <w:tblPrEx>
          <w:tblCellMar>
            <w:top w:w="0" w:type="dxa"/>
            <w:left w:w="108" w:type="dxa"/>
            <w:bottom w:w="0" w:type="dxa"/>
            <w:right w:w="108" w:type="dxa"/>
          </w:tblCellMar>
        </w:tblPrEx>
        <w:tc>
          <w:p w14:paraId="3A161AD3">
            <w:pPr>
              <w:pStyle w:val="24"/>
              <w:jc w:val="both"/>
              <w:rPr>
                <w:rFonts w:hint="default" w:ascii="Calibri" w:hAnsi="Calibri" w:cs="Calibri"/>
                <w:sz w:val="18"/>
                <w:szCs w:val="18"/>
              </w:rPr>
            </w:pPr>
            <w:r>
              <w:rPr>
                <w:rFonts w:hint="default" w:ascii="Calibri" w:hAnsi="Calibri" w:cs="Calibri"/>
                <w:sz w:val="18"/>
                <w:szCs w:val="18"/>
              </w:rPr>
              <w:t>Non-responsive / low confidence</w:t>
            </w:r>
          </w:p>
        </w:tc>
        <w:tc>
          <w:tcPr>
            <w:tcW w:w="504" w:type="pct"/>
          </w:tcPr>
          <w:p w14:paraId="66438958">
            <w:pPr>
              <w:pStyle w:val="24"/>
              <w:jc w:val="both"/>
              <w:rPr>
                <w:rFonts w:hint="default" w:ascii="Calibri" w:hAnsi="Calibri" w:cs="Calibri"/>
                <w:sz w:val="18"/>
                <w:szCs w:val="18"/>
              </w:rPr>
            </w:pPr>
            <w:r>
              <w:rPr>
                <w:rFonts w:hint="default" w:ascii="Calibri" w:hAnsi="Calibri" w:cs="Calibri"/>
                <w:sz w:val="18"/>
                <w:szCs w:val="18"/>
              </w:rPr>
              <w:t>3</w:t>
            </w:r>
          </w:p>
        </w:tc>
        <w:tc>
          <w:tcPr>
            <w:tcW w:w="2503" w:type="pct"/>
          </w:tcPr>
          <w:p w14:paraId="234CDBC1">
            <w:pPr>
              <w:pStyle w:val="24"/>
              <w:jc w:val="both"/>
              <w:rPr>
                <w:rFonts w:hint="default" w:ascii="Calibri" w:hAnsi="Calibri" w:cs="Calibri"/>
                <w:sz w:val="18"/>
                <w:szCs w:val="18"/>
              </w:rPr>
            </w:pPr>
            <w:r>
              <w:rPr>
                <w:rFonts w:hint="default" w:ascii="Calibri" w:hAnsi="Calibri" w:cs="Calibri"/>
                <w:sz w:val="18"/>
                <w:szCs w:val="18"/>
              </w:rPr>
              <w:t>no follow-up response for 2+ checkpoints, confidence = low</w:t>
            </w:r>
          </w:p>
        </w:tc>
      </w:tr>
      <w:tr w14:paraId="7374E385">
        <w:tblPrEx>
          <w:tblCellMar>
            <w:top w:w="0" w:type="dxa"/>
            <w:left w:w="108" w:type="dxa"/>
            <w:bottom w:w="0" w:type="dxa"/>
            <w:right w:w="108" w:type="dxa"/>
          </w:tblCellMar>
        </w:tblPrEx>
        <w:tc>
          <w:p w14:paraId="5D44503E">
            <w:pPr>
              <w:pStyle w:val="24"/>
              <w:jc w:val="both"/>
              <w:rPr>
                <w:rFonts w:hint="default" w:ascii="Calibri" w:hAnsi="Calibri" w:cs="Calibri"/>
                <w:sz w:val="18"/>
                <w:szCs w:val="18"/>
              </w:rPr>
            </w:pPr>
            <w:r>
              <w:rPr>
                <w:rFonts w:hint="default" w:ascii="Calibri" w:hAnsi="Calibri" w:cs="Calibri"/>
                <w:sz w:val="18"/>
                <w:szCs w:val="18"/>
              </w:rPr>
              <w:t>Conflicting information (trainee vs employer disagree)</w:t>
            </w:r>
          </w:p>
        </w:tc>
        <w:tc>
          <w:tcPr>
            <w:tcW w:w="504" w:type="pct"/>
          </w:tcPr>
          <w:p w14:paraId="60002CF8">
            <w:pPr>
              <w:pStyle w:val="24"/>
              <w:jc w:val="both"/>
              <w:rPr>
                <w:rFonts w:hint="default" w:ascii="Calibri" w:hAnsi="Calibri" w:cs="Calibri"/>
                <w:sz w:val="18"/>
                <w:szCs w:val="18"/>
              </w:rPr>
            </w:pPr>
            <w:r>
              <w:rPr>
                <w:rFonts w:hint="default" w:ascii="Calibri" w:hAnsi="Calibri" w:cs="Calibri"/>
                <w:sz w:val="18"/>
                <w:szCs w:val="18"/>
              </w:rPr>
              <w:t>1</w:t>
            </w:r>
          </w:p>
        </w:tc>
        <w:tc>
          <w:tcPr>
            <w:tcW w:w="2503" w:type="pct"/>
          </w:tcPr>
          <w:p w14:paraId="21FA75E3">
            <w:pPr>
              <w:pStyle w:val="24"/>
              <w:jc w:val="both"/>
              <w:rPr>
                <w:rFonts w:hint="default" w:ascii="Calibri" w:hAnsi="Calibri" w:cs="Calibri"/>
                <w:sz w:val="18"/>
                <w:szCs w:val="18"/>
              </w:rPr>
            </w:pPr>
            <w:r>
              <w:rPr>
                <w:rFonts w:hint="default" w:ascii="Calibri" w:hAnsi="Calibri" w:cs="Calibri"/>
                <w:sz w:val="18"/>
                <w:szCs w:val="18"/>
              </w:rPr>
              <w:t>verification status = disputed</w:t>
            </w:r>
          </w:p>
        </w:tc>
      </w:tr>
    </w:tbl>
    <w:p w14:paraId="2BE0622F">
      <w:pPr>
        <w:pStyle w:val="3"/>
        <w:jc w:val="both"/>
        <w:rPr>
          <w:rFonts w:hint="default" w:ascii="Calibri" w:hAnsi="Calibri" w:cs="Calibri"/>
        </w:rPr>
      </w:pPr>
      <w:r>
        <w:rPr>
          <w:rFonts w:hint="default" w:ascii="Calibri" w:hAnsi="Calibri" w:cs="Calibri"/>
        </w:rPr>
        <w:t>This mix guarantees every workflow in Section 9, every outcome state in Section 11 (Section 14 of the source spec), and a full spread of confidence levels (Section 14/21) are visibly present in every dashboard.</w:t>
      </w:r>
    </w:p>
    <w:p w14:paraId="49E871E7">
      <w:pPr>
        <w:jc w:val="both"/>
        <w:rPr>
          <w:rFonts w:hint="default" w:ascii="Calibri" w:hAnsi="Calibri" w:cs="Calibri"/>
        </w:rPr>
      </w:pPr>
      <w:r>
        <w:rPr>
          <w:rFonts w:hint="default" w:ascii="Calibri" w:hAnsi="Calibri" w:cs="Calibri"/>
        </w:rPr>
        <w:pict>
          <v:rect id="_x0000_i1048" o:spt="1" style="height:1.5pt;width:0pt;" coordsize="21600,21600" o:hr="t" o:hrstd="t" o:hralign="center">
            <v:path/>
            <v:fill focussize="0,0"/>
            <v:stroke/>
            <v:imagedata o:title=""/>
            <o:lock v:ext="edit"/>
            <w10:wrap type="none"/>
            <w10:anchorlock/>
          </v:rect>
        </w:pict>
      </w:r>
    </w:p>
    <w:bookmarkEnd w:id="54"/>
    <w:p w14:paraId="060EBFB5">
      <w:pPr>
        <w:pStyle w:val="2"/>
        <w:jc w:val="both"/>
        <w:rPr>
          <w:rFonts w:hint="default" w:ascii="Calibri" w:hAnsi="Calibri" w:cs="Calibri"/>
        </w:rPr>
      </w:pPr>
      <w:bookmarkStart w:id="55" w:name="sih-demo-story-35-minutes"/>
      <w:r>
        <w:rPr>
          <w:rFonts w:hint="default" w:ascii="Calibri" w:hAnsi="Calibri" w:cs="Calibri"/>
        </w:rPr>
        <w:t>25. SIH Demo Story (3–5 minutes)</w:t>
      </w:r>
    </w:p>
    <w:p w14:paraId="35E28AA9">
      <w:pPr>
        <w:pStyle w:val="24"/>
        <w:numPr>
          <w:ilvl w:val="0"/>
          <w:numId w:val="4"/>
        </w:numPr>
        <w:jc w:val="both"/>
        <w:rPr>
          <w:rFonts w:hint="default" w:ascii="Calibri" w:hAnsi="Calibri" w:cs="Calibri"/>
        </w:rPr>
      </w:pPr>
      <w:r>
        <w:rPr>
          <w:rFonts w:hint="default" w:ascii="Calibri" w:hAnsi="Calibri" w:cs="Calibri"/>
          <w:b/>
          <w:bCs/>
        </w:rPr>
        <w:t>Open on the Government Outcome Impact Dashboard</w:t>
      </w:r>
      <w:r>
        <w:rPr>
          <w:rFonts w:hint="default" w:ascii="Calibri" w:hAnsi="Calibri" w:cs="Calibri"/>
        </w:rPr>
        <w:t xml:space="preserve"> — show the headline numbers with confidence breakdown, and one district trending down.</w:t>
      </w:r>
    </w:p>
    <w:p w14:paraId="59F97243">
      <w:pPr>
        <w:pStyle w:val="24"/>
        <w:numPr>
          <w:ilvl w:val="0"/>
          <w:numId w:val="4"/>
        </w:numPr>
        <w:jc w:val="both"/>
        <w:rPr>
          <w:rFonts w:hint="default" w:ascii="Calibri" w:hAnsi="Calibri" w:cs="Calibri"/>
        </w:rPr>
      </w:pPr>
      <w:r>
        <w:rPr>
          <w:rFonts w:hint="default" w:ascii="Calibri" w:hAnsi="Calibri" w:cs="Calibri"/>
          <w:b/>
          <w:bCs/>
        </w:rPr>
        <w:t>Drill into that district → provider → course</w:t>
      </w:r>
      <w:r>
        <w:rPr>
          <w:rFonts w:hint="default" w:ascii="Calibri" w:hAnsi="Calibri" w:cs="Calibri"/>
        </w:rPr>
        <w:t xml:space="preserve"> to show the root-cause distribution: mostly skill mismatch.</w:t>
      </w:r>
    </w:p>
    <w:p w14:paraId="59C17724">
      <w:pPr>
        <w:pStyle w:val="24"/>
        <w:numPr>
          <w:ilvl w:val="0"/>
          <w:numId w:val="4"/>
        </w:numPr>
        <w:jc w:val="both"/>
        <w:rPr>
          <w:rFonts w:hint="default" w:ascii="Calibri" w:hAnsi="Calibri" w:cs="Calibri"/>
        </w:rPr>
      </w:pPr>
      <w:r>
        <w:rPr>
          <w:rFonts w:hint="default" w:ascii="Calibri" w:hAnsi="Calibri" w:cs="Calibri"/>
          <w:b/>
          <w:bCs/>
        </w:rPr>
        <w:t>Switch to the Provider Dashboard</w:t>
      </w:r>
      <w:r>
        <w:rPr>
          <w:rFonts w:hint="default" w:ascii="Calibri" w:hAnsi="Calibri" w:cs="Calibri"/>
        </w:rPr>
        <w:t xml:space="preserve"> — show the At-Risk Trainee List with one specific trainee, “Ravi,” who was certified 52 days ago with no placement.</w:t>
      </w:r>
    </w:p>
    <w:p w14:paraId="0F186CAE">
      <w:pPr>
        <w:pStyle w:val="24"/>
        <w:numPr>
          <w:ilvl w:val="0"/>
          <w:numId w:val="4"/>
        </w:numPr>
        <w:jc w:val="both"/>
        <w:rPr>
          <w:rFonts w:hint="default" w:ascii="Calibri" w:hAnsi="Calibri" w:cs="Calibri"/>
        </w:rPr>
      </w:pPr>
      <w:r>
        <w:rPr>
          <w:rFonts w:hint="default" w:ascii="Calibri" w:hAnsi="Calibri" w:cs="Calibri"/>
          <w:b/>
          <w:bCs/>
        </w:rPr>
        <w:t>Open Ravi’s profile</w:t>
      </w:r>
      <w:r>
        <w:rPr>
          <w:rFonts w:hint="default" w:ascii="Calibri" w:hAnsi="Calibri" w:cs="Calibri"/>
        </w:rPr>
        <w:t xml:space="preserve"> — show his timeline, his High Outcome Risk score with the explainable factor breakdown, and the root cause (“skill mismatch — needs review”).</w:t>
      </w:r>
    </w:p>
    <w:p w14:paraId="28883F65">
      <w:pPr>
        <w:pStyle w:val="24"/>
        <w:numPr>
          <w:ilvl w:val="0"/>
          <w:numId w:val="4"/>
        </w:numPr>
        <w:jc w:val="both"/>
        <w:rPr>
          <w:rFonts w:hint="default" w:ascii="Calibri" w:hAnsi="Calibri" w:cs="Calibri"/>
        </w:rPr>
      </w:pPr>
      <w:r>
        <w:rPr>
          <w:rFonts w:hint="default" w:ascii="Calibri" w:hAnsi="Calibri" w:cs="Calibri"/>
          <w:b/>
          <w:bCs/>
        </w:rPr>
        <w:t>Show the Intervention Recommendation</w:t>
      </w:r>
      <w:r>
        <w:rPr>
          <w:rFonts w:hint="default" w:ascii="Calibri" w:hAnsi="Calibri" w:cs="Calibri"/>
        </w:rPr>
        <w:t xml:space="preserve"> — “Refer to Bridge Course – Advanced Excel” — and have the counsellor approve it.</w:t>
      </w:r>
    </w:p>
    <w:p w14:paraId="4461CCAE">
      <w:pPr>
        <w:pStyle w:val="24"/>
        <w:numPr>
          <w:ilvl w:val="0"/>
          <w:numId w:val="4"/>
        </w:numPr>
        <w:jc w:val="both"/>
        <w:rPr>
          <w:rFonts w:hint="default" w:ascii="Calibri" w:hAnsi="Calibri" w:cs="Calibri"/>
        </w:rPr>
      </w:pPr>
      <w:r>
        <w:rPr>
          <w:rFonts w:hint="default" w:ascii="Calibri" w:hAnsi="Calibri" w:cs="Calibri"/>
          <w:b/>
          <w:bCs/>
        </w:rPr>
        <w:t>Jump forward on the timeline (simulated) to Ravi’s next follow-up</w:t>
      </w:r>
      <w:r>
        <w:rPr>
          <w:rFonts w:hint="default" w:ascii="Calibri" w:hAnsi="Calibri" w:cs="Calibri"/>
        </w:rPr>
        <w:t xml:space="preserve"> — he responds via the conversational flow, reports a new job, and his skill match score is now 82%.</w:t>
      </w:r>
    </w:p>
    <w:p w14:paraId="38F5E22A">
      <w:pPr>
        <w:pStyle w:val="24"/>
        <w:numPr>
          <w:ilvl w:val="0"/>
          <w:numId w:val="4"/>
        </w:numPr>
        <w:jc w:val="both"/>
        <w:rPr>
          <w:rFonts w:hint="default" w:ascii="Calibri" w:hAnsi="Calibri" w:cs="Calibri"/>
        </w:rPr>
      </w:pPr>
      <w:r>
        <w:rPr>
          <w:rFonts w:hint="default" w:ascii="Calibri" w:hAnsi="Calibri" w:cs="Calibri"/>
          <w:b/>
          <w:bCs/>
        </w:rPr>
        <w:t>Show the Employer Verification request auto-generated</w:t>
      </w:r>
      <w:r>
        <w:rPr>
          <w:rFonts w:hint="default" w:ascii="Calibri" w:hAnsi="Calibri" w:cs="Calibri"/>
        </w:rPr>
        <w:t>, and the employer confirming it — Ravi’s status flips from “self-reported” to “verified,” confidence goes green.</w:t>
      </w:r>
    </w:p>
    <w:p w14:paraId="36D01800">
      <w:pPr>
        <w:pStyle w:val="24"/>
        <w:numPr>
          <w:ilvl w:val="0"/>
          <w:numId w:val="4"/>
        </w:numPr>
        <w:jc w:val="both"/>
        <w:rPr>
          <w:rFonts w:hint="default" w:ascii="Calibri" w:hAnsi="Calibri" w:cs="Calibri"/>
        </w:rPr>
      </w:pPr>
      <w:r>
        <w:rPr>
          <w:rFonts w:hint="default" w:ascii="Calibri" w:hAnsi="Calibri" w:cs="Calibri"/>
          <w:b/>
          <w:bCs/>
        </w:rPr>
        <w:t>Return to the Provider Dashboard</w:t>
      </w:r>
      <w:r>
        <w:rPr>
          <w:rFonts w:hint="default" w:ascii="Calibri" w:hAnsi="Calibri" w:cs="Calibri"/>
        </w:rPr>
        <w:t xml:space="preserve"> — Ravi has moved out of the at-risk list; cohort placement rate has ticked up.</w:t>
      </w:r>
    </w:p>
    <w:p w14:paraId="0FBEFE3C">
      <w:pPr>
        <w:pStyle w:val="24"/>
        <w:numPr>
          <w:ilvl w:val="0"/>
          <w:numId w:val="4"/>
        </w:numPr>
        <w:jc w:val="both"/>
        <w:rPr>
          <w:rFonts w:hint="default" w:ascii="Calibri" w:hAnsi="Calibri" w:cs="Calibri"/>
        </w:rPr>
      </w:pPr>
      <w:r>
        <w:rPr>
          <w:rFonts w:hint="default" w:ascii="Calibri" w:hAnsi="Calibri" w:cs="Calibri"/>
          <w:b/>
          <w:bCs/>
        </w:rPr>
        <w:t>Return to the Government Dashboard</w:t>
      </w:r>
      <w:r>
        <w:rPr>
          <w:rFonts w:hint="default" w:ascii="Calibri" w:hAnsi="Calibri" w:cs="Calibri"/>
        </w:rPr>
        <w:t xml:space="preserve"> — show the district’s skill-mismatch rate improving and the Skill Gap Intelligence view showing “Advanced Excel” as a newly prioritized bridge skill district-wide.</w:t>
      </w:r>
    </w:p>
    <w:p w14:paraId="2C1B502A">
      <w:pPr>
        <w:pStyle w:val="24"/>
        <w:numPr>
          <w:ilvl w:val="0"/>
          <w:numId w:val="4"/>
        </w:numPr>
        <w:jc w:val="both"/>
        <w:rPr>
          <w:rFonts w:hint="default" w:ascii="Calibri" w:hAnsi="Calibri" w:cs="Calibri"/>
        </w:rPr>
      </w:pPr>
      <w:r>
        <w:rPr>
          <w:rFonts w:hint="default" w:ascii="Calibri" w:hAnsi="Calibri" w:cs="Calibri"/>
          <w:b/>
          <w:bCs/>
        </w:rPr>
        <w:t>Close on the product loop diagram</w:t>
      </w:r>
      <w:r>
        <w:rPr>
          <w:rFonts w:hint="default" w:ascii="Calibri" w:hAnsi="Calibri" w:cs="Calibri"/>
        </w:rPr>
        <w:t xml:space="preserve"> — TRACK → UNDERSTAND → PREDICT → INTERVENE → MEASURE AGAIN — and state plainly: “This is not a placement tracker. It’s a system that keeps working after the training ends.”</w:t>
      </w:r>
    </w:p>
    <w:p w14:paraId="49A2A539">
      <w:pPr>
        <w:jc w:val="both"/>
        <w:rPr>
          <w:rFonts w:hint="default" w:ascii="Calibri" w:hAnsi="Calibri" w:cs="Calibri"/>
        </w:rPr>
      </w:pPr>
      <w:r>
        <w:rPr>
          <w:rFonts w:hint="default" w:ascii="Calibri" w:hAnsi="Calibri" w:cs="Calibri"/>
        </w:rPr>
        <w:pict>
          <v:rect id="_x0000_i1049" o:spt="1" style="height:1.5pt;width:0pt;" coordsize="21600,21600" o:hr="t" o:hrstd="t" o:hralign="center">
            <v:path/>
            <v:fill focussize="0,0"/>
            <v:stroke/>
            <v:imagedata o:title=""/>
            <o:lock v:ext="edit"/>
            <w10:wrap type="none"/>
            <w10:anchorlock/>
          </v:rect>
        </w:pict>
      </w:r>
    </w:p>
    <w:bookmarkEnd w:id="55"/>
    <w:p w14:paraId="6FAB2210">
      <w:pPr>
        <w:pStyle w:val="2"/>
        <w:jc w:val="both"/>
        <w:rPr>
          <w:rFonts w:hint="default" w:ascii="Calibri" w:hAnsi="Calibri" w:cs="Calibri"/>
        </w:rPr>
      </w:pPr>
      <w:bookmarkStart w:id="56" w:name="technical-requirements"/>
      <w:r>
        <w:rPr>
          <w:rFonts w:hint="default" w:ascii="Calibri" w:hAnsi="Calibri" w:cs="Calibri"/>
        </w:rPr>
        <w:t>26. Technical Requirements</w:t>
      </w:r>
    </w:p>
    <w:p w14:paraId="13F31CCB">
      <w:pPr>
        <w:pStyle w:val="23"/>
        <w:jc w:val="both"/>
        <w:rPr>
          <w:rFonts w:hint="default" w:ascii="Calibri" w:hAnsi="Calibri" w:cs="Calibri"/>
        </w:rPr>
      </w:pPr>
      <w:r>
        <w:rPr>
          <w:rFonts w:hint="default" w:ascii="Calibri" w:hAnsi="Calibri" w:cs="Calibri"/>
        </w:rPr>
        <w:t>Given the under-24-hour constraint, prioritize a stack the team already knows and that removes as much boilerplate as possible.</w:t>
      </w:r>
    </w:p>
    <w:p w14:paraId="7AFAD93F">
      <w:pPr>
        <w:pStyle w:val="24"/>
        <w:numPr>
          <w:ilvl w:val="0"/>
          <w:numId w:val="2"/>
        </w:numPr>
        <w:jc w:val="both"/>
        <w:rPr>
          <w:rFonts w:hint="default" w:ascii="Calibri" w:hAnsi="Calibri" w:cs="Calibri"/>
        </w:rPr>
      </w:pPr>
      <w:r>
        <w:rPr>
          <w:rFonts w:hint="default" w:ascii="Calibri" w:hAnsi="Calibri" w:cs="Calibri"/>
          <w:b/>
          <w:bCs/>
        </w:rPr>
        <w:t>Frontend:</w:t>
      </w:r>
      <w:r>
        <w:rPr>
          <w:rFonts w:hint="default" w:ascii="Calibri" w:hAnsi="Calibri" w:cs="Calibri"/>
        </w:rPr>
        <w:t xml:space="preserve"> React (Vite) + Tailwind CSS; component library optional (shadcn/ui or similar) to move fast on dashboards/forms.</w:t>
      </w:r>
    </w:p>
    <w:p w14:paraId="6DA93ECF">
      <w:pPr>
        <w:pStyle w:val="24"/>
        <w:numPr>
          <w:ilvl w:val="0"/>
          <w:numId w:val="2"/>
        </w:numPr>
        <w:jc w:val="both"/>
        <w:rPr>
          <w:rFonts w:hint="default" w:ascii="Calibri" w:hAnsi="Calibri" w:cs="Calibri"/>
        </w:rPr>
      </w:pPr>
      <w:r>
        <w:rPr>
          <w:rFonts w:hint="default" w:ascii="Calibri" w:hAnsi="Calibri" w:cs="Calibri"/>
          <w:b/>
          <w:bCs/>
        </w:rPr>
        <w:t>Backend:</w:t>
      </w:r>
      <w:r>
        <w:rPr>
          <w:rFonts w:hint="default" w:ascii="Calibri" w:hAnsi="Calibri" w:cs="Calibri"/>
        </w:rPr>
        <w:t xml:space="preserve"> Node.js + Express (or a BaaS like Supabase/Firebase to skip backend boilerplate entirely) exposing the REST endpoints in Section 27.</w:t>
      </w:r>
    </w:p>
    <w:p w14:paraId="65DDC6FE">
      <w:pPr>
        <w:pStyle w:val="24"/>
        <w:numPr>
          <w:ilvl w:val="0"/>
          <w:numId w:val="2"/>
        </w:numPr>
        <w:jc w:val="both"/>
        <w:rPr>
          <w:rFonts w:hint="default" w:ascii="Calibri" w:hAnsi="Calibri" w:cs="Calibri"/>
        </w:rPr>
      </w:pPr>
      <w:r>
        <w:rPr>
          <w:rFonts w:hint="default" w:ascii="Calibri" w:hAnsi="Calibri" w:cs="Calibri"/>
          <w:b/>
          <w:bCs/>
        </w:rPr>
        <w:t>Database:</w:t>
      </w:r>
      <w:r>
        <w:rPr>
          <w:rFonts w:hint="default" w:ascii="Calibri" w:hAnsi="Calibri" w:cs="Calibri"/>
        </w:rPr>
        <w:t xml:space="preserve"> PostgreSQL (or Supabase Postgres) if a relational DB is comfortable for the team; SQLite is an acceptable single-file fallback for speed. A NoSQL store (Firestore/MongoDB) is acceptable if the team is faster with it — the data model in Section 19 maps to documents reasonably well for a prototype.</w:t>
      </w:r>
    </w:p>
    <w:p w14:paraId="4910EB35">
      <w:pPr>
        <w:pStyle w:val="24"/>
        <w:numPr>
          <w:ilvl w:val="0"/>
          <w:numId w:val="2"/>
        </w:numPr>
        <w:jc w:val="both"/>
        <w:rPr>
          <w:rFonts w:hint="default" w:ascii="Calibri" w:hAnsi="Calibri" w:cs="Calibri"/>
        </w:rPr>
      </w:pPr>
      <w:r>
        <w:rPr>
          <w:rFonts w:hint="default" w:ascii="Calibri" w:hAnsi="Calibri" w:cs="Calibri"/>
          <w:b/>
          <w:bCs/>
        </w:rPr>
        <w:t>“AI” layer:</w:t>
      </w:r>
      <w:r>
        <w:rPr>
          <w:rFonts w:hint="default" w:ascii="Calibri" w:hAnsi="Calibri" w:cs="Calibri"/>
        </w:rPr>
        <w:t xml:space="preserve"> Implemented as plain JavaScript/Python scoring functions per Section 16 — no ML training pipeline needed; this is the single most time-saving decision in this PRD.</w:t>
      </w:r>
    </w:p>
    <w:p w14:paraId="58CB6070">
      <w:pPr>
        <w:pStyle w:val="24"/>
        <w:numPr>
          <w:ilvl w:val="0"/>
          <w:numId w:val="2"/>
        </w:numPr>
        <w:jc w:val="both"/>
        <w:rPr>
          <w:rFonts w:hint="default" w:ascii="Calibri" w:hAnsi="Calibri" w:cs="Calibri"/>
        </w:rPr>
      </w:pPr>
      <w:r>
        <w:rPr>
          <w:rFonts w:hint="default" w:ascii="Calibri" w:hAnsi="Calibri" w:cs="Calibri"/>
          <w:b/>
          <w:bCs/>
        </w:rPr>
        <w:t>Auth:</w:t>
      </w:r>
      <w:r>
        <w:rPr>
          <w:rFonts w:hint="default" w:ascii="Calibri" w:hAnsi="Calibri" w:cs="Calibri"/>
        </w:rPr>
        <w:t xml:space="preserve"> A simple role-selector (no real authentication) is acceptable for the demo; a minimal mocked login (role dropdown → session) is sufficient and saves hours versus building real auth.</w:t>
      </w:r>
    </w:p>
    <w:p w14:paraId="09124430">
      <w:pPr>
        <w:pStyle w:val="24"/>
        <w:numPr>
          <w:ilvl w:val="0"/>
          <w:numId w:val="2"/>
        </w:numPr>
        <w:jc w:val="both"/>
        <w:rPr>
          <w:rFonts w:hint="default" w:ascii="Calibri" w:hAnsi="Calibri" w:cs="Calibri"/>
        </w:rPr>
      </w:pPr>
      <w:r>
        <w:rPr>
          <w:rFonts w:hint="default" w:ascii="Calibri" w:hAnsi="Calibri" w:cs="Calibri"/>
          <w:b/>
          <w:bCs/>
        </w:rPr>
        <w:t>Charts:</w:t>
      </w:r>
      <w:r>
        <w:rPr>
          <w:rFonts w:hint="default" w:ascii="Calibri" w:hAnsi="Calibri" w:cs="Calibri"/>
        </w:rPr>
        <w:t xml:space="preserve"> A lightweight charting library (Recharts/Chart.js) for wage trend lines and KPI bar charts.</w:t>
      </w:r>
    </w:p>
    <w:p w14:paraId="7E911190">
      <w:pPr>
        <w:pStyle w:val="24"/>
        <w:numPr>
          <w:ilvl w:val="0"/>
          <w:numId w:val="2"/>
        </w:numPr>
        <w:jc w:val="both"/>
        <w:rPr>
          <w:rFonts w:hint="default" w:ascii="Calibri" w:hAnsi="Calibri" w:cs="Calibri"/>
        </w:rPr>
      </w:pPr>
      <w:r>
        <w:rPr>
          <w:rFonts w:hint="default" w:ascii="Calibri" w:hAnsi="Calibri" w:cs="Calibri"/>
          <w:b/>
          <w:bCs/>
        </w:rPr>
        <w:t>Hosting for demo:</w:t>
      </w:r>
      <w:r>
        <w:rPr>
          <w:rFonts w:hint="default" w:ascii="Calibri" w:hAnsi="Calibri" w:cs="Calibri"/>
        </w:rPr>
        <w:t xml:space="preserve"> Any single free-tier host (Vercel/Netlify for frontend, Render/Railway/Supabase for backend+DB) — avoid infra work beyond what’s needed to show the demo live or run it locally reliably.</w:t>
      </w:r>
    </w:p>
    <w:p w14:paraId="025D088B">
      <w:pPr>
        <w:pStyle w:val="24"/>
        <w:numPr>
          <w:ilvl w:val="0"/>
          <w:numId w:val="2"/>
        </w:numPr>
        <w:jc w:val="both"/>
        <w:rPr>
          <w:rFonts w:hint="default" w:ascii="Calibri" w:hAnsi="Calibri" w:cs="Calibri"/>
        </w:rPr>
      </w:pPr>
      <w:r>
        <w:rPr>
          <w:rFonts w:hint="default" w:ascii="Calibri" w:hAnsi="Calibri" w:cs="Calibri"/>
          <w:b/>
          <w:bCs/>
        </w:rPr>
        <w:t>Seed data:</w:t>
      </w:r>
      <w:r>
        <w:rPr>
          <w:rFonts w:hint="default" w:ascii="Calibri" w:hAnsi="Calibri" w:cs="Calibri"/>
        </w:rPr>
        <w:t xml:space="preserve"> A single seed script that populates all entities in Section 19 with the demo dataset in Section 24, re-runnable to reset state before the live demo.</w:t>
      </w:r>
    </w:p>
    <w:p w14:paraId="7C261743">
      <w:pPr>
        <w:jc w:val="both"/>
        <w:rPr>
          <w:rFonts w:hint="default" w:ascii="Calibri" w:hAnsi="Calibri" w:cs="Calibri"/>
        </w:rPr>
      </w:pPr>
      <w:r>
        <w:rPr>
          <w:rFonts w:hint="default" w:ascii="Calibri" w:hAnsi="Calibri" w:cs="Calibri"/>
        </w:rPr>
        <w:pict>
          <v:rect id="_x0000_i1050" o:spt="1" style="height:1.5pt;width:0pt;" coordsize="21600,21600" o:hr="t" o:hrstd="t" o:hralign="center">
            <v:path/>
            <v:fill focussize="0,0"/>
            <v:stroke/>
            <v:imagedata o:title=""/>
            <o:lock v:ext="edit"/>
            <w10:wrap type="none"/>
            <w10:anchorlock/>
          </v:rect>
        </w:pict>
      </w:r>
    </w:p>
    <w:bookmarkEnd w:id="56"/>
    <w:p w14:paraId="37BC8D68">
      <w:pPr>
        <w:pStyle w:val="2"/>
        <w:jc w:val="both"/>
        <w:rPr>
          <w:rFonts w:hint="default" w:ascii="Calibri" w:hAnsi="Calibri" w:cs="Calibri"/>
        </w:rPr>
      </w:pPr>
      <w:bookmarkStart w:id="57" w:name="api-requirements"/>
      <w:r>
        <w:rPr>
          <w:rFonts w:hint="default" w:ascii="Calibri" w:hAnsi="Calibri" w:cs="Calibri"/>
        </w:rPr>
        <w:t>27. API Requirements</w:t>
      </w:r>
    </w:p>
    <w:p w14:paraId="0E80F459">
      <w:pPr>
        <w:pStyle w:val="23"/>
        <w:jc w:val="both"/>
        <w:rPr>
          <w:rFonts w:hint="default" w:ascii="Calibri" w:hAnsi="Calibri" w:cs="Calibri"/>
        </w:rPr>
      </w:pPr>
      <w:r>
        <w:rPr>
          <w:rFonts w:hint="default" w:ascii="Calibri" w:hAnsi="Calibri" w:cs="Calibri"/>
        </w:rPr>
        <w:t>Minimum endpoints needed to power the MVP (REST, JSON):</w:t>
      </w:r>
    </w:p>
    <w:p w14:paraId="6C853C13">
      <w:pPr>
        <w:pStyle w:val="24"/>
        <w:numPr>
          <w:ilvl w:val="0"/>
          <w:numId w:val="2"/>
        </w:numPr>
        <w:jc w:val="both"/>
        <w:rPr>
          <w:rFonts w:hint="default" w:ascii="Calibri" w:hAnsi="Calibri" w:cs="Calibri"/>
        </w:rPr>
      </w:pPr>
      <w:r>
        <w:rPr>
          <w:rStyle w:val="36"/>
          <w:rFonts w:hint="default" w:ascii="Calibri" w:hAnsi="Calibri" w:cs="Calibri"/>
        </w:rPr>
        <w:t>POST /auth/login</w:t>
      </w:r>
      <w:r>
        <w:rPr>
          <w:rFonts w:hint="default" w:ascii="Calibri" w:hAnsi="Calibri" w:cs="Calibri"/>
        </w:rPr>
        <w:t xml:space="preserve"> (mock role login)</w:t>
      </w:r>
    </w:p>
    <w:p w14:paraId="08D1019F">
      <w:pPr>
        <w:pStyle w:val="24"/>
        <w:numPr>
          <w:ilvl w:val="0"/>
          <w:numId w:val="2"/>
        </w:numPr>
        <w:jc w:val="both"/>
        <w:rPr>
          <w:rFonts w:hint="default" w:ascii="Calibri" w:hAnsi="Calibri" w:cs="Calibri"/>
        </w:rPr>
      </w:pPr>
      <w:r>
        <w:rPr>
          <w:rStyle w:val="36"/>
          <w:rFonts w:hint="default" w:ascii="Calibri" w:hAnsi="Calibri" w:cs="Calibri"/>
        </w:rPr>
        <w:t>GET /trainees</w:t>
      </w:r>
      <w:r>
        <w:rPr>
          <w:rFonts w:hint="default" w:ascii="Calibri" w:hAnsi="Calibri" w:cs="Calibri"/>
        </w:rPr>
        <w:t xml:space="preserve"> (list, filterable by provider/course/district/status/risk)</w:t>
      </w:r>
    </w:p>
    <w:p w14:paraId="042F570F">
      <w:pPr>
        <w:pStyle w:val="24"/>
        <w:numPr>
          <w:ilvl w:val="0"/>
          <w:numId w:val="2"/>
        </w:numPr>
        <w:jc w:val="both"/>
        <w:rPr>
          <w:rFonts w:hint="default" w:ascii="Calibri" w:hAnsi="Calibri" w:cs="Calibri"/>
        </w:rPr>
      </w:pPr>
      <w:r>
        <w:rPr>
          <w:rStyle w:val="36"/>
          <w:rFonts w:hint="default" w:ascii="Calibri" w:hAnsi="Calibri" w:cs="Calibri"/>
        </w:rPr>
        <w:t>GET /trainees/:id</w:t>
      </w:r>
      <w:r>
        <w:rPr>
          <w:rFonts w:hint="default" w:ascii="Calibri" w:hAnsi="Calibri" w:cs="Calibri"/>
        </w:rPr>
        <w:t xml:space="preserve"> (full profile + timeline)</w:t>
      </w:r>
    </w:p>
    <w:p w14:paraId="272427DE">
      <w:pPr>
        <w:pStyle w:val="24"/>
        <w:numPr>
          <w:ilvl w:val="0"/>
          <w:numId w:val="2"/>
        </w:numPr>
        <w:jc w:val="both"/>
        <w:rPr>
          <w:rFonts w:hint="default" w:ascii="Calibri" w:hAnsi="Calibri" w:cs="Calibri"/>
        </w:rPr>
      </w:pPr>
      <w:r>
        <w:rPr>
          <w:rStyle w:val="36"/>
          <w:rFonts w:hint="default" w:ascii="Calibri" w:hAnsi="Calibri" w:cs="Calibri"/>
        </w:rPr>
        <w:t>PATCH /trainees/:id/consent</w:t>
      </w:r>
      <w:r>
        <w:rPr>
          <w:rFonts w:hint="default" w:ascii="Calibri" w:hAnsi="Calibri" w:cs="Calibri"/>
        </w:rPr>
        <w:t xml:space="preserve"> (update consent)</w:t>
      </w:r>
    </w:p>
    <w:p w14:paraId="0A7C0C8F">
      <w:pPr>
        <w:pStyle w:val="24"/>
        <w:numPr>
          <w:ilvl w:val="0"/>
          <w:numId w:val="2"/>
        </w:numPr>
        <w:jc w:val="both"/>
        <w:rPr>
          <w:rFonts w:hint="default" w:ascii="Calibri" w:hAnsi="Calibri" w:cs="Calibri"/>
        </w:rPr>
      </w:pPr>
      <w:r>
        <w:rPr>
          <w:rStyle w:val="36"/>
          <w:rFonts w:hint="default" w:ascii="Calibri" w:hAnsi="Calibri" w:cs="Calibri"/>
        </w:rPr>
        <w:t>POST /trainees/:id/followup-response</w:t>
      </w:r>
      <w:r>
        <w:rPr>
          <w:rFonts w:hint="default" w:ascii="Calibri" w:hAnsi="Calibri" w:cs="Calibri"/>
        </w:rPr>
        <w:t xml:space="preserve"> (submit conversational follow-up answers)</w:t>
      </w:r>
    </w:p>
    <w:p w14:paraId="46036503">
      <w:pPr>
        <w:pStyle w:val="24"/>
        <w:numPr>
          <w:ilvl w:val="0"/>
          <w:numId w:val="2"/>
        </w:numPr>
        <w:jc w:val="both"/>
        <w:rPr>
          <w:rFonts w:hint="default" w:ascii="Calibri" w:hAnsi="Calibri" w:cs="Calibri"/>
        </w:rPr>
      </w:pPr>
      <w:r>
        <w:rPr>
          <w:rStyle w:val="36"/>
          <w:rFonts w:hint="default" w:ascii="Calibri" w:hAnsi="Calibri" w:cs="Calibri"/>
        </w:rPr>
        <w:t>GET /followups/pending</w:t>
      </w:r>
      <w:r>
        <w:rPr>
          <w:rFonts w:hint="default" w:ascii="Calibri" w:hAnsi="Calibri" w:cs="Calibri"/>
        </w:rPr>
        <w:t xml:space="preserve"> (counsellor/provider queue)</w:t>
      </w:r>
    </w:p>
    <w:p w14:paraId="48C48FD8">
      <w:pPr>
        <w:pStyle w:val="24"/>
        <w:numPr>
          <w:ilvl w:val="0"/>
          <w:numId w:val="2"/>
        </w:numPr>
        <w:jc w:val="both"/>
        <w:rPr>
          <w:rFonts w:hint="default" w:ascii="Calibri" w:hAnsi="Calibri" w:cs="Calibri"/>
        </w:rPr>
      </w:pPr>
      <w:r>
        <w:rPr>
          <w:rStyle w:val="36"/>
          <w:rFonts w:hint="default" w:ascii="Calibri" w:hAnsi="Calibri" w:cs="Calibri"/>
        </w:rPr>
        <w:t>POST /verifications</w:t>
      </w:r>
      <w:r>
        <w:rPr>
          <w:rFonts w:hint="default" w:ascii="Calibri" w:hAnsi="Calibri" w:cs="Calibri"/>
        </w:rPr>
        <w:t xml:space="preserve"> (create employer verification request)</w:t>
      </w:r>
    </w:p>
    <w:p w14:paraId="49E347C4">
      <w:pPr>
        <w:pStyle w:val="24"/>
        <w:numPr>
          <w:ilvl w:val="0"/>
          <w:numId w:val="2"/>
        </w:numPr>
        <w:jc w:val="both"/>
        <w:rPr>
          <w:rFonts w:hint="default" w:ascii="Calibri" w:hAnsi="Calibri" w:cs="Calibri"/>
        </w:rPr>
      </w:pPr>
      <w:r>
        <w:rPr>
          <w:rStyle w:val="36"/>
          <w:rFonts w:hint="default" w:ascii="Calibri" w:hAnsi="Calibri" w:cs="Calibri"/>
        </w:rPr>
        <w:t>PATCH /verifications/:id</w:t>
      </w:r>
      <w:r>
        <w:rPr>
          <w:rFonts w:hint="default" w:ascii="Calibri" w:hAnsi="Calibri" w:cs="Calibri"/>
        </w:rPr>
        <w:t xml:space="preserve"> (employer confirms/disputes)</w:t>
      </w:r>
    </w:p>
    <w:p w14:paraId="2C6D224F">
      <w:pPr>
        <w:pStyle w:val="24"/>
        <w:numPr>
          <w:ilvl w:val="0"/>
          <w:numId w:val="2"/>
        </w:numPr>
        <w:jc w:val="both"/>
        <w:rPr>
          <w:rFonts w:hint="default" w:ascii="Calibri" w:hAnsi="Calibri" w:cs="Calibri"/>
        </w:rPr>
      </w:pPr>
      <w:r>
        <w:rPr>
          <w:rStyle w:val="36"/>
          <w:rFonts w:hint="default" w:ascii="Calibri" w:hAnsi="Calibri" w:cs="Calibri"/>
        </w:rPr>
        <w:t>GET /trainees/:id/skill-match</w:t>
      </w:r>
      <w:r>
        <w:rPr>
          <w:rFonts w:hint="default" w:ascii="Calibri" w:hAnsi="Calibri" w:cs="Calibri"/>
        </w:rPr>
        <w:t xml:space="preserve"> (compute/fetch skill match result)</w:t>
      </w:r>
    </w:p>
    <w:p w14:paraId="1FA1E422">
      <w:pPr>
        <w:pStyle w:val="24"/>
        <w:numPr>
          <w:ilvl w:val="0"/>
          <w:numId w:val="2"/>
        </w:numPr>
        <w:jc w:val="both"/>
        <w:rPr>
          <w:rFonts w:hint="default" w:ascii="Calibri" w:hAnsi="Calibri" w:cs="Calibri"/>
        </w:rPr>
      </w:pPr>
      <w:r>
        <w:rPr>
          <w:rStyle w:val="36"/>
          <w:rFonts w:hint="default" w:ascii="Calibri" w:hAnsi="Calibri" w:cs="Calibri"/>
        </w:rPr>
        <w:t>GET /trainees/:id/risk</w:t>
      </w:r>
      <w:r>
        <w:rPr>
          <w:rFonts w:hint="default" w:ascii="Calibri" w:hAnsi="Calibri" w:cs="Calibri"/>
        </w:rPr>
        <w:t xml:space="preserve"> (compute/fetch outcome risk + attrition risk + root cause)</w:t>
      </w:r>
    </w:p>
    <w:p w14:paraId="678B2170">
      <w:pPr>
        <w:pStyle w:val="24"/>
        <w:numPr>
          <w:ilvl w:val="0"/>
          <w:numId w:val="2"/>
        </w:numPr>
        <w:jc w:val="both"/>
        <w:rPr>
          <w:rFonts w:hint="default" w:ascii="Calibri" w:hAnsi="Calibri" w:cs="Calibri"/>
        </w:rPr>
      </w:pPr>
      <w:r>
        <w:rPr>
          <w:rStyle w:val="36"/>
          <w:rFonts w:hint="default" w:ascii="Calibri" w:hAnsi="Calibri" w:cs="Calibri"/>
        </w:rPr>
        <w:t>POST /interventions</w:t>
      </w:r>
      <w:r>
        <w:rPr>
          <w:rFonts w:hint="default" w:ascii="Calibri" w:hAnsi="Calibri" w:cs="Calibri"/>
        </w:rPr>
        <w:t xml:space="preserve"> (create/recommend intervention)</w:t>
      </w:r>
    </w:p>
    <w:p w14:paraId="19CB436C">
      <w:pPr>
        <w:pStyle w:val="24"/>
        <w:numPr>
          <w:ilvl w:val="0"/>
          <w:numId w:val="2"/>
        </w:numPr>
        <w:jc w:val="both"/>
        <w:rPr>
          <w:rFonts w:hint="default" w:ascii="Calibri" w:hAnsi="Calibri" w:cs="Calibri"/>
        </w:rPr>
      </w:pPr>
      <w:r>
        <w:rPr>
          <w:rStyle w:val="36"/>
          <w:rFonts w:hint="default" w:ascii="Calibri" w:hAnsi="Calibri" w:cs="Calibri"/>
        </w:rPr>
        <w:t>PATCH /interventions/:id</w:t>
      </w:r>
      <w:r>
        <w:rPr>
          <w:rFonts w:hint="default" w:ascii="Calibri" w:hAnsi="Calibri" w:cs="Calibri"/>
        </w:rPr>
        <w:t xml:space="preserve"> (update status/outcome)</w:t>
      </w:r>
    </w:p>
    <w:p w14:paraId="1C773613">
      <w:pPr>
        <w:pStyle w:val="24"/>
        <w:numPr>
          <w:ilvl w:val="0"/>
          <w:numId w:val="2"/>
        </w:numPr>
        <w:jc w:val="both"/>
        <w:rPr>
          <w:rFonts w:hint="default" w:ascii="Calibri" w:hAnsi="Calibri" w:cs="Calibri"/>
        </w:rPr>
      </w:pPr>
      <w:r>
        <w:rPr>
          <w:rStyle w:val="36"/>
          <w:rFonts w:hint="default" w:ascii="Calibri" w:hAnsi="Calibri" w:cs="Calibri"/>
        </w:rPr>
        <w:t>GET /dashboards/government</w:t>
      </w:r>
      <w:r>
        <w:rPr>
          <w:rFonts w:hint="default" w:ascii="Calibri" w:hAnsi="Calibri" w:cs="Calibri"/>
        </w:rPr>
        <w:t xml:space="preserve"> (aggregated KPIs, district/provider/course drill-down params)</w:t>
      </w:r>
    </w:p>
    <w:p w14:paraId="72E2D34B">
      <w:pPr>
        <w:pStyle w:val="24"/>
        <w:numPr>
          <w:ilvl w:val="0"/>
          <w:numId w:val="2"/>
        </w:numPr>
        <w:jc w:val="both"/>
        <w:rPr>
          <w:rFonts w:hint="default" w:ascii="Calibri" w:hAnsi="Calibri" w:cs="Calibri"/>
        </w:rPr>
      </w:pPr>
      <w:r>
        <w:rPr>
          <w:rStyle w:val="36"/>
          <w:rFonts w:hint="default" w:ascii="Calibri" w:hAnsi="Calibri" w:cs="Calibri"/>
        </w:rPr>
        <w:t>GET /dashboards/provider/:providerId</w:t>
      </w:r>
      <w:r>
        <w:rPr>
          <w:rFonts w:hint="default" w:ascii="Calibri" w:hAnsi="Calibri" w:cs="Calibri"/>
        </w:rPr>
        <w:t xml:space="preserve"> (cohort + at-risk list)</w:t>
      </w:r>
    </w:p>
    <w:p w14:paraId="0EC76F52">
      <w:pPr>
        <w:pStyle w:val="24"/>
        <w:numPr>
          <w:ilvl w:val="0"/>
          <w:numId w:val="2"/>
        </w:numPr>
        <w:jc w:val="both"/>
        <w:rPr>
          <w:rFonts w:hint="default" w:ascii="Calibri" w:hAnsi="Calibri" w:cs="Calibri"/>
        </w:rPr>
      </w:pPr>
      <w:r>
        <w:rPr>
          <w:rStyle w:val="36"/>
          <w:rFonts w:hint="default" w:ascii="Calibri" w:hAnsi="Calibri" w:cs="Calibri"/>
        </w:rPr>
        <w:t>GET /dashboards/counsellor/:userId</w:t>
      </w:r>
      <w:r>
        <w:rPr>
          <w:rFonts w:hint="default" w:ascii="Calibri" w:hAnsi="Calibri" w:cs="Calibri"/>
        </w:rPr>
        <w:t xml:space="preserve"> (assigned worklist)</w:t>
      </w:r>
    </w:p>
    <w:p w14:paraId="54CB3599">
      <w:pPr>
        <w:pStyle w:val="24"/>
        <w:numPr>
          <w:ilvl w:val="0"/>
          <w:numId w:val="2"/>
        </w:numPr>
        <w:jc w:val="both"/>
        <w:rPr>
          <w:rFonts w:hint="default" w:ascii="Calibri" w:hAnsi="Calibri" w:cs="Calibri"/>
        </w:rPr>
      </w:pPr>
      <w:r>
        <w:rPr>
          <w:rStyle w:val="36"/>
          <w:rFonts w:hint="default" w:ascii="Calibri" w:hAnsi="Calibri" w:cs="Calibri"/>
        </w:rPr>
        <w:t>GET /courses/:id/skill-gap</w:t>
      </w:r>
      <w:r>
        <w:rPr>
          <w:rFonts w:hint="default" w:ascii="Calibri" w:hAnsi="Calibri" w:cs="Calibri"/>
        </w:rPr>
        <w:t xml:space="preserve"> (course-level missing-skill rollup)</w:t>
      </w:r>
    </w:p>
    <w:p w14:paraId="74D3BA41">
      <w:pPr>
        <w:pStyle w:val="24"/>
        <w:numPr>
          <w:ilvl w:val="0"/>
          <w:numId w:val="2"/>
        </w:numPr>
        <w:jc w:val="both"/>
        <w:rPr>
          <w:rFonts w:hint="default" w:ascii="Calibri" w:hAnsi="Calibri" w:cs="Calibri"/>
        </w:rPr>
      </w:pPr>
      <w:r>
        <w:rPr>
          <w:rStyle w:val="36"/>
          <w:rFonts w:hint="default" w:ascii="Calibri" w:hAnsi="Calibri" w:cs="Calibri"/>
        </w:rPr>
        <w:t>GET /kpis</w:t>
      </w:r>
      <w:r>
        <w:rPr>
          <w:rFonts w:hint="default" w:ascii="Calibri" w:hAnsi="Calibri" w:cs="Calibri"/>
        </w:rPr>
        <w:t xml:space="preserve"> (Section 18 formulas, filterable by scope)</w:t>
      </w:r>
    </w:p>
    <w:p w14:paraId="7174576A">
      <w:pPr>
        <w:pStyle w:val="24"/>
        <w:numPr>
          <w:ilvl w:val="0"/>
          <w:numId w:val="2"/>
        </w:numPr>
        <w:jc w:val="both"/>
        <w:rPr>
          <w:rFonts w:hint="default" w:ascii="Calibri" w:hAnsi="Calibri" w:cs="Calibri"/>
        </w:rPr>
      </w:pPr>
      <w:r>
        <w:rPr>
          <w:rStyle w:val="36"/>
          <w:rFonts w:hint="default" w:ascii="Calibri" w:hAnsi="Calibri" w:cs="Calibri"/>
        </w:rPr>
        <w:t>POST /seed/reset</w:t>
      </w:r>
      <w:r>
        <w:rPr>
          <w:rFonts w:hint="default" w:ascii="Calibri" w:hAnsi="Calibri" w:cs="Calibri"/>
        </w:rPr>
        <w:t xml:space="preserve"> (dev-only: reload demo data before/after a run-through)</w:t>
      </w:r>
    </w:p>
    <w:p w14:paraId="52E5A11D">
      <w:pPr>
        <w:jc w:val="both"/>
        <w:rPr>
          <w:rFonts w:hint="default" w:ascii="Calibri" w:hAnsi="Calibri" w:cs="Calibri"/>
        </w:rPr>
      </w:pPr>
      <w:r>
        <w:rPr>
          <w:rFonts w:hint="default" w:ascii="Calibri" w:hAnsi="Calibri" w:cs="Calibri"/>
        </w:rPr>
        <w:pict>
          <v:rect id="_x0000_i1051" o:spt="1" style="height:1.5pt;width:0pt;" coordsize="21600,21600" o:hr="t" o:hrstd="t" o:hralign="center">
            <v:path/>
            <v:fill focussize="0,0"/>
            <v:stroke/>
            <v:imagedata o:title=""/>
            <o:lock v:ext="edit"/>
            <w10:wrap type="none"/>
            <w10:anchorlock/>
          </v:rect>
        </w:pict>
      </w:r>
    </w:p>
    <w:bookmarkEnd w:id="57"/>
    <w:p w14:paraId="1E7C8A10">
      <w:pPr>
        <w:pStyle w:val="2"/>
        <w:jc w:val="both"/>
        <w:rPr>
          <w:rFonts w:hint="default" w:ascii="Calibri" w:hAnsi="Calibri" w:cs="Calibri"/>
        </w:rPr>
      </w:pPr>
      <w:bookmarkStart w:id="58" w:name="ui-screen-list"/>
      <w:r>
        <w:rPr>
          <w:rFonts w:hint="default" w:ascii="Calibri" w:hAnsi="Calibri" w:cs="Calibri"/>
        </w:rPr>
        <w:t>28. UI Screen List</w:t>
      </w:r>
    </w:p>
    <w:tbl>
      <w:tblPr>
        <w:tblStyle w:val="29"/>
        <w:tblW w:w="5000" w:type="pct"/>
        <w:tblInd w:w="0" w:type="dxa"/>
        <w:tblLayout w:type="autofit"/>
        <w:tblCellMar>
          <w:top w:w="0" w:type="dxa"/>
          <w:left w:w="108" w:type="dxa"/>
          <w:bottom w:w="0" w:type="dxa"/>
          <w:right w:w="108" w:type="dxa"/>
        </w:tblCellMar>
      </w:tblPr>
      <w:tblGrid>
        <w:gridCol w:w="2134"/>
        <w:gridCol w:w="3932"/>
        <w:gridCol w:w="3510"/>
      </w:tblGrid>
      <w:tr w14:paraId="3F9EB221">
        <w:tblPrEx>
          <w:tblCellMar>
            <w:top w:w="0" w:type="dxa"/>
            <w:left w:w="108" w:type="dxa"/>
            <w:bottom w:w="0" w:type="dxa"/>
            <w:right w:w="108" w:type="dxa"/>
          </w:tblCellMar>
        </w:tblPrEx>
        <w:trPr>
          <w:tblHeader/>
        </w:trPr>
        <w:tc>
          <w:p w14:paraId="321FBAE8">
            <w:pPr>
              <w:pStyle w:val="24"/>
              <w:jc w:val="both"/>
              <w:rPr>
                <w:rFonts w:hint="default" w:ascii="Calibri" w:hAnsi="Calibri" w:cs="Calibri"/>
                <w:sz w:val="20"/>
                <w:szCs w:val="20"/>
              </w:rPr>
            </w:pPr>
            <w:r>
              <w:rPr>
                <w:rFonts w:hint="default" w:ascii="Calibri" w:hAnsi="Calibri" w:cs="Calibri"/>
                <w:sz w:val="20"/>
                <w:szCs w:val="20"/>
              </w:rPr>
              <w:t>Screen</w:t>
            </w:r>
          </w:p>
        </w:tc>
        <w:tc>
          <w:p w14:paraId="50BE5BF6">
            <w:pPr>
              <w:pStyle w:val="24"/>
              <w:jc w:val="both"/>
              <w:rPr>
                <w:rFonts w:hint="default" w:ascii="Calibri" w:hAnsi="Calibri" w:cs="Calibri"/>
                <w:sz w:val="20"/>
                <w:szCs w:val="20"/>
              </w:rPr>
            </w:pPr>
            <w:r>
              <w:rPr>
                <w:rFonts w:hint="default" w:ascii="Calibri" w:hAnsi="Calibri" w:cs="Calibri"/>
                <w:sz w:val="20"/>
                <w:szCs w:val="20"/>
              </w:rPr>
              <w:t>Purpose</w:t>
            </w:r>
          </w:p>
        </w:tc>
        <w:tc>
          <w:p w14:paraId="35A7EB24">
            <w:pPr>
              <w:pStyle w:val="24"/>
              <w:jc w:val="both"/>
              <w:rPr>
                <w:rFonts w:hint="default" w:ascii="Calibri" w:hAnsi="Calibri" w:cs="Calibri"/>
                <w:sz w:val="20"/>
                <w:szCs w:val="20"/>
              </w:rPr>
            </w:pPr>
            <w:r>
              <w:rPr>
                <w:rFonts w:hint="default" w:ascii="Calibri" w:hAnsi="Calibri" w:cs="Calibri"/>
                <w:sz w:val="20"/>
                <w:szCs w:val="20"/>
              </w:rPr>
              <w:t>Key components</w:t>
            </w:r>
          </w:p>
        </w:tc>
      </w:tr>
      <w:tr w14:paraId="4E1F5582">
        <w:tblPrEx>
          <w:tblCellMar>
            <w:top w:w="0" w:type="dxa"/>
            <w:left w:w="108" w:type="dxa"/>
            <w:bottom w:w="0" w:type="dxa"/>
            <w:right w:w="108" w:type="dxa"/>
          </w:tblCellMar>
        </w:tblPrEx>
        <w:tc>
          <w:p w14:paraId="03928072">
            <w:pPr>
              <w:pStyle w:val="24"/>
              <w:jc w:val="both"/>
              <w:rPr>
                <w:rFonts w:hint="default" w:ascii="Calibri" w:hAnsi="Calibri" w:cs="Calibri"/>
                <w:sz w:val="20"/>
                <w:szCs w:val="20"/>
              </w:rPr>
            </w:pPr>
            <w:r>
              <w:rPr>
                <w:rFonts w:hint="default" w:ascii="Calibri" w:hAnsi="Calibri" w:cs="Calibri"/>
                <w:sz w:val="20"/>
                <w:szCs w:val="20"/>
              </w:rPr>
              <w:t>Role Login / Selector</w:t>
            </w:r>
          </w:p>
        </w:tc>
        <w:tc>
          <w:p w14:paraId="066FB52A">
            <w:pPr>
              <w:pStyle w:val="24"/>
              <w:jc w:val="both"/>
              <w:rPr>
                <w:rFonts w:hint="default" w:ascii="Calibri" w:hAnsi="Calibri" w:cs="Calibri"/>
                <w:sz w:val="20"/>
                <w:szCs w:val="20"/>
              </w:rPr>
            </w:pPr>
            <w:r>
              <w:rPr>
                <w:rFonts w:hint="default" w:ascii="Calibri" w:hAnsi="Calibri" w:cs="Calibri"/>
                <w:sz w:val="20"/>
                <w:szCs w:val="20"/>
              </w:rPr>
              <w:t>Enter the app as a chosen persona</w:t>
            </w:r>
          </w:p>
        </w:tc>
        <w:tc>
          <w:p w14:paraId="39C728C8">
            <w:pPr>
              <w:pStyle w:val="24"/>
              <w:jc w:val="both"/>
              <w:rPr>
                <w:rFonts w:hint="default" w:ascii="Calibri" w:hAnsi="Calibri" w:cs="Calibri"/>
                <w:sz w:val="20"/>
                <w:szCs w:val="20"/>
              </w:rPr>
            </w:pPr>
            <w:r>
              <w:rPr>
                <w:rFonts w:hint="default" w:ascii="Calibri" w:hAnsi="Calibri" w:cs="Calibri"/>
                <w:sz w:val="20"/>
                <w:szCs w:val="20"/>
              </w:rPr>
              <w:t>Role dropdown, mock login button</w:t>
            </w:r>
          </w:p>
        </w:tc>
      </w:tr>
      <w:tr w14:paraId="1388AB4E">
        <w:tblPrEx>
          <w:tblCellMar>
            <w:top w:w="0" w:type="dxa"/>
            <w:left w:w="108" w:type="dxa"/>
            <w:bottom w:w="0" w:type="dxa"/>
            <w:right w:w="108" w:type="dxa"/>
          </w:tblCellMar>
        </w:tblPrEx>
        <w:tc>
          <w:p w14:paraId="2C399713">
            <w:pPr>
              <w:pStyle w:val="24"/>
              <w:jc w:val="both"/>
              <w:rPr>
                <w:rFonts w:hint="default" w:ascii="Calibri" w:hAnsi="Calibri" w:cs="Calibri"/>
                <w:sz w:val="20"/>
                <w:szCs w:val="20"/>
              </w:rPr>
            </w:pPr>
            <w:r>
              <w:rPr>
                <w:rFonts w:hint="default" w:ascii="Calibri" w:hAnsi="Calibri" w:cs="Calibri"/>
                <w:sz w:val="20"/>
                <w:szCs w:val="20"/>
              </w:rPr>
              <w:t>Trainee Profile &amp; Timeline</w:t>
            </w:r>
          </w:p>
        </w:tc>
        <w:tc>
          <w:p w14:paraId="41B32DC7">
            <w:pPr>
              <w:pStyle w:val="24"/>
              <w:jc w:val="both"/>
              <w:rPr>
                <w:rFonts w:hint="default" w:ascii="Calibri" w:hAnsi="Calibri" w:cs="Calibri"/>
                <w:sz w:val="20"/>
                <w:szCs w:val="20"/>
              </w:rPr>
            </w:pPr>
            <w:r>
              <w:rPr>
                <w:rFonts w:hint="default" w:ascii="Calibri" w:hAnsi="Calibri" w:cs="Calibri"/>
                <w:sz w:val="20"/>
                <w:szCs w:val="20"/>
              </w:rPr>
              <w:t>Full trainee record for provider/counsellor/government identified views</w:t>
            </w:r>
          </w:p>
        </w:tc>
        <w:tc>
          <w:p w14:paraId="6B85D5BE">
            <w:pPr>
              <w:pStyle w:val="24"/>
              <w:jc w:val="both"/>
              <w:rPr>
                <w:rFonts w:hint="default" w:ascii="Calibri" w:hAnsi="Calibri" w:cs="Calibri"/>
                <w:sz w:val="20"/>
                <w:szCs w:val="20"/>
              </w:rPr>
            </w:pPr>
            <w:r>
              <w:rPr>
                <w:rFonts w:hint="default" w:ascii="Calibri" w:hAnsi="Calibri" w:cs="Calibri"/>
                <w:sz w:val="20"/>
                <w:szCs w:val="20"/>
              </w:rPr>
              <w:t>Status/confidence badges, vertical timeline, wage chart, skill match gauge</w:t>
            </w:r>
          </w:p>
        </w:tc>
      </w:tr>
      <w:tr w14:paraId="3902441D">
        <w:tblPrEx>
          <w:tblCellMar>
            <w:top w:w="0" w:type="dxa"/>
            <w:left w:w="108" w:type="dxa"/>
            <w:bottom w:w="0" w:type="dxa"/>
            <w:right w:w="108" w:type="dxa"/>
          </w:tblCellMar>
        </w:tblPrEx>
        <w:tc>
          <w:p w14:paraId="0E5B5700">
            <w:pPr>
              <w:pStyle w:val="24"/>
              <w:jc w:val="both"/>
              <w:rPr>
                <w:rFonts w:hint="default" w:ascii="Calibri" w:hAnsi="Calibri" w:cs="Calibri"/>
                <w:sz w:val="20"/>
                <w:szCs w:val="20"/>
              </w:rPr>
            </w:pPr>
            <w:r>
              <w:rPr>
                <w:rFonts w:hint="default" w:ascii="Calibri" w:hAnsi="Calibri" w:cs="Calibri"/>
                <w:sz w:val="20"/>
                <w:szCs w:val="20"/>
              </w:rPr>
              <w:t>Trainee Home (self-view)</w:t>
            </w:r>
          </w:p>
        </w:tc>
        <w:tc>
          <w:p w14:paraId="0C080FEB">
            <w:pPr>
              <w:pStyle w:val="24"/>
              <w:jc w:val="both"/>
              <w:rPr>
                <w:rFonts w:hint="default" w:ascii="Calibri" w:hAnsi="Calibri" w:cs="Calibri"/>
                <w:sz w:val="20"/>
                <w:szCs w:val="20"/>
              </w:rPr>
            </w:pPr>
            <w:r>
              <w:rPr>
                <w:rFonts w:hint="default" w:ascii="Calibri" w:hAnsi="Calibri" w:cs="Calibri"/>
                <w:sz w:val="20"/>
                <w:szCs w:val="20"/>
              </w:rPr>
              <w:t>Trainee’s own status and next steps</w:t>
            </w:r>
          </w:p>
        </w:tc>
        <w:tc>
          <w:p w14:paraId="1B135899">
            <w:pPr>
              <w:pStyle w:val="24"/>
              <w:jc w:val="both"/>
              <w:rPr>
                <w:rFonts w:hint="default" w:ascii="Calibri" w:hAnsi="Calibri" w:cs="Calibri"/>
                <w:sz w:val="20"/>
                <w:szCs w:val="20"/>
              </w:rPr>
            </w:pPr>
            <w:r>
              <w:rPr>
                <w:rFonts w:hint="default" w:ascii="Calibri" w:hAnsi="Calibri" w:cs="Calibri"/>
                <w:sz w:val="20"/>
                <w:szCs w:val="20"/>
              </w:rPr>
              <w:t>Status card, upcoming follow-up, recommendations, consent link</w:t>
            </w:r>
          </w:p>
        </w:tc>
      </w:tr>
      <w:tr w14:paraId="1A3B8FB5">
        <w:tblPrEx>
          <w:tblCellMar>
            <w:top w:w="0" w:type="dxa"/>
            <w:left w:w="108" w:type="dxa"/>
            <w:bottom w:w="0" w:type="dxa"/>
            <w:right w:w="108" w:type="dxa"/>
          </w:tblCellMar>
        </w:tblPrEx>
        <w:tc>
          <w:p w14:paraId="1695D123">
            <w:pPr>
              <w:pStyle w:val="24"/>
              <w:jc w:val="both"/>
              <w:rPr>
                <w:rFonts w:hint="default" w:ascii="Calibri" w:hAnsi="Calibri" w:cs="Calibri"/>
                <w:sz w:val="20"/>
                <w:szCs w:val="20"/>
              </w:rPr>
            </w:pPr>
            <w:r>
              <w:rPr>
                <w:rFonts w:hint="default" w:ascii="Calibri" w:hAnsi="Calibri" w:cs="Calibri"/>
                <w:sz w:val="20"/>
                <w:szCs w:val="20"/>
              </w:rPr>
              <w:t>Conversational Follow-up</w:t>
            </w:r>
          </w:p>
        </w:tc>
        <w:tc>
          <w:p w14:paraId="44149159">
            <w:pPr>
              <w:pStyle w:val="24"/>
              <w:jc w:val="both"/>
              <w:rPr>
                <w:rFonts w:hint="default" w:ascii="Calibri" w:hAnsi="Calibri" w:cs="Calibri"/>
                <w:sz w:val="20"/>
                <w:szCs w:val="20"/>
              </w:rPr>
            </w:pPr>
            <w:r>
              <w:rPr>
                <w:rFonts w:hint="default" w:ascii="Calibri" w:hAnsi="Calibri" w:cs="Calibri"/>
                <w:sz w:val="20"/>
                <w:szCs w:val="20"/>
              </w:rPr>
              <w:t>Collect a follow-up response</w:t>
            </w:r>
          </w:p>
        </w:tc>
        <w:tc>
          <w:p w14:paraId="38E0C6C1">
            <w:pPr>
              <w:pStyle w:val="24"/>
              <w:jc w:val="both"/>
              <w:rPr>
                <w:rFonts w:hint="default" w:ascii="Calibri" w:hAnsi="Calibri" w:cs="Calibri"/>
                <w:sz w:val="20"/>
                <w:szCs w:val="20"/>
              </w:rPr>
            </w:pPr>
            <w:r>
              <w:rPr>
                <w:rFonts w:hint="default" w:ascii="Calibri" w:hAnsi="Calibri" w:cs="Calibri"/>
                <w:sz w:val="20"/>
                <w:szCs w:val="20"/>
              </w:rPr>
              <w:t>Chat-style Q&amp;A, progress indicator</w:t>
            </w:r>
          </w:p>
        </w:tc>
      </w:tr>
      <w:tr w14:paraId="4DD6DCFE">
        <w:tblPrEx>
          <w:tblCellMar>
            <w:top w:w="0" w:type="dxa"/>
            <w:left w:w="108" w:type="dxa"/>
            <w:bottom w:w="0" w:type="dxa"/>
            <w:right w:w="108" w:type="dxa"/>
          </w:tblCellMar>
        </w:tblPrEx>
        <w:tc>
          <w:p w14:paraId="4EF55749">
            <w:pPr>
              <w:pStyle w:val="24"/>
              <w:jc w:val="both"/>
              <w:rPr>
                <w:rFonts w:hint="default" w:ascii="Calibri" w:hAnsi="Calibri" w:cs="Calibri"/>
                <w:sz w:val="20"/>
                <w:szCs w:val="20"/>
              </w:rPr>
            </w:pPr>
            <w:r>
              <w:rPr>
                <w:rFonts w:hint="default" w:ascii="Calibri" w:hAnsi="Calibri" w:cs="Calibri"/>
                <w:sz w:val="20"/>
                <w:szCs w:val="20"/>
              </w:rPr>
              <w:t>Consent Controls</w:t>
            </w:r>
          </w:p>
        </w:tc>
        <w:tc>
          <w:p w14:paraId="76C8CCAB">
            <w:pPr>
              <w:pStyle w:val="24"/>
              <w:jc w:val="both"/>
              <w:rPr>
                <w:rFonts w:hint="default" w:ascii="Calibri" w:hAnsi="Calibri" w:cs="Calibri"/>
                <w:sz w:val="20"/>
                <w:szCs w:val="20"/>
              </w:rPr>
            </w:pPr>
            <w:r>
              <w:rPr>
                <w:rFonts w:hint="default" w:ascii="Calibri" w:hAnsi="Calibri" w:cs="Calibri"/>
                <w:sz w:val="20"/>
                <w:szCs w:val="20"/>
              </w:rPr>
              <w:t>Manage consent per purpose</w:t>
            </w:r>
          </w:p>
        </w:tc>
        <w:tc>
          <w:p w14:paraId="759242CC">
            <w:pPr>
              <w:pStyle w:val="24"/>
              <w:jc w:val="both"/>
              <w:rPr>
                <w:rFonts w:hint="default" w:ascii="Calibri" w:hAnsi="Calibri" w:cs="Calibri"/>
                <w:sz w:val="20"/>
                <w:szCs w:val="20"/>
              </w:rPr>
            </w:pPr>
            <w:r>
              <w:rPr>
                <w:rFonts w:hint="default" w:ascii="Calibri" w:hAnsi="Calibri" w:cs="Calibri"/>
                <w:sz w:val="20"/>
                <w:szCs w:val="20"/>
              </w:rPr>
              <w:t>Three toggles + history list</w:t>
            </w:r>
          </w:p>
        </w:tc>
      </w:tr>
      <w:tr w14:paraId="36210E76">
        <w:tblPrEx>
          <w:tblCellMar>
            <w:top w:w="0" w:type="dxa"/>
            <w:left w:w="108" w:type="dxa"/>
            <w:bottom w:w="0" w:type="dxa"/>
            <w:right w:w="108" w:type="dxa"/>
          </w:tblCellMar>
        </w:tblPrEx>
        <w:tc>
          <w:p w14:paraId="388F1AD0">
            <w:pPr>
              <w:pStyle w:val="24"/>
              <w:jc w:val="both"/>
              <w:rPr>
                <w:rFonts w:hint="default" w:ascii="Calibri" w:hAnsi="Calibri" w:cs="Calibri"/>
                <w:sz w:val="20"/>
                <w:szCs w:val="20"/>
              </w:rPr>
            </w:pPr>
            <w:r>
              <w:rPr>
                <w:rFonts w:hint="default" w:ascii="Calibri" w:hAnsi="Calibri" w:cs="Calibri"/>
                <w:sz w:val="20"/>
                <w:szCs w:val="20"/>
              </w:rPr>
              <w:t>Employer Verification Request</w:t>
            </w:r>
          </w:p>
        </w:tc>
        <w:tc>
          <w:p w14:paraId="5932042F">
            <w:pPr>
              <w:pStyle w:val="24"/>
              <w:jc w:val="both"/>
              <w:rPr>
                <w:rFonts w:hint="default" w:ascii="Calibri" w:hAnsi="Calibri" w:cs="Calibri"/>
                <w:sz w:val="20"/>
                <w:szCs w:val="20"/>
              </w:rPr>
            </w:pPr>
            <w:r>
              <w:rPr>
                <w:rFonts w:hint="default" w:ascii="Calibri" w:hAnsi="Calibri" w:cs="Calibri"/>
                <w:sz w:val="20"/>
                <w:szCs w:val="20"/>
              </w:rPr>
              <w:t>Employer confirms/disputes a claim</w:t>
            </w:r>
          </w:p>
        </w:tc>
        <w:tc>
          <w:p w14:paraId="7CCE81F9">
            <w:pPr>
              <w:pStyle w:val="24"/>
              <w:jc w:val="both"/>
              <w:rPr>
                <w:rFonts w:hint="default" w:ascii="Calibri" w:hAnsi="Calibri" w:cs="Calibri"/>
                <w:sz w:val="20"/>
                <w:szCs w:val="20"/>
              </w:rPr>
            </w:pPr>
            <w:r>
              <w:rPr>
                <w:rFonts w:hint="default" w:ascii="Calibri" w:hAnsi="Calibri" w:cs="Calibri"/>
                <w:sz w:val="20"/>
                <w:szCs w:val="20"/>
              </w:rPr>
              <w:t>Trainee claim summary, Confirm/Dispute/No-record buttons</w:t>
            </w:r>
          </w:p>
        </w:tc>
      </w:tr>
      <w:tr w14:paraId="5B2308AA">
        <w:tblPrEx>
          <w:tblCellMar>
            <w:top w:w="0" w:type="dxa"/>
            <w:left w:w="108" w:type="dxa"/>
            <w:bottom w:w="0" w:type="dxa"/>
            <w:right w:w="108" w:type="dxa"/>
          </w:tblCellMar>
        </w:tblPrEx>
        <w:tc>
          <w:p w14:paraId="33612626">
            <w:pPr>
              <w:pStyle w:val="24"/>
              <w:jc w:val="both"/>
              <w:rPr>
                <w:rFonts w:hint="default" w:ascii="Calibri" w:hAnsi="Calibri" w:cs="Calibri"/>
                <w:sz w:val="20"/>
                <w:szCs w:val="20"/>
              </w:rPr>
            </w:pPr>
            <w:r>
              <w:rPr>
                <w:rFonts w:hint="default" w:ascii="Calibri" w:hAnsi="Calibri" w:cs="Calibri"/>
                <w:sz w:val="20"/>
                <w:szCs w:val="20"/>
              </w:rPr>
              <w:t>Provider Dashboard</w:t>
            </w:r>
          </w:p>
        </w:tc>
        <w:tc>
          <w:p w14:paraId="0F23642B">
            <w:pPr>
              <w:pStyle w:val="24"/>
              <w:jc w:val="both"/>
              <w:rPr>
                <w:rFonts w:hint="default" w:ascii="Calibri" w:hAnsi="Calibri" w:cs="Calibri"/>
                <w:sz w:val="20"/>
                <w:szCs w:val="20"/>
              </w:rPr>
            </w:pPr>
            <w:r>
              <w:rPr>
                <w:rFonts w:hint="default" w:ascii="Calibri" w:hAnsi="Calibri" w:cs="Calibri"/>
                <w:sz w:val="20"/>
                <w:szCs w:val="20"/>
              </w:rPr>
              <w:t>Cohort overview + at-risk list</w:t>
            </w:r>
          </w:p>
        </w:tc>
        <w:tc>
          <w:p w14:paraId="2AA0FB5E">
            <w:pPr>
              <w:pStyle w:val="24"/>
              <w:jc w:val="both"/>
              <w:rPr>
                <w:rFonts w:hint="default" w:ascii="Calibri" w:hAnsi="Calibri" w:cs="Calibri"/>
                <w:sz w:val="20"/>
                <w:szCs w:val="20"/>
              </w:rPr>
            </w:pPr>
            <w:r>
              <w:rPr>
                <w:rFonts w:hint="default" w:ascii="Calibri" w:hAnsi="Calibri" w:cs="Calibri"/>
                <w:sz w:val="20"/>
                <w:szCs w:val="20"/>
              </w:rPr>
              <w:t>KPI cards, at-risk table (sortable by risk score), follow-up completion bar</w:t>
            </w:r>
          </w:p>
        </w:tc>
      </w:tr>
      <w:tr w14:paraId="69DEC1FD">
        <w:tblPrEx>
          <w:tblCellMar>
            <w:top w:w="0" w:type="dxa"/>
            <w:left w:w="108" w:type="dxa"/>
            <w:bottom w:w="0" w:type="dxa"/>
            <w:right w:w="108" w:type="dxa"/>
          </w:tblCellMar>
        </w:tblPrEx>
        <w:tc>
          <w:p w14:paraId="44B643D2">
            <w:pPr>
              <w:pStyle w:val="24"/>
              <w:jc w:val="both"/>
              <w:rPr>
                <w:rFonts w:hint="default" w:ascii="Calibri" w:hAnsi="Calibri" w:cs="Calibri"/>
                <w:sz w:val="20"/>
                <w:szCs w:val="20"/>
              </w:rPr>
            </w:pPr>
            <w:r>
              <w:rPr>
                <w:rFonts w:hint="default" w:ascii="Calibri" w:hAnsi="Calibri" w:cs="Calibri"/>
                <w:sz w:val="20"/>
                <w:szCs w:val="20"/>
              </w:rPr>
              <w:t>Course Skill-Gap Report</w:t>
            </w:r>
          </w:p>
        </w:tc>
        <w:tc>
          <w:p w14:paraId="0E2F68A3">
            <w:pPr>
              <w:pStyle w:val="24"/>
              <w:jc w:val="both"/>
              <w:rPr>
                <w:rFonts w:hint="default" w:ascii="Calibri" w:hAnsi="Calibri" w:cs="Calibri"/>
                <w:sz w:val="20"/>
                <w:szCs w:val="20"/>
              </w:rPr>
            </w:pPr>
            <w:r>
              <w:rPr>
                <w:rFonts w:hint="default" w:ascii="Calibri" w:hAnsi="Calibri" w:cs="Calibri"/>
                <w:sz w:val="20"/>
                <w:szCs w:val="20"/>
              </w:rPr>
              <w:t>Course-level missing-skill rollup</w:t>
            </w:r>
          </w:p>
        </w:tc>
        <w:tc>
          <w:p w14:paraId="655D246B">
            <w:pPr>
              <w:pStyle w:val="24"/>
              <w:jc w:val="both"/>
              <w:rPr>
                <w:rFonts w:hint="default" w:ascii="Calibri" w:hAnsi="Calibri" w:cs="Calibri"/>
                <w:sz w:val="20"/>
                <w:szCs w:val="20"/>
              </w:rPr>
            </w:pPr>
            <w:r>
              <w:rPr>
                <w:rFonts w:hint="default" w:ascii="Calibri" w:hAnsi="Calibri" w:cs="Calibri"/>
                <w:sz w:val="20"/>
                <w:szCs w:val="20"/>
              </w:rPr>
              <w:t>Bar chart of missing skills, mismatch rate</w:t>
            </w:r>
          </w:p>
        </w:tc>
      </w:tr>
      <w:tr w14:paraId="2511AABB">
        <w:tblPrEx>
          <w:tblCellMar>
            <w:top w:w="0" w:type="dxa"/>
            <w:left w:w="108" w:type="dxa"/>
            <w:bottom w:w="0" w:type="dxa"/>
            <w:right w:w="108" w:type="dxa"/>
          </w:tblCellMar>
        </w:tblPrEx>
        <w:tc>
          <w:p w14:paraId="19758628">
            <w:pPr>
              <w:pStyle w:val="24"/>
              <w:jc w:val="both"/>
              <w:rPr>
                <w:rFonts w:hint="default" w:ascii="Calibri" w:hAnsi="Calibri" w:cs="Calibri"/>
                <w:sz w:val="20"/>
                <w:szCs w:val="20"/>
              </w:rPr>
            </w:pPr>
            <w:r>
              <w:rPr>
                <w:rFonts w:hint="default" w:ascii="Calibri" w:hAnsi="Calibri" w:cs="Calibri"/>
                <w:sz w:val="20"/>
                <w:szCs w:val="20"/>
              </w:rPr>
              <w:t>Counsellor Worklist</w:t>
            </w:r>
          </w:p>
        </w:tc>
        <w:tc>
          <w:p w14:paraId="4F21CE3B">
            <w:pPr>
              <w:pStyle w:val="24"/>
              <w:jc w:val="both"/>
              <w:rPr>
                <w:rFonts w:hint="default" w:ascii="Calibri" w:hAnsi="Calibri" w:cs="Calibri"/>
                <w:sz w:val="20"/>
                <w:szCs w:val="20"/>
              </w:rPr>
            </w:pPr>
            <w:r>
              <w:rPr>
                <w:rFonts w:hint="default" w:ascii="Calibri" w:hAnsi="Calibri" w:cs="Calibri"/>
                <w:sz w:val="20"/>
                <w:szCs w:val="20"/>
              </w:rPr>
              <w:t>Prioritized case list</w:t>
            </w:r>
          </w:p>
        </w:tc>
        <w:tc>
          <w:p w14:paraId="330DBE2F">
            <w:pPr>
              <w:pStyle w:val="24"/>
              <w:jc w:val="both"/>
              <w:rPr>
                <w:rFonts w:hint="default" w:ascii="Calibri" w:hAnsi="Calibri" w:cs="Calibri"/>
                <w:sz w:val="20"/>
                <w:szCs w:val="20"/>
              </w:rPr>
            </w:pPr>
            <w:r>
              <w:rPr>
                <w:rFonts w:hint="default" w:ascii="Calibri" w:hAnsi="Calibri" w:cs="Calibri"/>
                <w:sz w:val="20"/>
                <w:szCs w:val="20"/>
              </w:rPr>
              <w:t>Sortable table (risk score, root cause, days since last contact), case detail drawer</w:t>
            </w:r>
          </w:p>
        </w:tc>
      </w:tr>
      <w:tr w14:paraId="475493E1">
        <w:tblPrEx>
          <w:tblCellMar>
            <w:top w:w="0" w:type="dxa"/>
            <w:left w:w="108" w:type="dxa"/>
            <w:bottom w:w="0" w:type="dxa"/>
            <w:right w:w="108" w:type="dxa"/>
          </w:tblCellMar>
        </w:tblPrEx>
        <w:tc>
          <w:p w14:paraId="192F68C8">
            <w:pPr>
              <w:pStyle w:val="24"/>
              <w:jc w:val="both"/>
              <w:rPr>
                <w:rFonts w:hint="default" w:ascii="Calibri" w:hAnsi="Calibri" w:cs="Calibri"/>
                <w:sz w:val="20"/>
                <w:szCs w:val="20"/>
              </w:rPr>
            </w:pPr>
            <w:r>
              <w:rPr>
                <w:rFonts w:hint="default" w:ascii="Calibri" w:hAnsi="Calibri" w:cs="Calibri"/>
                <w:sz w:val="20"/>
                <w:szCs w:val="20"/>
              </w:rPr>
              <w:t>Intervention Detail / Log</w:t>
            </w:r>
          </w:p>
        </w:tc>
        <w:tc>
          <w:p w14:paraId="128639D4">
            <w:pPr>
              <w:pStyle w:val="24"/>
              <w:jc w:val="both"/>
              <w:rPr>
                <w:rFonts w:hint="default" w:ascii="Calibri" w:hAnsi="Calibri" w:cs="Calibri"/>
                <w:sz w:val="20"/>
                <w:szCs w:val="20"/>
              </w:rPr>
            </w:pPr>
            <w:r>
              <w:rPr>
                <w:rFonts w:hint="default" w:ascii="Calibri" w:hAnsi="Calibri" w:cs="Calibri"/>
                <w:sz w:val="20"/>
                <w:szCs w:val="20"/>
              </w:rPr>
              <w:t>Review and act on a recommendation</w:t>
            </w:r>
          </w:p>
        </w:tc>
        <w:tc>
          <w:p w14:paraId="61A906B9">
            <w:pPr>
              <w:pStyle w:val="24"/>
              <w:jc w:val="both"/>
              <w:rPr>
                <w:rFonts w:hint="default" w:ascii="Calibri" w:hAnsi="Calibri" w:cs="Calibri"/>
                <w:sz w:val="20"/>
                <w:szCs w:val="20"/>
              </w:rPr>
            </w:pPr>
            <w:r>
              <w:rPr>
                <w:rFonts w:hint="default" w:ascii="Calibri" w:hAnsi="Calibri" w:cs="Calibri"/>
                <w:sz w:val="20"/>
                <w:szCs w:val="20"/>
              </w:rPr>
              <w:t>Recommended action + rationale, approve/reject, outcome notes field</w:t>
            </w:r>
          </w:p>
        </w:tc>
      </w:tr>
      <w:tr w14:paraId="3010E83E">
        <w:tblPrEx>
          <w:tblCellMar>
            <w:top w:w="0" w:type="dxa"/>
            <w:left w:w="108" w:type="dxa"/>
            <w:bottom w:w="0" w:type="dxa"/>
            <w:right w:w="108" w:type="dxa"/>
          </w:tblCellMar>
        </w:tblPrEx>
        <w:tc>
          <w:p w14:paraId="199F41E4">
            <w:pPr>
              <w:pStyle w:val="24"/>
              <w:jc w:val="both"/>
              <w:rPr>
                <w:rFonts w:hint="default" w:ascii="Calibri" w:hAnsi="Calibri" w:cs="Calibri"/>
                <w:sz w:val="20"/>
                <w:szCs w:val="20"/>
              </w:rPr>
            </w:pPr>
            <w:r>
              <w:rPr>
                <w:rFonts w:hint="default" w:ascii="Calibri" w:hAnsi="Calibri" w:cs="Calibri"/>
                <w:sz w:val="20"/>
                <w:szCs w:val="20"/>
              </w:rPr>
              <w:t>Government Outcome Impact Dashboard</w:t>
            </w:r>
          </w:p>
        </w:tc>
        <w:tc>
          <w:p w14:paraId="5D085B9F">
            <w:pPr>
              <w:pStyle w:val="24"/>
              <w:jc w:val="both"/>
              <w:rPr>
                <w:rFonts w:hint="default" w:ascii="Calibri" w:hAnsi="Calibri" w:cs="Calibri"/>
                <w:sz w:val="20"/>
                <w:szCs w:val="20"/>
              </w:rPr>
            </w:pPr>
            <w:r>
              <w:rPr>
                <w:rFonts w:hint="default" w:ascii="Calibri" w:hAnsi="Calibri" w:cs="Calibri"/>
                <w:sz w:val="20"/>
                <w:szCs w:val="20"/>
              </w:rPr>
              <w:t>Executive KPI overview</w:t>
            </w:r>
          </w:p>
        </w:tc>
        <w:tc>
          <w:p w14:paraId="038A7C39">
            <w:pPr>
              <w:pStyle w:val="24"/>
              <w:jc w:val="both"/>
              <w:rPr>
                <w:rFonts w:hint="default" w:ascii="Calibri" w:hAnsi="Calibri" w:cs="Calibri"/>
                <w:sz w:val="20"/>
                <w:szCs w:val="20"/>
              </w:rPr>
            </w:pPr>
            <w:r>
              <w:rPr>
                <w:rFonts w:hint="default" w:ascii="Calibri" w:hAnsi="Calibri" w:cs="Calibri"/>
                <w:sz w:val="20"/>
                <w:szCs w:val="20"/>
              </w:rPr>
              <w:t>KPI cards w/ confidence breakdown, trend alerts</w:t>
            </w:r>
          </w:p>
        </w:tc>
      </w:tr>
      <w:tr w14:paraId="464497CA">
        <w:tblPrEx>
          <w:tblCellMar>
            <w:top w:w="0" w:type="dxa"/>
            <w:left w:w="108" w:type="dxa"/>
            <w:bottom w:w="0" w:type="dxa"/>
            <w:right w:w="108" w:type="dxa"/>
          </w:tblCellMar>
        </w:tblPrEx>
        <w:tc>
          <w:p w14:paraId="13B69BED">
            <w:pPr>
              <w:pStyle w:val="24"/>
              <w:jc w:val="both"/>
              <w:rPr>
                <w:rFonts w:hint="default" w:ascii="Calibri" w:hAnsi="Calibri" w:cs="Calibri"/>
                <w:sz w:val="20"/>
                <w:szCs w:val="20"/>
              </w:rPr>
            </w:pPr>
            <w:r>
              <w:rPr>
                <w:rFonts w:hint="default" w:ascii="Calibri" w:hAnsi="Calibri" w:cs="Calibri"/>
                <w:sz w:val="20"/>
                <w:szCs w:val="20"/>
              </w:rPr>
              <w:t>District Skill Intelligence</w:t>
            </w:r>
          </w:p>
        </w:tc>
        <w:tc>
          <w:p w14:paraId="67DA69B3">
            <w:pPr>
              <w:pStyle w:val="24"/>
              <w:jc w:val="both"/>
              <w:rPr>
                <w:rFonts w:hint="default" w:ascii="Calibri" w:hAnsi="Calibri" w:cs="Calibri"/>
                <w:sz w:val="20"/>
                <w:szCs w:val="20"/>
              </w:rPr>
            </w:pPr>
            <w:r>
              <w:rPr>
                <w:rFonts w:hint="default" w:ascii="Calibri" w:hAnsi="Calibri" w:cs="Calibri"/>
                <w:sz w:val="20"/>
                <w:szCs w:val="20"/>
              </w:rPr>
              <w:t>Supply vs demand view</w:t>
            </w:r>
          </w:p>
        </w:tc>
        <w:tc>
          <w:p w14:paraId="6EDF8407">
            <w:pPr>
              <w:pStyle w:val="24"/>
              <w:jc w:val="both"/>
              <w:rPr>
                <w:rFonts w:hint="default" w:ascii="Calibri" w:hAnsi="Calibri" w:cs="Calibri"/>
                <w:sz w:val="20"/>
                <w:szCs w:val="20"/>
              </w:rPr>
            </w:pPr>
            <w:r>
              <w:rPr>
                <w:rFonts w:hint="default" w:ascii="Calibri" w:hAnsi="Calibri" w:cs="Calibri"/>
                <w:sz w:val="20"/>
                <w:szCs w:val="20"/>
              </w:rPr>
              <w:t>Table/heatmap, district filter</w:t>
            </w:r>
          </w:p>
        </w:tc>
      </w:tr>
      <w:tr w14:paraId="00C06DF0">
        <w:tblPrEx>
          <w:tblCellMar>
            <w:top w:w="0" w:type="dxa"/>
            <w:left w:w="108" w:type="dxa"/>
            <w:bottom w:w="0" w:type="dxa"/>
            <w:right w:w="108" w:type="dxa"/>
          </w:tblCellMar>
        </w:tblPrEx>
        <w:tc>
          <w:p w14:paraId="5BF06432">
            <w:pPr>
              <w:pStyle w:val="24"/>
              <w:jc w:val="both"/>
              <w:rPr>
                <w:rFonts w:hint="default" w:ascii="Calibri" w:hAnsi="Calibri" w:cs="Calibri"/>
                <w:sz w:val="20"/>
                <w:szCs w:val="20"/>
              </w:rPr>
            </w:pPr>
            <w:r>
              <w:rPr>
                <w:rFonts w:hint="default" w:ascii="Calibri" w:hAnsi="Calibri" w:cs="Calibri"/>
                <w:sz w:val="20"/>
                <w:szCs w:val="20"/>
              </w:rPr>
              <w:t>Provider Performance Comparison</w:t>
            </w:r>
          </w:p>
        </w:tc>
        <w:tc>
          <w:p w14:paraId="0C92211F">
            <w:pPr>
              <w:pStyle w:val="24"/>
              <w:jc w:val="both"/>
              <w:rPr>
                <w:rFonts w:hint="default" w:ascii="Calibri" w:hAnsi="Calibri" w:cs="Calibri"/>
                <w:sz w:val="20"/>
                <w:szCs w:val="20"/>
              </w:rPr>
            </w:pPr>
            <w:r>
              <w:rPr>
                <w:rFonts w:hint="default" w:ascii="Calibri" w:hAnsi="Calibri" w:cs="Calibri"/>
                <w:sz w:val="20"/>
                <w:szCs w:val="20"/>
              </w:rPr>
              <w:t>Benchmark providers</w:t>
            </w:r>
          </w:p>
        </w:tc>
        <w:tc>
          <w:p w14:paraId="664349B6">
            <w:pPr>
              <w:pStyle w:val="24"/>
              <w:jc w:val="both"/>
              <w:rPr>
                <w:rFonts w:hint="default" w:ascii="Calibri" w:hAnsi="Calibri" w:cs="Calibri"/>
                <w:sz w:val="20"/>
                <w:szCs w:val="20"/>
              </w:rPr>
            </w:pPr>
            <w:r>
              <w:rPr>
                <w:rFonts w:hint="default" w:ascii="Calibri" w:hAnsi="Calibri" w:cs="Calibri"/>
                <w:sz w:val="20"/>
                <w:szCs w:val="20"/>
              </w:rPr>
              <w:t>Ranked table with weighted score + sample size/confidence</w:t>
            </w:r>
          </w:p>
        </w:tc>
      </w:tr>
      <w:tr w14:paraId="4035B4F3">
        <w:tblPrEx>
          <w:tblCellMar>
            <w:top w:w="0" w:type="dxa"/>
            <w:left w:w="108" w:type="dxa"/>
            <w:bottom w:w="0" w:type="dxa"/>
            <w:right w:w="108" w:type="dxa"/>
          </w:tblCellMar>
        </w:tblPrEx>
        <w:tc>
          <w:p w14:paraId="4933CF1B">
            <w:pPr>
              <w:pStyle w:val="24"/>
              <w:jc w:val="both"/>
              <w:rPr>
                <w:rFonts w:hint="default" w:ascii="Calibri" w:hAnsi="Calibri" w:cs="Calibri"/>
                <w:sz w:val="20"/>
                <w:szCs w:val="20"/>
              </w:rPr>
            </w:pPr>
            <w:r>
              <w:rPr>
                <w:rFonts w:hint="default" w:ascii="Calibri" w:hAnsi="Calibri" w:cs="Calibri"/>
                <w:sz w:val="20"/>
                <w:szCs w:val="20"/>
              </w:rPr>
              <w:t>Root-Cause Drill-Down</w:t>
            </w:r>
          </w:p>
        </w:tc>
        <w:tc>
          <w:p w14:paraId="332CCA03">
            <w:pPr>
              <w:pStyle w:val="24"/>
              <w:jc w:val="both"/>
              <w:rPr>
                <w:rFonts w:hint="default" w:ascii="Calibri" w:hAnsi="Calibri" w:cs="Calibri"/>
                <w:sz w:val="20"/>
                <w:szCs w:val="20"/>
              </w:rPr>
            </w:pPr>
            <w:r>
              <w:rPr>
                <w:rFonts w:hint="default" w:ascii="Calibri" w:hAnsi="Calibri" w:cs="Calibri"/>
                <w:sz w:val="20"/>
                <w:szCs w:val="20"/>
              </w:rPr>
              <w:t>Explore non-placement reasons</w:t>
            </w:r>
          </w:p>
        </w:tc>
        <w:tc>
          <w:p w14:paraId="02C39A75">
            <w:pPr>
              <w:pStyle w:val="24"/>
              <w:jc w:val="both"/>
              <w:rPr>
                <w:rFonts w:hint="default" w:ascii="Calibri" w:hAnsi="Calibri" w:cs="Calibri"/>
                <w:sz w:val="20"/>
                <w:szCs w:val="20"/>
              </w:rPr>
            </w:pPr>
            <w:r>
              <w:rPr>
                <w:rFonts w:hint="default" w:ascii="Calibri" w:hAnsi="Calibri" w:cs="Calibri"/>
                <w:sz w:val="20"/>
                <w:szCs w:val="20"/>
              </w:rPr>
              <w:t>Nested filter: district → provider → course → cohort; bar chart of reasons</w:t>
            </w:r>
          </w:p>
        </w:tc>
      </w:tr>
    </w:tbl>
    <w:p w14:paraId="4A5EE692">
      <w:pPr>
        <w:jc w:val="both"/>
        <w:rPr>
          <w:rFonts w:hint="default" w:ascii="Calibri" w:hAnsi="Calibri" w:cs="Calibri"/>
        </w:rPr>
      </w:pPr>
      <w:r>
        <w:rPr>
          <w:rFonts w:hint="default" w:ascii="Calibri" w:hAnsi="Calibri" w:cs="Calibri"/>
        </w:rPr>
        <w:pict>
          <v:rect id="_x0000_i1052" o:spt="1" style="height:1.5pt;width:0pt;" coordsize="21600,21600" o:hr="t" o:hrstd="t" o:hralign="center">
            <v:path/>
            <v:fill focussize="0,0"/>
            <v:stroke/>
            <v:imagedata o:title=""/>
            <o:lock v:ext="edit"/>
            <w10:wrap type="none"/>
            <w10:anchorlock/>
          </v:rect>
        </w:pict>
      </w:r>
    </w:p>
    <w:bookmarkEnd w:id="58"/>
    <w:p w14:paraId="67725A04">
      <w:pPr>
        <w:pStyle w:val="2"/>
        <w:jc w:val="both"/>
        <w:rPr>
          <w:rFonts w:hint="default" w:ascii="Calibri" w:hAnsi="Calibri" w:cs="Calibri"/>
        </w:rPr>
      </w:pPr>
      <w:bookmarkStart w:id="59" w:name="implementation-roadmap"/>
      <w:r>
        <w:rPr>
          <w:rFonts w:hint="default" w:ascii="Calibri" w:hAnsi="Calibri" w:cs="Calibri"/>
        </w:rPr>
        <w:t>29. Implementation Roadmap</w:t>
      </w:r>
    </w:p>
    <w:p w14:paraId="009C45ED">
      <w:pPr>
        <w:pStyle w:val="23"/>
        <w:jc w:val="both"/>
        <w:rPr>
          <w:rFonts w:hint="default" w:ascii="Calibri" w:hAnsi="Calibri" w:cs="Calibri"/>
        </w:rPr>
      </w:pPr>
      <w:r>
        <w:rPr>
          <w:rFonts w:hint="default" w:ascii="Calibri" w:hAnsi="Calibri" w:cs="Calibri"/>
          <w:b/>
          <w:bCs/>
        </w:rPr>
        <w:t>Hour 1 — Foundations</w:t>
      </w:r>
      <w:r>
        <w:rPr>
          <w:rFonts w:hint="default" w:ascii="Calibri" w:hAnsi="Calibri" w:cs="Calibri"/>
        </w:rPr>
        <w:t xml:space="preserve"> Finalize data model (Section 19) as actual DB schema; scaffold frontend/backend projects; write and run the seed script skeleton (empty tables first).</w:t>
      </w:r>
    </w:p>
    <w:p w14:paraId="02EDE11E">
      <w:pPr>
        <w:pStyle w:val="3"/>
        <w:jc w:val="both"/>
        <w:rPr>
          <w:rFonts w:hint="default" w:ascii="Calibri" w:hAnsi="Calibri" w:cs="Calibri"/>
        </w:rPr>
      </w:pPr>
      <w:r>
        <w:rPr>
          <w:rFonts w:hint="default" w:ascii="Calibri" w:hAnsi="Calibri" w:cs="Calibri"/>
          <w:b/>
          <w:bCs/>
        </w:rPr>
        <w:t>Hours 2–3 — Core Domain</w:t>
      </w:r>
      <w:r>
        <w:rPr>
          <w:rFonts w:hint="default" w:ascii="Calibri" w:hAnsi="Calibri" w:cs="Calibri"/>
        </w:rPr>
        <w:t xml:space="preserve"> Build Trainee Profile + Timeline (backend model + API + basic UI); build Consent capture; build Training-to-Employment linking; populate real demo data (Section 24) end-to-end so every later feature has real records to work against.</w:t>
      </w:r>
    </w:p>
    <w:p w14:paraId="676ECFB7">
      <w:pPr>
        <w:pStyle w:val="3"/>
        <w:jc w:val="both"/>
        <w:rPr>
          <w:rFonts w:hint="default" w:ascii="Calibri" w:hAnsi="Calibri" w:cs="Calibri"/>
        </w:rPr>
      </w:pPr>
      <w:r>
        <w:rPr>
          <w:rFonts w:hint="default" w:ascii="Calibri" w:hAnsi="Calibri" w:cs="Calibri"/>
          <w:b/>
          <w:bCs/>
        </w:rPr>
        <w:t>Hours 4–6 — Intelligence + Follow-up + Verification</w:t>
      </w:r>
      <w:r>
        <w:rPr>
          <w:rFonts w:hint="default" w:ascii="Calibri" w:hAnsi="Calibri" w:cs="Calibri"/>
        </w:rPr>
        <w:t xml:space="preserve"> Build the Follow-up Engine (schedule + conversational UI + response storage); build Employer Verification flow; implement Outcome Classification + Confidence Engine; implement Skill Match Engine; implement Outcome Risk, Attrition Risk, Root-Cause and Intervention Recommendation (Section 16) as scoring functions with explanation payloads.</w:t>
      </w:r>
    </w:p>
    <w:p w14:paraId="66CCA530">
      <w:pPr>
        <w:pStyle w:val="3"/>
        <w:jc w:val="both"/>
        <w:rPr>
          <w:rFonts w:hint="default" w:ascii="Calibri" w:hAnsi="Calibri" w:cs="Calibri"/>
        </w:rPr>
      </w:pPr>
      <w:r>
        <w:rPr>
          <w:rFonts w:hint="default" w:ascii="Calibri" w:hAnsi="Calibri" w:cs="Calibri"/>
          <w:b/>
          <w:bCs/>
        </w:rPr>
        <w:t>Hours 7–8 — Dashboards</w:t>
      </w:r>
      <w:r>
        <w:rPr>
          <w:rFonts w:hint="default" w:ascii="Calibri" w:hAnsi="Calibri" w:cs="Calibri"/>
        </w:rPr>
        <w:t xml:space="preserve"> Build Government, Provider, Trainee and Counsellor dashboards against the now-live data and computed scores; wire up KPI cards (Section 18) to real aggregation queries; add the notification/alert panel per role.</w:t>
      </w:r>
    </w:p>
    <w:p w14:paraId="134377CC">
      <w:pPr>
        <w:pStyle w:val="3"/>
        <w:jc w:val="both"/>
        <w:rPr>
          <w:rFonts w:hint="default" w:ascii="Calibri" w:hAnsi="Calibri" w:cs="Calibri"/>
        </w:rPr>
      </w:pPr>
      <w:r>
        <w:rPr>
          <w:rFonts w:hint="default" w:ascii="Calibri" w:hAnsi="Calibri" w:cs="Calibri"/>
          <w:b/>
          <w:bCs/>
        </w:rPr>
        <w:t>Final polish (remaining time)</w:t>
      </w:r>
      <w:r>
        <w:rPr>
          <w:rFonts w:hint="default" w:ascii="Calibri" w:hAnsi="Calibri" w:cs="Calibri"/>
        </w:rPr>
        <w:t xml:space="preserve"> Walk the exact Demo Story (Section 25) end-to-end at least twice; fix any broken links between modules; add empty/error states; prepare the seed-reset so the demo can be replayed cleanly; rehearse the 3–5 minute narration.</w:t>
      </w:r>
    </w:p>
    <w:p w14:paraId="3EB2D856">
      <w:pPr>
        <w:jc w:val="both"/>
        <w:rPr>
          <w:rFonts w:hint="default" w:ascii="Calibri" w:hAnsi="Calibri" w:cs="Calibri"/>
        </w:rPr>
      </w:pPr>
      <w:r>
        <w:rPr>
          <w:rFonts w:hint="default" w:ascii="Calibri" w:hAnsi="Calibri" w:cs="Calibri"/>
        </w:rPr>
        <w:pict>
          <v:rect id="_x0000_i1053" o:spt="1" style="height:1.5pt;width:0pt;" coordsize="21600,21600" o:hr="t" o:hrstd="t" o:hralign="center">
            <v:path/>
            <v:fill focussize="0,0"/>
            <v:stroke/>
            <v:imagedata o:title=""/>
            <o:lock v:ext="edit"/>
            <w10:wrap type="none"/>
            <w10:anchorlock/>
          </v:rect>
        </w:pict>
      </w:r>
    </w:p>
    <w:bookmarkEnd w:id="59"/>
    <w:p w14:paraId="383184F9">
      <w:pPr>
        <w:pStyle w:val="2"/>
        <w:jc w:val="both"/>
        <w:rPr>
          <w:rFonts w:hint="default" w:ascii="Calibri" w:hAnsi="Calibri" w:cs="Calibri"/>
        </w:rPr>
      </w:pPr>
      <w:bookmarkStart w:id="60" w:name="future-scalability"/>
      <w:r>
        <w:rPr>
          <w:rFonts w:hint="default" w:ascii="Calibri" w:hAnsi="Calibri" w:cs="Calibri"/>
        </w:rPr>
        <w:t>30. Future Scalability</w:t>
      </w:r>
    </w:p>
    <w:p w14:paraId="4F75FC5B">
      <w:pPr>
        <w:pStyle w:val="24"/>
        <w:numPr>
          <w:ilvl w:val="0"/>
          <w:numId w:val="2"/>
        </w:numPr>
        <w:jc w:val="both"/>
        <w:rPr>
          <w:rFonts w:hint="default" w:ascii="Calibri" w:hAnsi="Calibri" w:cs="Calibri"/>
        </w:rPr>
      </w:pPr>
      <w:r>
        <w:rPr>
          <w:rFonts w:hint="default" w:ascii="Calibri" w:hAnsi="Calibri" w:cs="Calibri"/>
          <w:b/>
          <w:bCs/>
        </w:rPr>
        <w:t>Policy What-If Simulator:</w:t>
      </w:r>
      <w:r>
        <w:rPr>
          <w:rFonts w:hint="default" w:ascii="Calibri" w:hAnsi="Calibri" w:cs="Calibri"/>
        </w:rPr>
        <w:t xml:space="preserve"> Once real historical outcome data accumulates, add scenario modeling (e.g., “add 500 seats to Course X, what’s the projected employment lift?”) clearly labelled as estimates with stated assumptions.</w:t>
      </w:r>
    </w:p>
    <w:p w14:paraId="188DE589">
      <w:pPr>
        <w:pStyle w:val="24"/>
        <w:numPr>
          <w:ilvl w:val="0"/>
          <w:numId w:val="2"/>
        </w:numPr>
        <w:jc w:val="both"/>
        <w:rPr>
          <w:rFonts w:hint="default" w:ascii="Calibri" w:hAnsi="Calibri" w:cs="Calibri"/>
        </w:rPr>
      </w:pPr>
      <w:r>
        <w:rPr>
          <w:rFonts w:hint="default" w:ascii="Calibri" w:hAnsi="Calibri" w:cs="Calibri"/>
          <w:b/>
          <w:bCs/>
        </w:rPr>
        <w:t>Advanced labour-market intelligence:</w:t>
      </w:r>
      <w:r>
        <w:rPr>
          <w:rFonts w:hint="default" w:ascii="Calibri" w:hAnsi="Calibri" w:cs="Calibri"/>
        </w:rPr>
        <w:t xml:space="preserve"> Ingest live job-posting feeds to replace the seeded </w:t>
      </w:r>
      <w:r>
        <w:rPr>
          <w:rStyle w:val="36"/>
          <w:rFonts w:hint="default" w:ascii="Calibri" w:hAnsi="Calibri" w:cs="Calibri"/>
        </w:rPr>
        <w:t>JobSkillReference</w:t>
      </w:r>
      <w:r>
        <w:rPr>
          <w:rFonts w:hint="default" w:ascii="Calibri" w:hAnsi="Calibri" w:cs="Calibri"/>
        </w:rPr>
        <w:t xml:space="preserve"> table with real-time demand signals, improving Skill Match and Skill Gap Intelligence accuracy.</w:t>
      </w:r>
    </w:p>
    <w:p w14:paraId="70BDB071">
      <w:pPr>
        <w:pStyle w:val="24"/>
        <w:numPr>
          <w:ilvl w:val="0"/>
          <w:numId w:val="2"/>
        </w:numPr>
        <w:jc w:val="both"/>
        <w:rPr>
          <w:rFonts w:hint="default" w:ascii="Calibri" w:hAnsi="Calibri" w:cs="Calibri"/>
        </w:rPr>
      </w:pPr>
      <w:r>
        <w:rPr>
          <w:rFonts w:hint="default" w:ascii="Calibri" w:hAnsi="Calibri" w:cs="Calibri"/>
          <w:b/>
          <w:bCs/>
        </w:rPr>
        <w:t>Ecosystem integrations:</w:t>
      </w:r>
      <w:r>
        <w:rPr>
          <w:rFonts w:hint="default" w:ascii="Calibri" w:hAnsi="Calibri" w:cs="Calibri"/>
        </w:rPr>
        <w:t xml:space="preserve"> Connect to EPFO/UAN, state skill-mission MIS systems, and employer HRMS platforms for automated, low-burden verification instead of manual confirmation.</w:t>
      </w:r>
    </w:p>
    <w:p w14:paraId="3C8A344C">
      <w:pPr>
        <w:pStyle w:val="24"/>
        <w:numPr>
          <w:ilvl w:val="0"/>
          <w:numId w:val="2"/>
        </w:numPr>
        <w:jc w:val="both"/>
        <w:rPr>
          <w:rFonts w:hint="default" w:ascii="Calibri" w:hAnsi="Calibri" w:cs="Calibri"/>
        </w:rPr>
      </w:pPr>
      <w:r>
        <w:rPr>
          <w:rFonts w:hint="default" w:ascii="Calibri" w:hAnsi="Calibri" w:cs="Calibri"/>
          <w:b/>
          <w:bCs/>
        </w:rPr>
        <w:t>Continuous model learning:</w:t>
      </w:r>
      <w:r>
        <w:rPr>
          <w:rFonts w:hint="default" w:ascii="Calibri" w:hAnsi="Calibri" w:cs="Calibri"/>
        </w:rPr>
        <w:t xml:space="preserve"> Replace the rule-based scoring functions in Section 16 with models trained on accumulated outcome data, while keeping the same explainability contract (every score must show contributing factors).</w:t>
      </w:r>
    </w:p>
    <w:p w14:paraId="08743D10">
      <w:pPr>
        <w:pStyle w:val="24"/>
        <w:numPr>
          <w:ilvl w:val="0"/>
          <w:numId w:val="2"/>
        </w:numPr>
        <w:jc w:val="both"/>
        <w:rPr>
          <w:rFonts w:hint="default" w:ascii="Calibri" w:hAnsi="Calibri" w:cs="Calibri"/>
        </w:rPr>
      </w:pPr>
      <w:r>
        <w:rPr>
          <w:rFonts w:hint="default" w:ascii="Calibri" w:hAnsi="Calibri" w:cs="Calibri"/>
          <w:b/>
          <w:bCs/>
        </w:rPr>
        <w:t>Privacy-preserving identity resolution:</w:t>
      </w:r>
      <w:r>
        <w:rPr>
          <w:rFonts w:hint="default" w:ascii="Calibri" w:hAnsi="Calibri" w:cs="Calibri"/>
        </w:rPr>
        <w:t xml:space="preserve"> Introduce hashed/tokenized cross-programme matching so a trainee’s history follows them across different skilling schemes without exposing a universal identifier.</w:t>
      </w:r>
    </w:p>
    <w:p w14:paraId="319D89A3">
      <w:pPr>
        <w:pStyle w:val="24"/>
        <w:numPr>
          <w:ilvl w:val="0"/>
          <w:numId w:val="2"/>
        </w:numPr>
        <w:jc w:val="both"/>
        <w:rPr>
          <w:rFonts w:hint="default" w:ascii="Calibri" w:hAnsi="Calibri" w:cs="Calibri"/>
        </w:rPr>
      </w:pPr>
      <w:r>
        <w:rPr>
          <w:rFonts w:hint="default" w:ascii="Calibri" w:hAnsi="Calibri" w:cs="Calibri"/>
          <w:b/>
          <w:bCs/>
        </w:rPr>
        <w:t>Multi-tenant scale:</w:t>
      </w:r>
      <w:r>
        <w:rPr>
          <w:rFonts w:hint="default" w:ascii="Calibri" w:hAnsi="Calibri" w:cs="Calibri"/>
        </w:rPr>
        <w:t xml:space="preserve"> Move from a single-instance prototype to a properly partitioned, horizontally scalable architecture supporting many states/providers concurrently, with production-grade security and access review processes.</w:t>
      </w:r>
    </w:p>
    <w:p w14:paraId="0AEC0E57">
      <w:pPr>
        <w:jc w:val="both"/>
        <w:rPr>
          <w:rFonts w:hint="default" w:ascii="Calibri" w:hAnsi="Calibri" w:cs="Calibri"/>
        </w:rPr>
      </w:pPr>
      <w:r>
        <w:rPr>
          <w:rFonts w:hint="default" w:ascii="Calibri" w:hAnsi="Calibri" w:cs="Calibri"/>
        </w:rPr>
        <w:pict>
          <v:rect id="_x0000_i1054" o:spt="1" style="height:1.5pt;width:0pt;" coordsize="21600,21600" o:hr="t" o:hrstd="t" o:hralign="center">
            <v:path/>
            <v:fill focussize="0,0"/>
            <v:stroke/>
            <v:imagedata o:title=""/>
            <o:lock v:ext="edit"/>
            <w10:wrap type="none"/>
            <w10:anchorlock/>
          </v:rect>
        </w:pict>
      </w:r>
    </w:p>
    <w:bookmarkEnd w:id="60"/>
    <w:p w14:paraId="5406B46B">
      <w:pPr>
        <w:pStyle w:val="2"/>
        <w:jc w:val="both"/>
        <w:rPr>
          <w:rFonts w:hint="default" w:ascii="Calibri" w:hAnsi="Calibri" w:cs="Calibri"/>
        </w:rPr>
      </w:pPr>
      <w:bookmarkStart w:id="61" w:name="final-product-definition"/>
    </w:p>
    <w:p w14:paraId="15CC3F51">
      <w:pPr>
        <w:pStyle w:val="3"/>
        <w:rPr>
          <w:rFonts w:hint="default" w:ascii="Calibri" w:hAnsi="Calibri" w:cs="Calibri"/>
        </w:rPr>
      </w:pPr>
    </w:p>
    <w:p w14:paraId="3930ED0C">
      <w:pPr>
        <w:pStyle w:val="3"/>
        <w:rPr>
          <w:rFonts w:hint="default" w:ascii="Calibri" w:hAnsi="Calibri" w:cs="Calibri"/>
          <w:lang w:val="en-GB"/>
        </w:rPr>
      </w:pPr>
      <w:r>
        <w:rPr>
          <w:rFonts w:hint="default" w:ascii="Calibri" w:hAnsi="Calibri" w:cs="Calibri"/>
          <w:lang w:val="en-GB"/>
        </w:rPr>
        <w:t>n</w:t>
      </w:r>
      <w:bookmarkStart w:id="62" w:name="_GoBack"/>
      <w:bookmarkEnd w:id="62"/>
    </w:p>
    <w:p w14:paraId="6F41A640">
      <w:pPr>
        <w:pStyle w:val="2"/>
        <w:jc w:val="both"/>
        <w:rPr>
          <w:rFonts w:hint="default" w:ascii="Calibri" w:hAnsi="Calibri" w:cs="Calibri"/>
        </w:rPr>
      </w:pPr>
      <w:r>
        <w:rPr>
          <w:rFonts w:hint="default" w:ascii="Calibri" w:hAnsi="Calibri" w:cs="Calibri"/>
        </w:rPr>
        <w:t>31. Final Product Definition</w:t>
      </w:r>
    </w:p>
    <w:p w14:paraId="337B5F28">
      <w:pPr>
        <w:pStyle w:val="23"/>
        <w:jc w:val="both"/>
        <w:rPr>
          <w:rFonts w:hint="default" w:ascii="Calibri" w:hAnsi="Calibri" w:cs="Calibri"/>
        </w:rPr>
      </w:pPr>
      <w:r>
        <w:rPr>
          <w:rFonts w:hint="default" w:ascii="Calibri" w:hAnsi="Calibri" w:cs="Calibri"/>
          <w:b/>
          <w:bCs/>
        </w:rPr>
        <w:t>What the prototype proves:</w:t>
      </w:r>
      <w:r>
        <w:rPr>
          <w:rFonts w:hint="default" w:ascii="Calibri" w:hAnsi="Calibri" w:cs="Calibri"/>
        </w:rPr>
        <w:t xml:space="preserve"> That it is feasible, within realistic engineering constraints, to move a skilling programme from “we trained X people” to “we know what happened to X people, why, and what we did about it” — with real computed KPIs, an explainable risk/intervention loop, and a visible confidence model, not just a mocked UI.</w:t>
      </w:r>
    </w:p>
    <w:p w14:paraId="3A77286C">
      <w:pPr>
        <w:pStyle w:val="3"/>
        <w:jc w:val="both"/>
        <w:rPr>
          <w:rFonts w:hint="default" w:ascii="Calibri" w:hAnsi="Calibri" w:cs="Calibri"/>
        </w:rPr>
      </w:pPr>
      <w:r>
        <w:rPr>
          <w:rFonts w:hint="default" w:ascii="Calibri" w:hAnsi="Calibri" w:cs="Calibri"/>
          <w:b/>
          <w:bCs/>
        </w:rPr>
        <w:t>What problem it solves:</w:t>
      </w:r>
      <w:r>
        <w:rPr>
          <w:rFonts w:hint="default" w:ascii="Calibri" w:hAnsi="Calibri" w:cs="Calibri"/>
        </w:rPr>
        <w:t xml:space="preserve"> The core SIH problem — incomplete, unverifiable, one-time outcome data — by replacing a single placement snapshot with a continuously updated, confidence-scored, multi-state livelihood record for every trainee, including self-employment and apprenticeships.</w:t>
      </w:r>
    </w:p>
    <w:p w14:paraId="3E893968">
      <w:pPr>
        <w:pStyle w:val="3"/>
        <w:jc w:val="both"/>
        <w:rPr>
          <w:rFonts w:hint="default" w:ascii="Calibri" w:hAnsi="Calibri" w:cs="Calibri"/>
        </w:rPr>
      </w:pPr>
      <w:r>
        <w:rPr>
          <w:rFonts w:hint="default" w:ascii="Calibri" w:hAnsi="Calibri" w:cs="Calibri"/>
          <w:b/>
          <w:bCs/>
        </w:rPr>
        <w:t>Why it is different:</w:t>
      </w:r>
      <w:r>
        <w:rPr>
          <w:rFonts w:hint="default" w:ascii="Calibri" w:hAnsi="Calibri" w:cs="Calibri"/>
        </w:rPr>
        <w:t xml:space="preserve"> Most placement-tracking tools stop at “employed / not employed.” LifeTrack (1) never presents an outcome without a confidence level, (2) never raises a risk score without a specific, explainable reason and a recommended action, and (3) always closes the loop by re-measuring after every intervention — the TRACK → UNDERSTAND → PREDICT → INTERVENE → MEASURE AGAIN cycle is a literal architectural property of the system, not just a slogan.</w:t>
      </w:r>
    </w:p>
    <w:p w14:paraId="20774952">
      <w:pPr>
        <w:pStyle w:val="3"/>
        <w:jc w:val="both"/>
        <w:rPr>
          <w:rFonts w:hint="default" w:ascii="Calibri" w:hAnsi="Calibri" w:cs="Calibri"/>
        </w:rPr>
      </w:pPr>
      <w:r>
        <w:rPr>
          <w:rFonts w:hint="default" w:ascii="Calibri" w:hAnsi="Calibri" w:cs="Calibri"/>
          <w:b/>
          <w:bCs/>
        </w:rPr>
        <w:t>What should be shown to judges:</w:t>
      </w:r>
      <w:r>
        <w:rPr>
          <w:rFonts w:hint="default" w:ascii="Calibri" w:hAnsi="Calibri" w:cs="Calibri"/>
        </w:rPr>
        <w:t xml:space="preserve"> The Section 25 demo story end-to-end — one trainee moving from “certified but at risk” to “verified, employed, skill-matched” through a specific system-recommended intervention, and that individual change visibly rolling up into a provider dashboard and then a government/district dashboard. That single thread — one trainee’s journey provably changing three different dashboards — is the clearest demonstration that the loop is real and not simulated.</w:t>
      </w:r>
    </w:p>
    <w:bookmarkEnd w:id="61"/>
    <w:sectPr>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72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28210DA8"/>
    <w:multiLevelType w:val="singleLevel"/>
    <w:tmpl w:val="28210DA8"/>
    <w:lvl w:ilvl="0" w:tentative="0">
      <w:start w:val="1"/>
      <w:numFmt w:val="decimal"/>
      <w:lvlText w:val="%1."/>
      <w:lvlJc w:val="left"/>
      <w:pPr>
        <w:tabs>
          <w:tab w:val="left" w:pos="845"/>
        </w:tabs>
        <w:ind w:left="845" w:leftChars="0" w:hanging="425" w:firstLineChars="0"/>
      </w:pPr>
      <w:rPr>
        <w:rFonts w:hint="default"/>
      </w:rPr>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0E101161"/>
    <w:rsid w:val="35D8096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5"/>
    <w:uiPriority w:val="0"/>
    <w:pPr>
      <w:keepNext/>
    </w:pPr>
  </w:style>
  <w:style w:type="paragraph" w:customStyle="1" w:styleId="33">
    <w:name w:val="Image Caption"/>
    <w:basedOn w:val="15"/>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18"/>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18"/>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Pages>
  <Words>8124</Words>
  <Characters>52712</Characters>
  <Lines>12</Lines>
  <Paragraphs>8</Paragraphs>
  <TotalTime>273</TotalTime>
  <ScaleCrop>false</ScaleCrop>
  <LinksUpToDate>false</LinksUpToDate>
  <CharactersWithSpaces>60474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2026-09-08T06:27:00Z</dcterms:created>
  <dc:creator>Tejaswi Gude</dc:creator>
  <cp:lastModifiedBy>Tej</cp:lastModifiedBy>
  <dcterms:modified xsi:type="dcterms:W3CDTF">2026-09-08T11:03:09Z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eyJoZGlkIjoiNGUyMGY4YzU5MGRmM2I3MzQ2M2JjNDY4YzA2YWZkMzgiLCJ1c2VySWQiOiI1Njc2MTc1NDQwNjIifQ==</vt:lpwstr>
  </property>
  <property fmtid="{D5CDD505-2E9C-101B-9397-08002B2CF9AE}" pid="3" name="KSOProductBuildVer">
    <vt:lpwstr>1033-12.1.0.28485</vt:lpwstr>
  </property>
  <property fmtid="{D5CDD505-2E9C-101B-9397-08002B2CF9AE}" pid="4" name="ICV">
    <vt:lpwstr>1B268C2E4DD74AE097515E46EE980D33_12</vt:lpwstr>
  </property>
</Properties>
</file>