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2061B" w14:textId="40A3EA17" w:rsidR="001C237B" w:rsidRDefault="00EB3326">
      <w:r>
        <w:t>source</w:t>
      </w:r>
      <w:bookmarkStart w:id="0" w:name="_GoBack"/>
      <w:bookmarkEnd w:id="0"/>
    </w:p>
    <w:sectPr w:rsidR="001C2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9B"/>
    <w:rsid w:val="001C237B"/>
    <w:rsid w:val="00B0709B"/>
    <w:rsid w:val="00EB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E67B"/>
  <w15:chartTrackingRefBased/>
  <w15:docId w15:val="{869A931E-E0EE-4E7C-9C79-2FF9E6DB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Sanka, Nikhil Shravan Krishna (UMKC-Student)</dc:creator>
  <cp:keywords/>
  <dc:description/>
  <cp:lastModifiedBy>Sanka, Nikhil Shravan Krishna (UMKC-Student)</cp:lastModifiedBy>
  <cp:revision>2</cp:revision>
  <dcterms:created xsi:type="dcterms:W3CDTF">2019-12-01T09:54:00Z</dcterms:created>
  <dcterms:modified xsi:type="dcterms:W3CDTF">2019-12-01T09:55:00Z</dcterms:modified>
</cp:coreProperties>
</file>