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3F8" w:rsidRDefault="002753F8" w:rsidP="002753F8">
      <w:pPr>
        <w:jc w:val="center"/>
        <w:rPr>
          <w:sz w:val="40"/>
          <w:szCs w:val="40"/>
        </w:rPr>
      </w:pPr>
      <w:r>
        <w:rPr>
          <w:sz w:val="40"/>
          <w:szCs w:val="40"/>
        </w:rPr>
        <w:t>ISL LAB ASSIGNMENT-1</w:t>
      </w:r>
    </w:p>
    <w:p w:rsidR="002753F8" w:rsidRDefault="002753F8" w:rsidP="002753F8">
      <w:pPr>
        <w:jc w:val="right"/>
        <w:rPr>
          <w:sz w:val="40"/>
          <w:szCs w:val="40"/>
        </w:rPr>
      </w:pPr>
      <w:r>
        <w:rPr>
          <w:sz w:val="40"/>
          <w:szCs w:val="40"/>
        </w:rPr>
        <w:t>Na</w:t>
      </w:r>
      <w:r>
        <w:rPr>
          <w:sz w:val="40"/>
          <w:szCs w:val="40"/>
        </w:rPr>
        <w:t xml:space="preserve">me: </w:t>
      </w:r>
      <w:proofErr w:type="spellStart"/>
      <w:r>
        <w:rPr>
          <w:sz w:val="40"/>
          <w:szCs w:val="40"/>
        </w:rPr>
        <w:t>Tejaswi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Ayyadapu</w:t>
      </w:r>
      <w:proofErr w:type="spellEnd"/>
    </w:p>
    <w:p w:rsidR="00DC3BF1" w:rsidRDefault="002753F8" w:rsidP="002753F8">
      <w:pPr>
        <w:jc w:val="right"/>
        <w:rPr>
          <w:sz w:val="40"/>
          <w:szCs w:val="40"/>
        </w:rPr>
      </w:pPr>
      <w:r>
        <w:rPr>
          <w:sz w:val="40"/>
          <w:szCs w:val="40"/>
        </w:rPr>
        <w:t>ID</w:t>
      </w:r>
      <w:proofErr w:type="gramStart"/>
      <w:r>
        <w:rPr>
          <w:sz w:val="40"/>
          <w:szCs w:val="40"/>
        </w:rPr>
        <w:t>:1628799</w:t>
      </w:r>
      <w:proofErr w:type="gramEnd"/>
    </w:p>
    <w:p w:rsidR="002753F8" w:rsidRDefault="002753F8" w:rsidP="002753F8">
      <w:pPr>
        <w:rPr>
          <w:sz w:val="40"/>
          <w:szCs w:val="40"/>
        </w:rPr>
      </w:pPr>
    </w:p>
    <w:p w:rsidR="002753F8" w:rsidRDefault="002753F8" w:rsidP="002753F8">
      <w:pPr>
        <w:rPr>
          <w:sz w:val="40"/>
          <w:szCs w:val="40"/>
        </w:rPr>
      </w:pPr>
    </w:p>
    <w:p w:rsidR="002753F8" w:rsidRDefault="002753F8" w:rsidP="002753F8">
      <w:r>
        <w:lastRenderedPageBreak/>
        <w:t>1a)</w:t>
      </w:r>
      <w:r w:rsidRPr="00F204BC">
        <w:t xml:space="preserve"> </w:t>
      </w:r>
      <w:r>
        <w:rPr>
          <w:noProof/>
        </w:rPr>
        <w:drawing>
          <wp:inline distT="0" distB="0" distL="0" distR="0" wp14:anchorId="4727B0FF" wp14:editId="58BDFBAE">
            <wp:extent cx="5943600" cy="562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>
      <w:r>
        <w:t>1b)</w:t>
      </w:r>
    </w:p>
    <w:p w:rsidR="002753F8" w:rsidRDefault="002753F8" w:rsidP="002753F8">
      <w:r>
        <w:rPr>
          <w:noProof/>
        </w:rPr>
        <w:lastRenderedPageBreak/>
        <w:drawing>
          <wp:inline distT="0" distB="0" distL="0" distR="0" wp14:anchorId="0B6D2246" wp14:editId="74C885A8">
            <wp:extent cx="5943600" cy="4991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>
      <w:r>
        <w:rPr>
          <w:noProof/>
        </w:rPr>
        <w:lastRenderedPageBreak/>
        <w:drawing>
          <wp:inline distT="0" distB="0" distL="0" distR="0" wp14:anchorId="4BBC8101" wp14:editId="19ADF0B0">
            <wp:extent cx="5943600" cy="3623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/>
    <w:p w:rsidR="002753F8" w:rsidRDefault="002753F8" w:rsidP="002753F8">
      <w:r>
        <w:rPr>
          <w:noProof/>
        </w:rPr>
        <w:lastRenderedPageBreak/>
        <w:drawing>
          <wp:inline distT="0" distB="0" distL="0" distR="0" wp14:anchorId="40F743F0" wp14:editId="68F62A46">
            <wp:extent cx="5943600" cy="3877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r>
        <w:t>1c)</w:t>
      </w:r>
    </w:p>
    <w:p w:rsidR="002753F8" w:rsidRDefault="002753F8" w:rsidP="002753F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6C0A256" wp14:editId="67208E16">
            <wp:extent cx="5943600" cy="1186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F7E1D1" wp14:editId="4E9F0A7B">
            <wp:extent cx="5943600" cy="178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pPr>
        <w:pStyle w:val="ListParagraph"/>
      </w:pPr>
    </w:p>
    <w:p w:rsidR="002753F8" w:rsidRDefault="002753F8" w:rsidP="002753F8"/>
    <w:p w:rsidR="002753F8" w:rsidRDefault="002753F8" w:rsidP="002753F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661FEAE" wp14:editId="38742590">
            <wp:extent cx="5943600" cy="1776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AD1E2AC" wp14:editId="40F1C6C3">
            <wp:extent cx="5943600" cy="1917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pPr>
        <w:pStyle w:val="ListParagraph"/>
      </w:pPr>
    </w:p>
    <w:p w:rsidR="002753F8" w:rsidRDefault="002753F8" w:rsidP="002753F8">
      <w:r>
        <w:rPr>
          <w:noProof/>
        </w:rPr>
        <w:drawing>
          <wp:inline distT="0" distB="0" distL="0" distR="0" wp14:anchorId="1662FE5C" wp14:editId="6EC4C8E4">
            <wp:extent cx="5943600" cy="1868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/>
    <w:p w:rsidR="002753F8" w:rsidRDefault="002753F8" w:rsidP="002753F8">
      <w:pPr>
        <w:pStyle w:val="ListParagraph"/>
        <w:numPr>
          <w:ilvl w:val="0"/>
          <w:numId w:val="1"/>
        </w:numPr>
      </w:pPr>
    </w:p>
    <w:p w:rsidR="002753F8" w:rsidRDefault="002753F8" w:rsidP="002753F8">
      <w:r>
        <w:rPr>
          <w:noProof/>
        </w:rPr>
        <w:lastRenderedPageBreak/>
        <w:drawing>
          <wp:inline distT="0" distB="0" distL="0" distR="0" wp14:anchorId="0E5BB8E2" wp14:editId="6FD078DC">
            <wp:extent cx="507492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>
      <w:r>
        <w:rPr>
          <w:noProof/>
        </w:rPr>
        <w:drawing>
          <wp:inline distT="0" distB="0" distL="0" distR="0" wp14:anchorId="2BB98A0E" wp14:editId="07F217ED">
            <wp:extent cx="4869180" cy="46101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Pr="002826D2" w:rsidRDefault="002753F8" w:rsidP="002753F8">
      <w:pPr>
        <w:pStyle w:val="ListParagraph"/>
        <w:numPr>
          <w:ilvl w:val="0"/>
          <w:numId w:val="1"/>
        </w:numPr>
      </w:pPr>
      <w:r>
        <w:rPr>
          <w:color w:val="000000"/>
          <w:sz w:val="27"/>
          <w:szCs w:val="27"/>
        </w:rPr>
        <w:t>High tuition correlates to high graduation rate.</w:t>
      </w:r>
    </w:p>
    <w:p w:rsidR="002753F8" w:rsidRDefault="002753F8" w:rsidP="002753F8">
      <w:r>
        <w:rPr>
          <w:noProof/>
        </w:rPr>
        <w:lastRenderedPageBreak/>
        <w:drawing>
          <wp:inline distT="0" distB="0" distL="0" distR="0" wp14:anchorId="6D8C9498" wp14:editId="452D7F95">
            <wp:extent cx="5943600" cy="1875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/>
    <w:p w:rsidR="002753F8" w:rsidRDefault="002753F8" w:rsidP="002753F8"/>
    <w:p w:rsidR="002753F8" w:rsidRDefault="002753F8" w:rsidP="002753F8"/>
    <w:p w:rsidR="002753F8" w:rsidRDefault="002753F8" w:rsidP="002753F8">
      <w:r>
        <w:t xml:space="preserve">2) </w:t>
      </w:r>
    </w:p>
    <w:p w:rsidR="002753F8" w:rsidRDefault="002753F8" w:rsidP="002753F8">
      <w:r>
        <w:rPr>
          <w:noProof/>
        </w:rPr>
        <w:drawing>
          <wp:inline distT="0" distB="0" distL="0" distR="0" wp14:anchorId="7D845469" wp14:editId="58A745D1">
            <wp:extent cx="5943600" cy="1703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 w:rsidRPr="00947E72">
        <w:rPr>
          <w:color w:val="000000"/>
          <w:sz w:val="27"/>
          <w:szCs w:val="27"/>
        </w:rPr>
        <w:t>Quantitative variables: mpg, cylinders, displacement, horsepower, weight, acceleration. (#7)</w:t>
      </w:r>
      <w:r>
        <w:rPr>
          <w:color w:val="000000"/>
          <w:sz w:val="27"/>
          <w:szCs w:val="27"/>
        </w:rPr>
        <w:t xml:space="preserve"> </w:t>
      </w:r>
    </w:p>
    <w:p w:rsidR="002753F8" w:rsidRPr="00947E72" w:rsidRDefault="002753F8" w:rsidP="002753F8">
      <w:pPr>
        <w:pStyle w:val="NormalWeb"/>
        <w:ind w:left="720"/>
        <w:rPr>
          <w:color w:val="000000"/>
          <w:sz w:val="27"/>
          <w:szCs w:val="27"/>
        </w:rPr>
      </w:pPr>
      <w:r w:rsidRPr="00947E72">
        <w:rPr>
          <w:color w:val="000000"/>
          <w:sz w:val="27"/>
          <w:szCs w:val="27"/>
        </w:rPr>
        <w:t>Qualitative variables: year, origin, name.</w:t>
      </w:r>
    </w:p>
    <w:p w:rsidR="002753F8" w:rsidRPr="00FC3572" w:rsidRDefault="002753F8" w:rsidP="002753F8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b/>
          <w:color w:val="333333"/>
          <w:sz w:val="21"/>
          <w:szCs w:val="21"/>
          <w:shd w:val="clear" w:color="auto" w:fill="FFFFFF"/>
        </w:rPr>
      </w:pPr>
      <w:r w:rsidRPr="00FC3572">
        <w:rPr>
          <w:rFonts w:asciiTheme="minorHAnsi" w:hAnsiTheme="minorHAnsi" w:cstheme="minorHAnsi"/>
          <w:iCs/>
          <w:sz w:val="23"/>
          <w:szCs w:val="23"/>
        </w:rPr>
        <w:t xml:space="preserve">range </w:t>
      </w:r>
      <w:r w:rsidRPr="00FC3572">
        <w:rPr>
          <w:rFonts w:asciiTheme="minorHAnsi" w:hAnsiTheme="minorHAnsi" w:cstheme="minorHAnsi"/>
          <w:sz w:val="23"/>
          <w:szCs w:val="23"/>
        </w:rPr>
        <w:t>of each quantitative predictor:</w:t>
      </w:r>
      <w:r w:rsidRPr="00FC3572">
        <w:rPr>
          <w:rFonts w:asciiTheme="minorHAnsi" w:hAnsiTheme="minorHAnsi" w:cstheme="minorHAnsi"/>
          <w:b/>
          <w:sz w:val="23"/>
          <w:szCs w:val="23"/>
        </w:rPr>
        <w:t xml:space="preserve"> </w:t>
      </w:r>
      <w:proofErr w:type="spell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(Auto[1:7,range])</w:t>
      </w:r>
    </w:p>
    <w:p w:rsidR="002753F8" w:rsidRPr="00FC3572" w:rsidRDefault="002753F8" w:rsidP="002753F8">
      <w:pPr>
        <w:pStyle w:val="Default"/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        </w:t>
      </w:r>
      <w:r w:rsidRPr="00FC3572">
        <w:rPr>
          <w:rFonts w:asciiTheme="minorHAnsi" w:hAnsiTheme="minorHAnsi" w:cstheme="minorHAnsi"/>
          <w:b/>
          <w:noProof/>
          <w:color w:val="000000" w:themeColor="text1"/>
        </w:rPr>
        <w:drawing>
          <wp:inline distT="0" distB="0" distL="0" distR="0" wp14:anchorId="7A72BA7D" wp14:editId="1E693989">
            <wp:extent cx="5219700" cy="679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color w:val="000000" w:themeColor="text1"/>
        </w:rPr>
      </w:pPr>
      <w:r w:rsidRPr="00FC3572">
        <w:rPr>
          <w:rFonts w:asciiTheme="minorHAnsi" w:hAnsiTheme="minorHAnsi" w:cstheme="minorHAnsi"/>
          <w:sz w:val="23"/>
          <w:szCs w:val="23"/>
        </w:rPr>
        <w:t>mean and standard deviation of each quantitative predictor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sz w:val="23"/>
          <w:szCs w:val="23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</w:t>
      </w:r>
      <w:proofErr w:type="gramEnd"/>
      <w:r w:rsidRPr="00FC3572">
        <w:rPr>
          <w:rFonts w:asciiTheme="minorHAnsi" w:hAnsiTheme="minorHAnsi" w:cstheme="minorHAnsi"/>
          <w:b/>
          <w:sz w:val="23"/>
          <w:szCs w:val="23"/>
        </w:rPr>
        <w:t>Auto[1:7,mean])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</w:t>
      </w:r>
      <w:proofErr w:type="gramEnd"/>
      <w:r w:rsidRPr="00FC3572">
        <w:rPr>
          <w:rFonts w:asciiTheme="minorHAnsi" w:hAnsiTheme="minorHAnsi" w:cstheme="minorHAnsi"/>
          <w:b/>
          <w:sz w:val="23"/>
          <w:szCs w:val="23"/>
        </w:rPr>
        <w:t>Auto[1:7,sd])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noProof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noProof/>
          <w:color w:val="000000" w:themeColor="text1"/>
        </w:rPr>
        <w:lastRenderedPageBreak/>
        <w:drawing>
          <wp:inline distT="0" distB="0" distL="0" distR="0" wp14:anchorId="4B61DE04" wp14:editId="048F24E9">
            <wp:extent cx="4857750" cy="819785"/>
            <wp:effectExtent l="0" t="0" r="0" b="0"/>
            <wp:docPr id="15" name="Picture 15" descr="A screen 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c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newAuto</w:t>
      </w:r>
      <w:proofErr w:type="spellEnd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 xml:space="preserve"> = Auto[-(10:85),] </w:t>
      </w:r>
      <w:r w:rsidRPr="00FC3572">
        <w:rPr>
          <w:rFonts w:asciiTheme="minorHAnsi" w:hAnsiTheme="minorHAnsi" w:cstheme="minorHAnsi"/>
          <w:color w:val="000000" w:themeColor="text1"/>
        </w:rPr>
        <w:t>/*</w:t>
      </w:r>
      <w:r w:rsidRPr="00FC3572">
        <w:rPr>
          <w:rFonts w:asciiTheme="minorHAnsi" w:hAnsiTheme="minorHAnsi" w:cstheme="minorHAnsi"/>
          <w:sz w:val="23"/>
          <w:szCs w:val="23"/>
        </w:rPr>
        <w:t>remove the 10th through 85th observations.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</w:t>
      </w:r>
      <w:proofErr w:type="gramEnd"/>
      <w:r w:rsidRPr="00FC3572">
        <w:rPr>
          <w:rFonts w:asciiTheme="minorHAnsi" w:hAnsiTheme="minorHAnsi" w:cstheme="minorHAnsi"/>
          <w:b/>
          <w:sz w:val="23"/>
          <w:szCs w:val="23"/>
        </w:rPr>
        <w:t>Auto[</w:t>
      </w:r>
      <w:r>
        <w:rPr>
          <w:rFonts w:asciiTheme="minorHAnsi" w:hAnsiTheme="minorHAnsi" w:cstheme="minorHAnsi"/>
          <w:b/>
          <w:sz w:val="23"/>
          <w:szCs w:val="23"/>
        </w:rPr>
        <w:t>,</w:t>
      </w:r>
      <w:r w:rsidRPr="00FC3572">
        <w:rPr>
          <w:rFonts w:asciiTheme="minorHAnsi" w:hAnsiTheme="minorHAnsi" w:cstheme="minorHAnsi"/>
          <w:b/>
          <w:sz w:val="23"/>
          <w:szCs w:val="23"/>
        </w:rPr>
        <w:t>1:7</w:t>
      </w:r>
      <w:r>
        <w:rPr>
          <w:rFonts w:asciiTheme="minorHAnsi" w:hAnsiTheme="minorHAnsi" w:cstheme="minorHAnsi"/>
          <w:b/>
          <w:sz w:val="23"/>
          <w:szCs w:val="23"/>
        </w:rPr>
        <w:t>]</w:t>
      </w:r>
      <w:r w:rsidRPr="00FC3572">
        <w:rPr>
          <w:rFonts w:asciiTheme="minorHAnsi" w:hAnsiTheme="minorHAnsi" w:cstheme="minorHAnsi"/>
          <w:b/>
          <w:sz w:val="23"/>
          <w:szCs w:val="23"/>
        </w:rPr>
        <w:t>,range)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sz w:val="23"/>
          <w:szCs w:val="23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</w:t>
      </w:r>
      <w:proofErr w:type="gramEnd"/>
      <w:r w:rsidRPr="00FC3572">
        <w:rPr>
          <w:rFonts w:asciiTheme="minorHAnsi" w:hAnsiTheme="minorHAnsi" w:cstheme="minorHAnsi"/>
          <w:b/>
          <w:sz w:val="23"/>
          <w:szCs w:val="23"/>
        </w:rPr>
        <w:t>Auto[</w:t>
      </w:r>
      <w:r>
        <w:rPr>
          <w:rFonts w:asciiTheme="minorHAnsi" w:hAnsiTheme="minorHAnsi" w:cstheme="minorHAnsi"/>
          <w:b/>
          <w:sz w:val="23"/>
          <w:szCs w:val="23"/>
        </w:rPr>
        <w:t>,</w:t>
      </w:r>
      <w:r w:rsidRPr="00FC3572">
        <w:rPr>
          <w:rFonts w:asciiTheme="minorHAnsi" w:hAnsiTheme="minorHAnsi" w:cstheme="minorHAnsi"/>
          <w:b/>
          <w:sz w:val="23"/>
          <w:szCs w:val="23"/>
        </w:rPr>
        <w:t>1:7</w:t>
      </w:r>
      <w:r>
        <w:rPr>
          <w:rFonts w:asciiTheme="minorHAnsi" w:hAnsiTheme="minorHAnsi" w:cstheme="minorHAnsi"/>
          <w:b/>
          <w:sz w:val="23"/>
          <w:szCs w:val="23"/>
        </w:rPr>
        <w:t>]</w:t>
      </w:r>
      <w:r w:rsidRPr="00FC3572">
        <w:rPr>
          <w:rFonts w:asciiTheme="minorHAnsi" w:hAnsiTheme="minorHAnsi" w:cstheme="minorHAnsi"/>
          <w:b/>
          <w:sz w:val="23"/>
          <w:szCs w:val="23"/>
        </w:rPr>
        <w:t>,mean)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sz w:val="23"/>
          <w:szCs w:val="23"/>
        </w:rPr>
      </w:pPr>
      <w:proofErr w:type="spellStart"/>
      <w:proofErr w:type="gramStart"/>
      <w:r w:rsidRPr="00FC3572">
        <w:rPr>
          <w:rFonts w:asciiTheme="minorHAnsi" w:hAnsiTheme="minorHAnsi" w:cstheme="minorHAnsi"/>
          <w:b/>
          <w:sz w:val="23"/>
          <w:szCs w:val="23"/>
        </w:rPr>
        <w:t>sapply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(</w:t>
      </w:r>
      <w:proofErr w:type="gramEnd"/>
      <w:r w:rsidRPr="00FC3572">
        <w:rPr>
          <w:rFonts w:asciiTheme="minorHAnsi" w:hAnsiTheme="minorHAnsi" w:cstheme="minorHAnsi"/>
          <w:b/>
          <w:sz w:val="23"/>
          <w:szCs w:val="23"/>
        </w:rPr>
        <w:t>Auto[</w:t>
      </w:r>
      <w:r>
        <w:rPr>
          <w:rFonts w:asciiTheme="minorHAnsi" w:hAnsiTheme="minorHAnsi" w:cstheme="minorHAnsi"/>
          <w:b/>
          <w:sz w:val="23"/>
          <w:szCs w:val="23"/>
        </w:rPr>
        <w:t>,</w:t>
      </w:r>
      <w:r w:rsidRPr="00FC3572">
        <w:rPr>
          <w:rFonts w:asciiTheme="minorHAnsi" w:hAnsiTheme="minorHAnsi" w:cstheme="minorHAnsi"/>
          <w:b/>
          <w:sz w:val="23"/>
          <w:szCs w:val="23"/>
        </w:rPr>
        <w:t>1:7</w:t>
      </w:r>
      <w:r>
        <w:rPr>
          <w:rFonts w:asciiTheme="minorHAnsi" w:hAnsiTheme="minorHAnsi" w:cstheme="minorHAnsi"/>
          <w:b/>
          <w:sz w:val="23"/>
          <w:szCs w:val="23"/>
        </w:rPr>
        <w:t>]</w:t>
      </w:r>
      <w:r w:rsidRPr="00FC3572">
        <w:rPr>
          <w:rFonts w:asciiTheme="minorHAnsi" w:hAnsiTheme="minorHAnsi" w:cstheme="minorHAnsi"/>
          <w:b/>
          <w:sz w:val="23"/>
          <w:szCs w:val="23"/>
        </w:rPr>
        <w:t>,</w:t>
      </w:r>
      <w:proofErr w:type="spellStart"/>
      <w:r w:rsidRPr="00FC3572">
        <w:rPr>
          <w:rFonts w:asciiTheme="minorHAnsi" w:hAnsiTheme="minorHAnsi" w:cstheme="minorHAnsi"/>
          <w:b/>
          <w:sz w:val="23"/>
          <w:szCs w:val="23"/>
        </w:rPr>
        <w:t>sd</w:t>
      </w:r>
      <w:proofErr w:type="spellEnd"/>
      <w:r w:rsidRPr="00FC3572">
        <w:rPr>
          <w:rFonts w:asciiTheme="minorHAnsi" w:hAnsiTheme="minorHAnsi" w:cstheme="minorHAnsi"/>
          <w:b/>
          <w:sz w:val="23"/>
          <w:szCs w:val="23"/>
        </w:rPr>
        <w:t>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sz w:val="23"/>
          <w:szCs w:val="23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noProof/>
          <w:color w:val="000000" w:themeColor="text1"/>
        </w:rPr>
        <w:drawing>
          <wp:inline distT="0" distB="0" distL="0" distR="0" wp14:anchorId="71FD46E3" wp14:editId="1C955D8A">
            <wp:extent cx="5934075" cy="1419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pairs(Auto)</w:t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drawing>
          <wp:inline distT="0" distB="0" distL="0" distR="0" wp14:anchorId="49B17D58" wp14:editId="39227B93">
            <wp:extent cx="5943600" cy="403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pairs(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Auto)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Auto$mpg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Auto$weight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Heavier weight correlates with lower mpg</w:t>
      </w:r>
      <w:r w:rsidRPr="00FC3572">
        <w:rPr>
          <w:rFonts w:asciiTheme="minorHAnsi" w:hAnsiTheme="minorHAnsi" w:cstheme="minorHAnsi"/>
          <w:b/>
          <w:color w:val="000000" w:themeColor="text1"/>
        </w:rPr>
        <w:t>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808080" w:themeColor="background1" w:themeShade="80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ab/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Auto$mpg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Auto$cylinders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More cylinders, less mpg.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808080" w:themeColor="background1" w:themeShade="80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Auto$mpg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Auto$year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Cars become more efficient over time.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drawing>
          <wp:inline distT="0" distB="0" distL="0" distR="0" wp14:anchorId="7AEB91BD" wp14:editId="3A42E99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36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numPr>
          <w:ilvl w:val="0"/>
          <w:numId w:val="4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pairs(Auto)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See descriptions of plots in (e).</w:t>
      </w:r>
    </w:p>
    <w:p w:rsidR="002753F8" w:rsidRPr="00FC3572" w:rsidRDefault="002753F8" w:rsidP="002753F8">
      <w:pPr>
        <w:pStyle w:val="Default"/>
        <w:numPr>
          <w:ilvl w:val="0"/>
          <w:numId w:val="5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All of the predictors show some correlation with mpg. The name predictor has too little observations per name though, so using this as a predictor is likely to result in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overfitting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the data and will not generalize well.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noProof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drawing>
          <wp:inline distT="0" distB="0" distL="0" distR="0" wp14:anchorId="571675B6" wp14:editId="13AE9A3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3.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a. &gt;&gt; Boston = </w:t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read.csv(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"F:/Intro to Statistical Learning/lab_1/data/Bostondata.csv")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     &gt;&gt; ? Boston #to read about the data set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eastAsia="Times New Roman" w:hAnsiTheme="minorHAnsi" w:cstheme="minorHAnsi"/>
          <w:sz w:val="20"/>
          <w:szCs w:val="20"/>
          <w:bdr w:val="none" w:sz="0" w:space="0" w:color="auto" w:frame="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     &gt;&gt; Dimensions of Boston:  </w:t>
      </w:r>
      <w:proofErr w:type="gramStart"/>
      <w:r w:rsidRPr="00FC3572">
        <w:rPr>
          <w:rFonts w:asciiTheme="minorHAnsi" w:eastAsia="Times New Roman" w:hAnsiTheme="minorHAnsi" w:cstheme="minorHAnsi"/>
          <w:color w:val="0000FF"/>
          <w:sz w:val="20"/>
          <w:szCs w:val="20"/>
        </w:rPr>
        <w:t>dim(</w:t>
      </w:r>
      <w:proofErr w:type="gramEnd"/>
      <w:r w:rsidRPr="00FC3572">
        <w:rPr>
          <w:rFonts w:asciiTheme="minorHAnsi" w:eastAsia="Times New Roman" w:hAnsiTheme="minorHAnsi" w:cstheme="minorHAnsi"/>
          <w:color w:val="0000FF"/>
          <w:sz w:val="20"/>
          <w:szCs w:val="20"/>
        </w:rPr>
        <w:t xml:space="preserve">Boston): </w:t>
      </w:r>
      <w:r w:rsidRPr="00FC3572">
        <w:rPr>
          <w:rFonts w:asciiTheme="minorHAnsi" w:eastAsia="Times New Roman" w:hAnsiTheme="minorHAnsi" w:cstheme="minorHAnsi"/>
          <w:sz w:val="20"/>
          <w:szCs w:val="20"/>
          <w:bdr w:val="none" w:sz="0" w:space="0" w:color="auto" w:frame="1"/>
        </w:rPr>
        <w:t>[1] 506  15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eastAsia="Times New Roman" w:hAnsiTheme="minorHAnsi" w:cstheme="minorHAnsi"/>
          <w:sz w:val="20"/>
          <w:szCs w:val="20"/>
          <w:bdr w:val="none" w:sz="0" w:space="0" w:color="auto" w:frame="1"/>
        </w:rPr>
      </w:pPr>
      <w:r w:rsidRPr="00FC3572"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  <w:t xml:space="preserve">  &gt;&gt; </w:t>
      </w:r>
      <w:r w:rsidRPr="00FC3572">
        <w:rPr>
          <w:rFonts w:asciiTheme="minorHAnsi" w:eastAsia="Times New Roman" w:hAnsiTheme="minorHAnsi" w:cstheme="minorHAnsi"/>
          <w:sz w:val="20"/>
          <w:szCs w:val="20"/>
          <w:bdr w:val="none" w:sz="0" w:space="0" w:color="auto" w:frame="1"/>
        </w:rPr>
        <w:t>14 features, 506 housing values in Boston data frame.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</w:pPr>
      <w:r w:rsidRPr="00FC3572"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  <w:t xml:space="preserve">  &gt;&gt; </w:t>
      </w:r>
      <w:proofErr w:type="spellStart"/>
      <w:proofErr w:type="gramStart"/>
      <w:r w:rsidRPr="00FC3572"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  <w:t>str</w:t>
      </w:r>
      <w:proofErr w:type="spellEnd"/>
      <w:r w:rsidRPr="00FC3572"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  <w:t>(</w:t>
      </w:r>
      <w:proofErr w:type="gramEnd"/>
      <w:r w:rsidRPr="00FC3572"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  <w:t>Boston)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eastAsia="Times New Roman" w:hAnsiTheme="minorHAnsi" w:cstheme="minorHAnsi"/>
          <w:b/>
          <w:sz w:val="20"/>
          <w:szCs w:val="20"/>
          <w:bdr w:val="none" w:sz="0" w:space="0" w:color="auto" w:frame="1"/>
        </w:rPr>
      </w:pPr>
      <w:r w:rsidRPr="00FC3572">
        <w:rPr>
          <w:rFonts w:asciiTheme="minorHAnsi" w:eastAsia="Times New Roman" w:hAnsiTheme="minorHAnsi" w:cstheme="minorHAnsi"/>
          <w:b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C5EF451" wp14:editId="51CF9414">
            <wp:extent cx="5934075" cy="2105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b.&gt;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&gt; pairs(Boston)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# X correlates with: a, b, c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spellStart"/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crim</w:t>
      </w:r>
      <w:proofErr w:type="spellEnd"/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age, dis, rad, tax,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ptratio</w:t>
      </w:r>
      <w:proofErr w:type="spellEnd"/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spellStart"/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zn</w:t>
      </w:r>
      <w:proofErr w:type="spellEnd"/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indus</w:t>
      </w:r>
      <w:proofErr w:type="spell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nox</w:t>
      </w:r>
      <w:proofErr w:type="spell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age,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lstat</w:t>
      </w:r>
      <w:proofErr w:type="spellEnd"/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spellStart"/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indus</w:t>
      </w:r>
      <w:proofErr w:type="spellEnd"/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: age, dis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spellStart"/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nox</w:t>
      </w:r>
      <w:proofErr w:type="spellEnd"/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: age, dis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dis</w:t>
      </w:r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lstat</w:t>
      </w:r>
      <w:proofErr w:type="spellEnd"/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# </w:t>
      </w:r>
      <w:proofErr w:type="spellStart"/>
      <w:proofErr w:type="gram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lstat</w:t>
      </w:r>
      <w:proofErr w:type="spellEnd"/>
      <w:proofErr w:type="gramEnd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: </w:t>
      </w:r>
      <w:proofErr w:type="spellStart"/>
      <w:r w:rsidRPr="00FC3572">
        <w:rPr>
          <w:rFonts w:asciiTheme="minorHAnsi" w:hAnsiTheme="minorHAnsi" w:cstheme="minorHAnsi"/>
          <w:color w:val="000000" w:themeColor="text1"/>
          <w:sz w:val="22"/>
          <w:szCs w:val="22"/>
        </w:rPr>
        <w:t>medv</w:t>
      </w:r>
      <w:proofErr w:type="spellEnd"/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pairs(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 xml:space="preserve">~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+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lstat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+ black, data = Boston, panel =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panel.smooth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drawing>
          <wp:inline distT="0" distB="0" distL="0" distR="0" wp14:anchorId="23709623" wp14:editId="313C9282">
            <wp:extent cx="4895850" cy="27523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0103" cy="27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pairs(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 xml:space="preserve">~ black +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medv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+ dis + age , data = Boston, panel =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panel.smooth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BCD5E3D" wp14:editId="10A5424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Boston$age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Older homes, more crime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808080" w:themeColor="background1" w:themeShade="80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Boston$dis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Closer to work-area, more crime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808080" w:themeColor="background1" w:themeShade="80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Boston$rad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Higher index of accessibility to radial highways, more crime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Boston$tax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Higher tax rate, more crime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plot(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Boston$ptratio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</w:t>
      </w:r>
      <w:r w:rsidRPr="00FC3572">
        <w:rPr>
          <w:rFonts w:asciiTheme="minorHAnsi" w:hAnsiTheme="minorHAnsi" w:cstheme="minorHAnsi"/>
          <w:b/>
          <w:color w:val="808080" w:themeColor="background1" w:themeShade="80"/>
        </w:rPr>
        <w:t># Higher pupil: teacher ratio, more crime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DDE52C" wp14:editId="58AD97A9">
            <wp:extent cx="6581775" cy="334137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drawing>
          <wp:inline distT="0" distB="0" distL="0" distR="0" wp14:anchorId="16A01499" wp14:editId="16430222">
            <wp:extent cx="6543675" cy="2619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&gt;&gt; par(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mfrow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=c(2,2))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spellStart"/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hist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[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Boston$crim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&gt;1], breaks=25) # most cities have low crime rates, but there is a long tail: 18 suburbs appear to have a crime rate &gt; 20, reaching to above 80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spellStart"/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hist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Boston$tax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, breaks=25) # there is a large divide between suburbs with low tax rates a peak at 660-680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spellStart"/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hist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(</w:t>
      </w:r>
      <w:proofErr w:type="spellStart"/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Boston$ptratio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, breaks=25) # a skew towards high ratios, but no particularly high ratios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0F36804" wp14:editId="04EA3381">
            <wp:extent cx="6229350" cy="406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dim(subset(Boston,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chas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== 1)) -&gt; 35 suburbs</w:t>
      </w: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median(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Boston$ptratio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) -&gt; </w:t>
      </w:r>
      <w:r w:rsidRPr="00FC3572">
        <w:rPr>
          <w:rFonts w:asciiTheme="minorHAnsi" w:hAnsiTheme="minorHAnsi" w:cstheme="minorHAnsi"/>
          <w:b/>
          <w:sz w:val="23"/>
          <w:szCs w:val="23"/>
        </w:rPr>
        <w:t>median pupil-teacher ratio: 19.05</w:t>
      </w: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t(subset(Boston,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medv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== min(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Boston$medv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)))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noProof/>
          <w:color w:val="000000" w:themeColor="text1"/>
        </w:rPr>
        <w:lastRenderedPageBreak/>
        <w:drawing>
          <wp:inline distT="0" distB="0" distL="0" distR="0" wp14:anchorId="5C2EBF3E" wp14:editId="086B9261">
            <wp:extent cx="3857625" cy="2400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&gt;&gt; table(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Boston$rm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) # 64 houses with more than 7 rooms</w:t>
      </w:r>
    </w:p>
    <w:p w:rsidR="002753F8" w:rsidRPr="00FC3572" w:rsidRDefault="002753F8" w:rsidP="002753F8">
      <w:pPr>
        <w:pStyle w:val="Default"/>
        <w:numPr>
          <w:ilvl w:val="0"/>
          <w:numId w:val="3"/>
        </w:numPr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&gt;&gt; table(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Boston$rm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>) # 13 houses with more than 7 rooms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>&gt;&gt; rooms8 = (</w:t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subset(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 xml:space="preserve">Boston, </w:t>
      </w:r>
      <w:proofErr w:type="spellStart"/>
      <w:r w:rsidRPr="00FC3572">
        <w:rPr>
          <w:rFonts w:asciiTheme="minorHAnsi" w:hAnsiTheme="minorHAnsi" w:cstheme="minorHAnsi"/>
          <w:b/>
          <w:color w:val="000000" w:themeColor="text1"/>
        </w:rPr>
        <w:t>rm</w:t>
      </w:r>
      <w:proofErr w:type="spellEnd"/>
      <w:r w:rsidRPr="00FC3572">
        <w:rPr>
          <w:rFonts w:asciiTheme="minorHAnsi" w:hAnsiTheme="minorHAnsi" w:cstheme="minorHAnsi"/>
          <w:b/>
          <w:color w:val="000000" w:themeColor="text1"/>
        </w:rPr>
        <w:t xml:space="preserve"> &gt; 8))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Summary(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>rooms8)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noProof/>
          <w:color w:val="000000" w:themeColor="text1"/>
        </w:rPr>
        <w:drawing>
          <wp:inline distT="0" distB="0" distL="0" distR="0" wp14:anchorId="35B8605E" wp14:editId="7D55D6CD">
            <wp:extent cx="5943600" cy="2838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Pr="00F454B6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808080" w:themeColor="background1" w:themeShade="80"/>
        </w:rPr>
      </w:pPr>
      <w:r w:rsidRPr="00FC3572"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gramStart"/>
      <w:r w:rsidRPr="00FC3572">
        <w:rPr>
          <w:rFonts w:asciiTheme="minorHAnsi" w:hAnsiTheme="minorHAnsi" w:cstheme="minorHAnsi"/>
          <w:b/>
          <w:color w:val="000000" w:themeColor="text1"/>
        </w:rPr>
        <w:t>table(</w:t>
      </w:r>
      <w:proofErr w:type="gramEnd"/>
      <w:r w:rsidRPr="00FC3572">
        <w:rPr>
          <w:rFonts w:asciiTheme="minorHAnsi" w:hAnsiTheme="minorHAnsi" w:cstheme="minorHAnsi"/>
          <w:b/>
          <w:color w:val="000000" w:themeColor="text1"/>
        </w:rPr>
        <w:t xml:space="preserve">rooms8$cahs)  </w:t>
      </w:r>
      <w:r w:rsidRPr="00F454B6">
        <w:rPr>
          <w:rFonts w:asciiTheme="minorHAnsi" w:hAnsiTheme="minorHAnsi" w:cstheme="minorHAnsi"/>
          <w:b/>
          <w:color w:val="808080" w:themeColor="background1" w:themeShade="80"/>
        </w:rPr>
        <w:t xml:space="preserve"># </w:t>
      </w:r>
      <w:r w:rsidRPr="00F454B6">
        <w:rPr>
          <w:rStyle w:val="comment"/>
          <w:rFonts w:asciiTheme="minorHAnsi" w:hAnsiTheme="minorHAnsi" w:cstheme="minorHAnsi"/>
          <w:i/>
          <w:iCs/>
          <w:color w:val="808080" w:themeColor="background1" w:themeShade="80"/>
        </w:rPr>
        <w:t>11 of the houses with 8 rooms are not near Charles river (only 2 are near Charles river</w:t>
      </w: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 w:rsidRPr="00FC3572">
        <w:rPr>
          <w:rFonts w:asciiTheme="minorHAnsi" w:hAnsiTheme="minorHAnsi" w:cstheme="minorHAnsi"/>
          <w:b/>
          <w:noProof/>
          <w:color w:val="000000" w:themeColor="text1"/>
        </w:rPr>
        <w:drawing>
          <wp:inline distT="0" distB="0" distL="0" distR="0" wp14:anchorId="611E82D0" wp14:editId="6A8D47A4">
            <wp:extent cx="1752600" cy="742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Pr="0018766E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gramStart"/>
      <w:r>
        <w:rPr>
          <w:rFonts w:asciiTheme="minorHAnsi" w:hAnsiTheme="minorHAnsi" w:cstheme="minorHAnsi"/>
          <w:b/>
          <w:color w:val="000000" w:themeColor="text1"/>
        </w:rPr>
        <w:t>summary(</w:t>
      </w:r>
      <w:proofErr w:type="gramEnd"/>
      <w:r>
        <w:rPr>
          <w:rFonts w:asciiTheme="minorHAnsi" w:hAnsiTheme="minorHAnsi" w:cstheme="minorHAnsi"/>
          <w:b/>
          <w:color w:val="000000" w:themeColor="text1"/>
        </w:rPr>
        <w:t>rooms8$black)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ind w:left="720"/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t xml:space="preserve">&gt;&gt; </w:t>
      </w:r>
      <w:proofErr w:type="gramStart"/>
      <w:r>
        <w:rPr>
          <w:rFonts w:asciiTheme="minorHAnsi" w:hAnsiTheme="minorHAnsi" w:cstheme="minorHAnsi"/>
          <w:b/>
          <w:color w:val="000000" w:themeColor="text1"/>
        </w:rPr>
        <w:t>summary(</w:t>
      </w:r>
      <w:proofErr w:type="spellStart"/>
      <w:proofErr w:type="gramEnd"/>
      <w:r>
        <w:rPr>
          <w:rFonts w:asciiTheme="minorHAnsi" w:hAnsiTheme="minorHAnsi" w:cstheme="minorHAnsi"/>
          <w:b/>
          <w:color w:val="000000" w:themeColor="text1"/>
        </w:rPr>
        <w:t>Boston$black</w:t>
      </w:r>
      <w:proofErr w:type="spellEnd"/>
      <w:r>
        <w:rPr>
          <w:rFonts w:asciiTheme="minorHAnsi" w:hAnsiTheme="minorHAnsi" w:cstheme="minorHAnsi"/>
          <w:b/>
          <w:color w:val="000000" w:themeColor="text1"/>
        </w:rPr>
        <w:t>)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lastRenderedPageBreak/>
        <w:t xml:space="preserve"> </w:t>
      </w: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t xml:space="preserve">            </w:t>
      </w:r>
      <w:r>
        <w:rPr>
          <w:rFonts w:asciiTheme="minorHAnsi" w:hAnsiTheme="minorHAnsi" w:cstheme="minorHAnsi"/>
          <w:b/>
          <w:noProof/>
          <w:color w:val="000000" w:themeColor="text1"/>
        </w:rPr>
        <w:drawing>
          <wp:inline distT="0" distB="0" distL="0" distR="0" wp14:anchorId="490255DD" wp14:editId="79A4DFB7">
            <wp:extent cx="4191000" cy="89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F8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t xml:space="preserve">           </w:t>
      </w:r>
    </w:p>
    <w:p w:rsidR="002753F8" w:rsidRPr="00FC3572" w:rsidRDefault="002753F8" w:rsidP="002753F8">
      <w:pPr>
        <w:pStyle w:val="Default"/>
        <w:tabs>
          <w:tab w:val="left" w:pos="720"/>
          <w:tab w:val="left" w:pos="1440"/>
          <w:tab w:val="left" w:pos="4110"/>
        </w:tabs>
        <w:jc w:val="both"/>
        <w:rPr>
          <w:rFonts w:asciiTheme="minorHAnsi" w:hAnsiTheme="minorHAnsi" w:cstheme="minorHAnsi"/>
          <w:b/>
          <w:color w:val="000000" w:themeColor="text1"/>
        </w:rPr>
      </w:pPr>
      <w:r>
        <w:rPr>
          <w:rFonts w:asciiTheme="minorHAnsi" w:hAnsiTheme="minorHAnsi" w:cstheme="minorHAnsi"/>
          <w:b/>
          <w:color w:val="000000" w:themeColor="text1"/>
        </w:rPr>
        <w:t>All the rooms8 houses black’s population</w:t>
      </w:r>
    </w:p>
    <w:p w:rsidR="002753F8" w:rsidRDefault="002753F8" w:rsidP="002753F8">
      <w:pPr>
        <w:pStyle w:val="ListParagraph"/>
      </w:pPr>
    </w:p>
    <w:p w:rsidR="002753F8" w:rsidRDefault="002753F8" w:rsidP="002753F8">
      <w:bookmarkStart w:id="0" w:name="_GoBack"/>
      <w:bookmarkEnd w:id="0"/>
    </w:p>
    <w:sectPr w:rsidR="00275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A7B69"/>
    <w:multiLevelType w:val="hybridMultilevel"/>
    <w:tmpl w:val="5804F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764891"/>
    <w:multiLevelType w:val="hybridMultilevel"/>
    <w:tmpl w:val="BE8A45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9B2847"/>
    <w:multiLevelType w:val="hybridMultilevel"/>
    <w:tmpl w:val="1C6CBBEC"/>
    <w:lvl w:ilvl="0" w:tplc="DF2C3B5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136B59"/>
    <w:multiLevelType w:val="hybridMultilevel"/>
    <w:tmpl w:val="02E66C54"/>
    <w:lvl w:ilvl="0" w:tplc="356498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A00BAC"/>
    <w:multiLevelType w:val="hybridMultilevel"/>
    <w:tmpl w:val="BB4615F0"/>
    <w:lvl w:ilvl="0" w:tplc="0A802B78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3F8"/>
    <w:rsid w:val="002753F8"/>
    <w:rsid w:val="00DC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3F8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5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2753F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omment">
    <w:name w:val="comment"/>
    <w:basedOn w:val="DefaultParagraphFont"/>
    <w:rsid w:val="002753F8"/>
  </w:style>
  <w:style w:type="paragraph" w:styleId="BalloonText">
    <w:name w:val="Balloon Text"/>
    <w:basedOn w:val="Normal"/>
    <w:link w:val="BalloonTextChar"/>
    <w:uiPriority w:val="99"/>
    <w:semiHidden/>
    <w:unhideWhenUsed/>
    <w:rsid w:val="00275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3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3F8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5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2753F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omment">
    <w:name w:val="comment"/>
    <w:basedOn w:val="DefaultParagraphFont"/>
    <w:rsid w:val="002753F8"/>
  </w:style>
  <w:style w:type="paragraph" w:styleId="BalloonText">
    <w:name w:val="Balloon Text"/>
    <w:basedOn w:val="Normal"/>
    <w:link w:val="BalloonTextChar"/>
    <w:uiPriority w:val="99"/>
    <w:semiHidden/>
    <w:unhideWhenUsed/>
    <w:rsid w:val="002753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3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2019-02-05T21:51:00Z</dcterms:created>
  <dcterms:modified xsi:type="dcterms:W3CDTF">2019-02-05T21:59:00Z</dcterms:modified>
</cp:coreProperties>
</file>