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E7281" w14:textId="11BA7D1F" w:rsidR="00423FD0" w:rsidRPr="00423FD0" w:rsidRDefault="00423FD0" w:rsidP="00423FD0">
      <w:pPr>
        <w:jc w:val="center"/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Experi</w:t>
      </w:r>
      <w:r>
        <w:rPr>
          <w:b/>
          <w:bCs/>
          <w:sz w:val="40"/>
          <w:szCs w:val="40"/>
        </w:rPr>
        <w:t>m</w:t>
      </w:r>
      <w:r w:rsidRPr="00423FD0">
        <w:rPr>
          <w:b/>
          <w:bCs/>
          <w:sz w:val="40"/>
          <w:szCs w:val="40"/>
        </w:rPr>
        <w:t>ent-8</w:t>
      </w:r>
    </w:p>
    <w:p w14:paraId="2EAB7E1B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  <w:r w:rsidRPr="00423FD0">
        <w:rPr>
          <w:b/>
          <w:bCs/>
          <w:sz w:val="40"/>
          <w:szCs w:val="40"/>
          <w:lang w:val="en-IN"/>
        </w:rPr>
        <w:t>Data Link Layer Traffic Simulation using Packet Tracer Analysis of ARP.</w:t>
      </w:r>
    </w:p>
    <w:p w14:paraId="041190FA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  <w:r w:rsidRPr="00423FD0">
        <w:rPr>
          <w:b/>
          <w:bCs/>
          <w:sz w:val="40"/>
          <w:szCs w:val="40"/>
          <w:lang w:val="en-IN"/>
        </w:rPr>
        <w:t>Step1:  1 switch,3 PCs and 1 server</w:t>
      </w:r>
    </w:p>
    <w:p w14:paraId="30F37F05" w14:textId="63B7CAF9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  <w:r w:rsidRPr="00423FD0">
        <w:rPr>
          <w:b/>
          <w:bCs/>
          <w:sz w:val="40"/>
          <w:szCs w:val="40"/>
          <w:lang w:val="en-IN"/>
        </w:rPr>
        <w:drawing>
          <wp:inline distT="0" distB="0" distL="0" distR="0" wp14:anchorId="38ADD1D4" wp14:editId="03643024">
            <wp:extent cx="4565650" cy="3149600"/>
            <wp:effectExtent l="0" t="0" r="0" b="0"/>
            <wp:docPr id="259504036" name="Picture 42" descr="A group of computer ic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04036" name="Picture 42" descr="A group of computer icon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6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9F23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</w:p>
    <w:p w14:paraId="6451BDA8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Step2: connect fast ethernets from switch to server and switch to PCs</w:t>
      </w:r>
    </w:p>
    <w:p w14:paraId="2EE5BBDC" w14:textId="77777777" w:rsidR="00423FD0" w:rsidRPr="00423FD0" w:rsidRDefault="00423FD0" w:rsidP="00423FD0">
      <w:pPr>
        <w:rPr>
          <w:b/>
          <w:bCs/>
          <w:sz w:val="40"/>
          <w:szCs w:val="40"/>
        </w:rPr>
      </w:pPr>
    </w:p>
    <w:p w14:paraId="3E64BAFE" w14:textId="5D9ADA05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lastRenderedPageBreak/>
        <w:drawing>
          <wp:inline distT="0" distB="0" distL="0" distR="0" wp14:anchorId="7F577FCA" wp14:editId="35978AF4">
            <wp:extent cx="5041900" cy="2882900"/>
            <wp:effectExtent l="0" t="0" r="0" b="0"/>
            <wp:docPr id="72734016" name="Picture 41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016" name="Picture 41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67478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Step3: Assign IP address for each PCs</w:t>
      </w:r>
    </w:p>
    <w:p w14:paraId="2A8F0366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IP address for PC38:192.168.1.7</w:t>
      </w:r>
    </w:p>
    <w:p w14:paraId="4B8237CC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IP address for PC39: 192.168.1.8</w:t>
      </w:r>
    </w:p>
    <w:p w14:paraId="5DA35B7C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IP address for PC40: 192.168.1.9</w:t>
      </w:r>
    </w:p>
    <w:p w14:paraId="5EF97DBC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Step4: allocate the message</w:t>
      </w:r>
    </w:p>
    <w:p w14:paraId="24597F66" w14:textId="02FFE75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lastRenderedPageBreak/>
        <w:drawing>
          <wp:inline distT="0" distB="0" distL="0" distR="0" wp14:anchorId="5ACE570D" wp14:editId="78D0F56C">
            <wp:extent cx="5041900" cy="3384550"/>
            <wp:effectExtent l="0" t="0" r="0" b="0"/>
            <wp:docPr id="1375531815" name="Picture 40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531815" name="Picture 40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92753" w14:textId="77777777" w:rsidR="00423FD0" w:rsidRPr="00423FD0" w:rsidRDefault="00423FD0" w:rsidP="00423FD0">
      <w:pPr>
        <w:rPr>
          <w:b/>
          <w:bCs/>
          <w:sz w:val="40"/>
          <w:szCs w:val="40"/>
        </w:rPr>
      </w:pPr>
      <w:r w:rsidRPr="00423FD0">
        <w:rPr>
          <w:b/>
          <w:bCs/>
          <w:sz w:val="40"/>
          <w:szCs w:val="40"/>
        </w:rPr>
        <w:t>Result: message sent successfully from PC38-PC40</w:t>
      </w:r>
    </w:p>
    <w:p w14:paraId="7AE668A0" w14:textId="77777777" w:rsidR="00423FD0" w:rsidRPr="00423FD0" w:rsidRDefault="00423FD0" w:rsidP="00423FD0">
      <w:pPr>
        <w:rPr>
          <w:b/>
          <w:bCs/>
          <w:sz w:val="40"/>
          <w:szCs w:val="40"/>
        </w:rPr>
      </w:pPr>
    </w:p>
    <w:p w14:paraId="7448BB48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</w:p>
    <w:p w14:paraId="2545AE6C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</w:p>
    <w:p w14:paraId="7D41230C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</w:p>
    <w:p w14:paraId="46EA7DF1" w14:textId="77777777" w:rsidR="00423FD0" w:rsidRPr="00423FD0" w:rsidRDefault="00423FD0" w:rsidP="00423FD0">
      <w:pPr>
        <w:rPr>
          <w:b/>
          <w:bCs/>
          <w:sz w:val="40"/>
          <w:szCs w:val="40"/>
          <w:lang w:val="en-IN"/>
        </w:rPr>
      </w:pPr>
    </w:p>
    <w:p w14:paraId="15E0468C" w14:textId="77777777" w:rsidR="00953362" w:rsidRPr="00423FD0" w:rsidRDefault="00953362" w:rsidP="00423FD0"/>
    <w:sectPr w:rsidR="00953362" w:rsidRPr="00423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0A2"/>
    <w:rsid w:val="00423FD0"/>
    <w:rsid w:val="005B5DB8"/>
    <w:rsid w:val="00601DF2"/>
    <w:rsid w:val="00610EAA"/>
    <w:rsid w:val="007C0BF1"/>
    <w:rsid w:val="008130A2"/>
    <w:rsid w:val="00953362"/>
    <w:rsid w:val="00B655E1"/>
    <w:rsid w:val="00CC0035"/>
    <w:rsid w:val="00DC48B4"/>
    <w:rsid w:val="00DC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773"/>
  <w15:chartTrackingRefBased/>
  <w15:docId w15:val="{0104E82D-609D-42D1-BE20-2B7CE22F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0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0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0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0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0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0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0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0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0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0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0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Narne</dc:creator>
  <cp:keywords/>
  <dc:description/>
  <cp:lastModifiedBy>Tejaswi Narne</cp:lastModifiedBy>
  <cp:revision>2</cp:revision>
  <dcterms:created xsi:type="dcterms:W3CDTF">2025-02-28T03:23:00Z</dcterms:created>
  <dcterms:modified xsi:type="dcterms:W3CDTF">2025-02-28T03:23:00Z</dcterms:modified>
</cp:coreProperties>
</file>