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CE8B" w14:textId="359F0D8A" w:rsidR="005D5B16" w:rsidRDefault="00DD1F6E" w:rsidP="00DD1F6E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DD1F6E">
        <w:rPr>
          <w:b/>
          <w:bCs/>
          <w:color w:val="2F5496" w:themeColor="accent1" w:themeShade="BF"/>
          <w:sz w:val="44"/>
          <w:szCs w:val="44"/>
        </w:rPr>
        <w:t>Capstone Project</w:t>
      </w:r>
    </w:p>
    <w:p w14:paraId="31D73CDA" w14:textId="2946493E" w:rsidR="00DD1F6E" w:rsidRDefault="00DD1F6E" w:rsidP="00DD1F6E">
      <w:pPr>
        <w:jc w:val="center"/>
        <w:rPr>
          <w:b/>
          <w:bCs/>
          <w:color w:val="2F5496" w:themeColor="accent1" w:themeShade="BF"/>
          <w:sz w:val="44"/>
          <w:szCs w:val="44"/>
        </w:rPr>
      </w:pPr>
    </w:p>
    <w:p w14:paraId="0874A565" w14:textId="0EEEA2B6" w:rsidR="00DD1F6E" w:rsidRPr="00DD1F6E" w:rsidRDefault="00DD1F6E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DD1F6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Service flow:</w:t>
      </w:r>
    </w:p>
    <w:p w14:paraId="73E4C85A" w14:textId="7B5E47B8" w:rsidR="00DD1F6E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AD31C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AF24FE2" wp14:editId="3184F833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731510" cy="2597785"/>
            <wp:effectExtent l="0" t="0" r="0" b="0"/>
            <wp:wrapTight wrapText="bothSides">
              <wp:wrapPolygon edited="0">
                <wp:start x="9979" y="1901"/>
                <wp:lineTo x="9836" y="4752"/>
                <wp:lineTo x="2297" y="5069"/>
                <wp:lineTo x="1723" y="5227"/>
                <wp:lineTo x="1723" y="9821"/>
                <wp:lineTo x="1149" y="10137"/>
                <wp:lineTo x="503" y="11405"/>
                <wp:lineTo x="503" y="12513"/>
                <wp:lineTo x="1005" y="14889"/>
                <wp:lineTo x="790" y="16948"/>
                <wp:lineTo x="10769" y="17424"/>
                <wp:lineTo x="9477" y="18057"/>
                <wp:lineTo x="9189" y="18374"/>
                <wp:lineTo x="9189" y="19324"/>
                <wp:lineTo x="12277" y="19324"/>
                <wp:lineTo x="12492" y="18374"/>
                <wp:lineTo x="12133" y="18057"/>
                <wp:lineTo x="10769" y="17424"/>
                <wp:lineTo x="12420" y="17424"/>
                <wp:lineTo x="19815" y="15364"/>
                <wp:lineTo x="19743" y="11563"/>
                <wp:lineTo x="19169" y="9979"/>
                <wp:lineTo x="18810" y="9821"/>
                <wp:lineTo x="18953" y="5227"/>
                <wp:lineTo x="17876" y="4910"/>
                <wp:lineTo x="12061" y="4752"/>
                <wp:lineTo x="12205" y="2693"/>
                <wp:lineTo x="11846" y="2218"/>
                <wp:lineTo x="10410" y="1901"/>
                <wp:lineTo x="9979" y="1901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3BDA0" w14:textId="3C5CB567" w:rsidR="00C175E9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BA8120D" w14:textId="09C94A34" w:rsidR="00C175E9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A305954" w14:textId="7BDF93F9" w:rsidR="00C175E9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B3CBAF5" w14:textId="73DD1A73" w:rsidR="00C175E9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44C98A1" w14:textId="09880CDE" w:rsidR="00C175E9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36252DA" w14:textId="2E11437F" w:rsidR="00C175E9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75731DB" w14:textId="7420E538" w:rsidR="00C175E9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2D067CBF" w14:textId="6CEC7856" w:rsidR="00C175E9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6D169FC" w14:textId="6ADBD45E" w:rsidR="00C175E9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3A3E63FC" w14:textId="7B349EA4" w:rsidR="00DD1F6E" w:rsidRDefault="00DD1F6E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DD1F6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Service flow Brief:</w:t>
      </w:r>
    </w:p>
    <w:p w14:paraId="7A1B2C07" w14:textId="1258E4BC" w:rsidR="0044319E" w:rsidRPr="0044319E" w:rsidRDefault="0044319E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sz w:val="26"/>
          <w:szCs w:val="26"/>
        </w:rPr>
        <w:t>Created a cloud SQL instance</w:t>
      </w:r>
      <w:r>
        <w:rPr>
          <w:sz w:val="26"/>
          <w:szCs w:val="26"/>
        </w:rPr>
        <w:t>.</w:t>
      </w:r>
    </w:p>
    <w:p w14:paraId="14BAF98C" w14:textId="77777777" w:rsidR="0044319E" w:rsidRDefault="00DD1F6E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1F6E">
        <w:rPr>
          <w:rFonts w:ascii="Times New Roman" w:hAnsi="Times New Roman" w:cs="Times New Roman"/>
          <w:sz w:val="24"/>
          <w:szCs w:val="24"/>
        </w:rPr>
        <w:t xml:space="preserve">Initially tables were created based on the OLTP schema on the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D1F6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DD1F6E">
        <w:rPr>
          <w:rFonts w:ascii="Times New Roman" w:hAnsi="Times New Roman" w:cs="Times New Roman"/>
          <w:sz w:val="24"/>
          <w:szCs w:val="24"/>
        </w:rPr>
        <w:t>QL instance of Cloud SQ</w:t>
      </w:r>
      <w:r w:rsidR="0044319E">
        <w:rPr>
          <w:rFonts w:ascii="Times New Roman" w:hAnsi="Times New Roman" w:cs="Times New Roman"/>
          <w:sz w:val="24"/>
          <w:szCs w:val="24"/>
        </w:rPr>
        <w:t>L.</w:t>
      </w:r>
    </w:p>
    <w:p w14:paraId="285FB73A" w14:textId="14442137" w:rsidR="00DD1F6E" w:rsidRPr="0044319E" w:rsidRDefault="00DD1F6E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The fake data would be created using faker library and ingested into the OLTP tables using SQL Alchemy library</w:t>
      </w:r>
      <w:r w:rsidR="00A97F22" w:rsidRPr="0044319E">
        <w:rPr>
          <w:rFonts w:ascii="Times New Roman" w:hAnsi="Times New Roman" w:cs="Times New Roman"/>
          <w:sz w:val="24"/>
          <w:szCs w:val="24"/>
        </w:rPr>
        <w:t xml:space="preserve"> by creating engine</w:t>
      </w:r>
      <w:r w:rsidRPr="0044319E">
        <w:rPr>
          <w:rFonts w:ascii="Times New Roman" w:hAnsi="Times New Roman" w:cs="Times New Roman"/>
          <w:sz w:val="24"/>
          <w:szCs w:val="24"/>
        </w:rPr>
        <w:t>.</w:t>
      </w:r>
    </w:p>
    <w:p w14:paraId="4A1079C9" w14:textId="77777777" w:rsidR="0044319E" w:rsidRDefault="00A97F22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Create tables in Big Query using the Star schema</w:t>
      </w:r>
    </w:p>
    <w:p w14:paraId="1B8E04C5" w14:textId="77777777" w:rsidR="0044319E" w:rsidRDefault="00A97F22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The data in OLTP tables could be transformed and loaded into the Big Query tables using gcloud service account with required Big Query permissions</w:t>
      </w:r>
      <w:r w:rsidR="0044319E">
        <w:rPr>
          <w:rFonts w:ascii="Times New Roman" w:hAnsi="Times New Roman" w:cs="Times New Roman"/>
          <w:sz w:val="24"/>
          <w:szCs w:val="24"/>
        </w:rPr>
        <w:t>.</w:t>
      </w:r>
    </w:p>
    <w:p w14:paraId="7F476C9D" w14:textId="23592743" w:rsidR="0044319E" w:rsidRDefault="009A553F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Write a script for DAG Composer to create ETL pipe line</w:t>
      </w:r>
      <w:r w:rsidR="00C175E9">
        <w:rPr>
          <w:rFonts w:ascii="Times New Roman" w:hAnsi="Times New Roman" w:cs="Times New Roman"/>
          <w:sz w:val="24"/>
          <w:szCs w:val="24"/>
        </w:rPr>
        <w:t>.</w:t>
      </w:r>
    </w:p>
    <w:p w14:paraId="1E84A18E" w14:textId="77777777" w:rsidR="0044319E" w:rsidRDefault="009A553F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Generate new 5000 records and populate in OLTP tables</w:t>
      </w:r>
      <w:r w:rsidR="0044319E">
        <w:rPr>
          <w:rFonts w:ascii="Times New Roman" w:hAnsi="Times New Roman" w:cs="Times New Roman"/>
          <w:sz w:val="24"/>
          <w:szCs w:val="24"/>
        </w:rPr>
        <w:t>.</w:t>
      </w:r>
    </w:p>
    <w:p w14:paraId="41B39568" w14:textId="77777777" w:rsidR="0044319E" w:rsidRDefault="009A553F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The composer would be run to do</w:t>
      </w:r>
      <w:r w:rsidR="00676685" w:rsidRPr="0044319E">
        <w:rPr>
          <w:rFonts w:ascii="Times New Roman" w:hAnsi="Times New Roman" w:cs="Times New Roman"/>
          <w:sz w:val="24"/>
          <w:szCs w:val="24"/>
        </w:rPr>
        <w:t xml:space="preserve"> incremental</w:t>
      </w:r>
      <w:r w:rsidRPr="0044319E">
        <w:rPr>
          <w:rFonts w:ascii="Times New Roman" w:hAnsi="Times New Roman" w:cs="Times New Roman"/>
          <w:sz w:val="24"/>
          <w:szCs w:val="24"/>
        </w:rPr>
        <w:t xml:space="preserve"> ETL of the new records.</w:t>
      </w:r>
    </w:p>
    <w:p w14:paraId="655DEF99" w14:textId="319F274D" w:rsidR="009A553F" w:rsidRPr="0044319E" w:rsidRDefault="009A553F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Using the tables in Big Query, the required analytics can be retrieved by querying.</w:t>
      </w:r>
    </w:p>
    <w:p w14:paraId="2A44D9E9" w14:textId="77777777" w:rsidR="00DD1F6E" w:rsidRPr="00DD1F6E" w:rsidRDefault="00DD1F6E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sectPr w:rsidR="00DD1F6E" w:rsidRPr="00DD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1FD"/>
    <w:multiLevelType w:val="hybridMultilevel"/>
    <w:tmpl w:val="7D90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11953"/>
    <w:multiLevelType w:val="hybridMultilevel"/>
    <w:tmpl w:val="7D9059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33188">
    <w:abstractNumId w:val="0"/>
  </w:num>
  <w:num w:numId="2" w16cid:durableId="100278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6E"/>
    <w:rsid w:val="0044319E"/>
    <w:rsid w:val="00592612"/>
    <w:rsid w:val="005D5B16"/>
    <w:rsid w:val="00676685"/>
    <w:rsid w:val="007969E5"/>
    <w:rsid w:val="009A553F"/>
    <w:rsid w:val="00A97F22"/>
    <w:rsid w:val="00C175E9"/>
    <w:rsid w:val="00D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13B5"/>
  <w15:chartTrackingRefBased/>
  <w15:docId w15:val="{C227E128-9BF7-464E-8512-A2D76DA4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Billuri</dc:creator>
  <cp:keywords/>
  <dc:description/>
  <cp:lastModifiedBy>Tejaswini Billuri</cp:lastModifiedBy>
  <cp:revision>3</cp:revision>
  <dcterms:created xsi:type="dcterms:W3CDTF">2022-11-23T05:48:00Z</dcterms:created>
  <dcterms:modified xsi:type="dcterms:W3CDTF">2022-11-23T20:08:00Z</dcterms:modified>
</cp:coreProperties>
</file>