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Maintenance Dashboard - Use Case Overview</w:t>
      </w:r>
    </w:p>
    <w:p>
      <w:pPr>
        <w:jc w:val="center"/>
      </w:pPr>
      <w:r>
        <w:t>Domain: Manufacturing / Equipment Maintenance | Use Case: Predictive Maintenance</w:t>
      </w:r>
    </w:p>
    <w:p>
      <w:pPr>
        <w:pStyle w:val="Heading1"/>
      </w:pPr>
      <w:r>
        <w:t>1. Problem Faced by the Business / Customer</w:t>
      </w:r>
    </w:p>
    <w:p>
      <w:r>
        <w:t>Manufacturing and equipment maintenance teams face unexpected machine failures, unplanned downtime, high maintenance costs, and limited visibility into which machines require attention. Reactive maintenance makes it difficult to prioritize technician work and can allow small sensor abnormalities to become production-impacting failures.</w:t>
      </w:r>
    </w:p>
    <w:p>
      <w:pPr>
        <w:pStyle w:val="Heading1"/>
      </w:pPr>
      <w:r>
        <w:t>2. Solution We Built</w:t>
      </w:r>
    </w:p>
    <w:p>
      <w:r>
        <w:t>We built a Streamlit-based predictive maintenance dashboard that monitors machine health using historical and simulated sensor data. A Random Forest model analyzes machine parameters and predicts condition as Healthy, Warning, or Critical. The system also provides alerts, maintenance logs, work orders, reports, analytics, and chatbot support for maintenance questions.</w:t>
      </w:r>
    </w:p>
    <w:p>
      <w:pPr>
        <w:pStyle w:val="Heading1"/>
      </w:pPr>
      <w:r>
        <w:t>3. Who Can Use This Platform / Solution</w:t>
      </w:r>
    </w:p>
    <w:p>
      <w:r>
        <w:t>The platform can be used by maintenance managers, plant supervisors, technicians, reliability engineers, operations teams, and project evaluators who need a prototype for proactive equipment maintenance workflows.</w:t>
      </w:r>
    </w:p>
    <w:p>
      <w:pPr>
        <w:pStyle w:val="Heading1"/>
      </w:pPr>
      <w:r>
        <w:t>4. System / Software Architecture</w:t>
      </w:r>
    </w:p>
    <w:p>
      <w:r>
        <w:t>The application contains a Streamlit dashboard layer, simulation and data-loading components, service modules for alerts/work orders/maintenance logs, analytics and reporting modules, a Random Forest ML prediction engine, and a chatbot/copilot layer. The prototype uses local files and generated data rather than live industrial IoT sensor feeds.</w:t>
      </w:r>
    </w:p>
    <w:p>
      <w:pPr>
        <w:pStyle w:val="Heading1"/>
      </w:pPr>
      <w:r>
        <w:t>5. Key Features</w:t>
      </w:r>
    </w:p>
    <w:p>
      <w:r>
        <w:t>Key features include equipment health monitoring, sensor views, machine condition prediction, health score, failure probability, Healthy/Warning/Critical classification, alert management, active work orders, technician assignment, maintenance logs, analytics, reports, and a predictive maintenance chatbot with optional OpenRouter LLM support.</w:t>
      </w:r>
    </w:p>
    <w:p>
      <w:pPr>
        <w:pStyle w:val="Heading1"/>
      </w:pPr>
      <w:r>
        <w:t>6. End-to-End Workflow</w:t>
      </w:r>
    </w:p>
    <w:p>
      <w:r>
        <w:t>The workflow starts with historical or simulated machine sensor data. The Random Forest model predicts machine condition and risk. The dashboard displays fleet and machine-level health, creates or displays alerts, tracks active work orders, records maintenance history, and allows users to review analytics, reports, and chatbot answers for decision support.</w:t>
      </w:r>
    </w:p>
    <w:p>
      <w:pPr>
        <w:pStyle w:val="Heading1"/>
      </w:pPr>
      <w:r>
        <w:t>7. Before vs. After Using Our Software</w:t>
      </w:r>
    </w:p>
    <w:p>
      <w:r>
        <w:t>Before using the system, teams rely on manual inspection and reactive maintenance after problems are visible. After using the system, teams can monitor machine health centrally, identify Warning and Critical machines earlier, prioritize work orders, and use maintenance history and analytics to support proactive planning.</w:t>
      </w:r>
    </w:p>
    <w:p>
      <w:pPr>
        <w:pStyle w:val="Heading1"/>
      </w:pPr>
      <w:r>
        <w:t>8. Why Use This System / Software</w:t>
      </w:r>
    </w:p>
    <w:p>
      <w:r>
        <w:t>This system helps reduce unplanned downtime, supports better maintenance prioritization, improves visibility across equipment categories, and demonstrates how predictive maintenance can be implemented even when live IoT infrastructure is not available during the prototype phase.</w:t>
      </w:r>
    </w:p>
    <w:p>
      <w:pPr>
        <w:pStyle w:val="Heading1"/>
      </w:pPr>
      <w:r>
        <w:t>9. Future Enhancements</w:t>
      </w:r>
    </w:p>
    <w:p>
      <w:r>
        <w:t>Future enhancements include connecting live IoT sensor streams, adding production database storage, role-based access control, notification integrations, scheduled model retraining, richer RAG retrieval for manuals and SOPs, mobile technician workflows, and deployment to a cloud environment.</w:t>
      </w:r>
    </w:p>
    <w:p>
      <w:r>
        <w:t>Batch: [To be filled]</w:t>
      </w:r>
    </w:p>
    <w:p>
      <w:r>
        <w:t>Developer Full Name: [To be filled]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