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92F16" w14:textId="77777777" w:rsidR="00686397" w:rsidRDefault="00686397" w:rsidP="00686397">
      <w:pPr>
        <w:jc w:val="center"/>
      </w:pPr>
    </w:p>
    <w:p w14:paraId="3E70E9C5" w14:textId="045FDFA6" w:rsidR="00686397" w:rsidRPr="00686397" w:rsidRDefault="00686397" w:rsidP="00686397">
      <w:pPr>
        <w:jc w:val="center"/>
        <w:rPr>
          <w:b/>
          <w:color w:val="FF0000"/>
          <w:sz w:val="28"/>
          <w:szCs w:val="28"/>
          <w:u w:val="single"/>
        </w:rPr>
      </w:pPr>
      <w:r w:rsidRPr="00686397">
        <w:rPr>
          <w:b/>
          <w:color w:val="FF0000"/>
          <w:sz w:val="28"/>
          <w:szCs w:val="28"/>
          <w:u w:val="single"/>
        </w:rPr>
        <w:t>SUMMARY-DAY15</w:t>
      </w:r>
    </w:p>
    <w:p w14:paraId="74B348C7" w14:textId="77777777" w:rsidR="00686397" w:rsidRPr="00686397" w:rsidRDefault="00686397" w:rsidP="00686397">
      <w:pPr>
        <w:rPr>
          <w:b/>
          <w:color w:val="FF0000"/>
          <w:sz w:val="28"/>
          <w:szCs w:val="28"/>
          <w:u w:val="single"/>
        </w:rPr>
      </w:pPr>
    </w:p>
    <w:p w14:paraId="7C10696B" w14:textId="12201ADD" w:rsidR="00686397" w:rsidRPr="00B20B3C" w:rsidRDefault="00686397" w:rsidP="00686397">
      <w:proofErr w:type="spellStart"/>
      <w:r w:rsidRPr="00686397">
        <w:rPr>
          <w:b/>
          <w:color w:val="548DD4" w:themeColor="text2" w:themeTint="99"/>
          <w:sz w:val="24"/>
          <w:szCs w:val="24"/>
        </w:rPr>
        <w:t>Name</w:t>
      </w:r>
      <w:proofErr w:type="gramStart"/>
      <w:r w:rsidRPr="00686397">
        <w:rPr>
          <w:b/>
          <w:color w:val="548DD4" w:themeColor="text2" w:themeTint="99"/>
          <w:sz w:val="24"/>
          <w:szCs w:val="24"/>
        </w:rPr>
        <w:t>:</w:t>
      </w:r>
      <w:bookmarkStart w:id="0" w:name="_GoBack"/>
      <w:r w:rsidRPr="00B20B3C">
        <w:t>Tejaswini</w:t>
      </w:r>
      <w:proofErr w:type="spellEnd"/>
      <w:proofErr w:type="gramEnd"/>
      <w:r w:rsidRPr="00B20B3C">
        <w:t xml:space="preserve"> Gokanakonda </w:t>
      </w:r>
    </w:p>
    <w:bookmarkEnd w:id="0"/>
    <w:p w14:paraId="28CF9948" w14:textId="3F3835EC" w:rsidR="00686397" w:rsidRPr="00B20B3C" w:rsidRDefault="00686397" w:rsidP="00686397">
      <w:pPr>
        <w:rPr>
          <w:b/>
        </w:rPr>
      </w:pPr>
    </w:p>
    <w:p w14:paraId="53079A92" w14:textId="77777777" w:rsidR="00686397" w:rsidRPr="00686397" w:rsidRDefault="00686397" w:rsidP="00686397">
      <w:r w:rsidRPr="00686397">
        <w:rPr>
          <w:b/>
          <w:color w:val="548DD4" w:themeColor="text2" w:themeTint="99"/>
          <w:sz w:val="24"/>
          <w:szCs w:val="24"/>
        </w:rPr>
        <w:t>Roll no</w:t>
      </w:r>
      <w:proofErr w:type="gramStart"/>
      <w:r w:rsidRPr="00686397">
        <w:rPr>
          <w:b/>
          <w:color w:val="548DD4" w:themeColor="text2" w:themeTint="99"/>
          <w:sz w:val="24"/>
          <w:szCs w:val="24"/>
        </w:rPr>
        <w:t>:</w:t>
      </w:r>
      <w:r w:rsidRPr="00686397">
        <w:t>DE142</w:t>
      </w:r>
      <w:proofErr w:type="gramEnd"/>
      <w:r w:rsidRPr="00686397">
        <w:t xml:space="preserve"> </w:t>
      </w:r>
    </w:p>
    <w:p w14:paraId="53C6F1C0" w14:textId="77777777" w:rsidR="00686397" w:rsidRPr="00686397" w:rsidRDefault="00686397" w:rsidP="00686397"/>
    <w:p w14:paraId="00000004" w14:textId="52CEA77D" w:rsidR="006B44F5" w:rsidRDefault="00686397" w:rsidP="00686397">
      <w:pPr>
        <w:pBdr>
          <w:bottom w:val="single" w:sz="6" w:space="1" w:color="auto"/>
        </w:pBdr>
      </w:pPr>
      <w:r w:rsidRPr="00686397">
        <w:rPr>
          <w:b/>
          <w:color w:val="548DD4" w:themeColor="text2" w:themeTint="99"/>
          <w:sz w:val="24"/>
          <w:szCs w:val="24"/>
        </w:rPr>
        <w:t>Date</w:t>
      </w:r>
      <w:proofErr w:type="gramStart"/>
      <w:r w:rsidRPr="00686397">
        <w:rPr>
          <w:b/>
          <w:color w:val="548DD4" w:themeColor="text2" w:themeTint="99"/>
          <w:sz w:val="24"/>
          <w:szCs w:val="24"/>
        </w:rPr>
        <w:t>:</w:t>
      </w:r>
      <w:r w:rsidRPr="00686397">
        <w:t>28</w:t>
      </w:r>
      <w:proofErr w:type="gramEnd"/>
      <w:r w:rsidRPr="00686397">
        <w:t xml:space="preserve">-11-2024 </w:t>
      </w:r>
    </w:p>
    <w:p w14:paraId="5CFC39A7" w14:textId="77777777" w:rsidR="00686397" w:rsidRDefault="00686397" w:rsidP="00686397">
      <w:pPr>
        <w:pBdr>
          <w:bottom w:val="single" w:sz="6" w:space="1" w:color="auto"/>
        </w:pBdr>
      </w:pPr>
    </w:p>
    <w:p w14:paraId="68105D2C" w14:textId="77777777" w:rsidR="00686397" w:rsidRPr="00686397" w:rsidRDefault="00686397">
      <w:pPr>
        <w:spacing w:line="360" w:lineRule="auto"/>
        <w:rPr>
          <w:b/>
          <w:sz w:val="24"/>
          <w:szCs w:val="24"/>
        </w:rPr>
      </w:pPr>
    </w:p>
    <w:p w14:paraId="554CB794" w14:textId="77777777" w:rsidR="00686397" w:rsidRDefault="0019298B" w:rsidP="00686397">
      <w:pPr>
        <w:pStyle w:val="Heading3"/>
        <w:keepNext w:val="0"/>
        <w:keepLines w:val="0"/>
        <w:spacing w:before="280" w:line="360" w:lineRule="auto"/>
        <w:jc w:val="both"/>
        <w:rPr>
          <w:b/>
          <w:color w:val="FF0000"/>
          <w:sz w:val="24"/>
          <w:szCs w:val="24"/>
        </w:rPr>
      </w:pPr>
      <w:bookmarkStart w:id="1" w:name="_g8yxkaeeqk1b" w:colFirst="0" w:colLast="0"/>
      <w:bookmarkEnd w:id="1"/>
      <w:r w:rsidRPr="00686397">
        <w:rPr>
          <w:b/>
          <w:color w:val="FF0000"/>
          <w:sz w:val="24"/>
          <w:szCs w:val="24"/>
        </w:rPr>
        <w:t xml:space="preserve">Delta Table with Existing Data in </w:t>
      </w:r>
      <w:proofErr w:type="spellStart"/>
      <w:r w:rsidRPr="00686397">
        <w:rPr>
          <w:b/>
          <w:color w:val="FF0000"/>
          <w:sz w:val="24"/>
          <w:szCs w:val="24"/>
        </w:rPr>
        <w:t>Databricks</w:t>
      </w:r>
      <w:proofErr w:type="spellEnd"/>
    </w:p>
    <w:p w14:paraId="787B5468" w14:textId="51634D47" w:rsidR="00686397" w:rsidRPr="00686397" w:rsidRDefault="00686397" w:rsidP="00686397">
      <w:pPr>
        <w:pStyle w:val="Heading3"/>
        <w:keepNext w:val="0"/>
        <w:keepLines w:val="0"/>
        <w:spacing w:before="280" w:line="360" w:lineRule="auto"/>
        <w:jc w:val="both"/>
        <w:rPr>
          <w:b/>
          <w:color w:val="FF0000"/>
          <w:sz w:val="24"/>
          <w:szCs w:val="24"/>
        </w:rPr>
      </w:pPr>
      <w:r w:rsidRPr="00686397">
        <w:rPr>
          <w:b/>
          <w:color w:val="000000" w:themeColor="text1"/>
          <w:sz w:val="24"/>
          <w:szCs w:val="24"/>
        </w:rPr>
        <w:t>Overview of Delta Lake:</w:t>
      </w:r>
    </w:p>
    <w:p w14:paraId="00000007" w14:textId="68B164F7" w:rsidR="006B44F5" w:rsidRPr="00686397" w:rsidRDefault="0019298B">
      <w:pPr>
        <w:spacing w:before="240" w:after="240" w:line="360" w:lineRule="auto"/>
        <w:jc w:val="both"/>
        <w:rPr>
          <w:sz w:val="24"/>
          <w:szCs w:val="24"/>
        </w:rPr>
      </w:pPr>
      <w:r w:rsidRPr="00686397">
        <w:rPr>
          <w:sz w:val="24"/>
          <w:szCs w:val="24"/>
        </w:rPr>
        <w:t>Delta Lake is a powerful open-source layer that adds reliability and functionality to traditional data lakes. It supports ACID transactions to maintain data integrity, scalable management of metadata for large datasets, and combines both real-time streamin</w:t>
      </w:r>
      <w:r w:rsidRPr="00686397">
        <w:rPr>
          <w:sz w:val="24"/>
          <w:szCs w:val="24"/>
        </w:rPr>
        <w:t>g and batch processing. This makes it suitable for handling complex and dynamic data pipelines.</w:t>
      </w:r>
    </w:p>
    <w:p w14:paraId="00000008" w14:textId="77777777" w:rsidR="006B44F5" w:rsidRPr="00686397" w:rsidRDefault="0019298B">
      <w:pPr>
        <w:spacing w:before="240" w:after="240" w:line="360" w:lineRule="auto"/>
        <w:jc w:val="both"/>
        <w:rPr>
          <w:b/>
          <w:sz w:val="24"/>
          <w:szCs w:val="24"/>
        </w:rPr>
      </w:pPr>
      <w:r w:rsidRPr="00686397">
        <w:rPr>
          <w:b/>
          <w:sz w:val="24"/>
          <w:szCs w:val="24"/>
        </w:rPr>
        <w:t xml:space="preserve">Steps to Create a Delta Table in Azure </w:t>
      </w:r>
      <w:proofErr w:type="spellStart"/>
      <w:r w:rsidRPr="00686397">
        <w:rPr>
          <w:b/>
          <w:sz w:val="24"/>
          <w:szCs w:val="24"/>
        </w:rPr>
        <w:t>Databricks</w:t>
      </w:r>
      <w:proofErr w:type="spellEnd"/>
      <w:r w:rsidRPr="00686397">
        <w:rPr>
          <w:b/>
          <w:sz w:val="24"/>
          <w:szCs w:val="24"/>
        </w:rPr>
        <w:t>:</w:t>
      </w:r>
    </w:p>
    <w:p w14:paraId="00000009" w14:textId="77777777" w:rsidR="006B44F5" w:rsidRPr="00686397" w:rsidRDefault="0019298B">
      <w:pPr>
        <w:numPr>
          <w:ilvl w:val="0"/>
          <w:numId w:val="7"/>
        </w:numPr>
        <w:spacing w:before="240" w:line="360" w:lineRule="auto"/>
        <w:jc w:val="both"/>
        <w:rPr>
          <w:sz w:val="24"/>
          <w:szCs w:val="24"/>
        </w:rPr>
      </w:pPr>
      <w:r w:rsidRPr="00B20B3C">
        <w:rPr>
          <w:b/>
          <w:sz w:val="24"/>
          <w:szCs w:val="24"/>
        </w:rPr>
        <w:t xml:space="preserve">Uploading Data to </w:t>
      </w:r>
      <w:proofErr w:type="spellStart"/>
      <w:r w:rsidRPr="00B20B3C">
        <w:rPr>
          <w:b/>
          <w:sz w:val="24"/>
          <w:szCs w:val="24"/>
        </w:rPr>
        <w:t>Databricks</w:t>
      </w:r>
      <w:proofErr w:type="spellEnd"/>
      <w:r w:rsidRPr="00B20B3C">
        <w:rPr>
          <w:b/>
          <w:sz w:val="24"/>
          <w:szCs w:val="24"/>
        </w:rPr>
        <w:t xml:space="preserve"> File System (DBFS)</w:t>
      </w:r>
      <w:proofErr w:type="gramStart"/>
      <w:r w:rsidRPr="00B20B3C">
        <w:rPr>
          <w:b/>
          <w:sz w:val="24"/>
          <w:szCs w:val="24"/>
        </w:rPr>
        <w:t>:</w:t>
      </w:r>
      <w:proofErr w:type="gramEnd"/>
      <w:r w:rsidRPr="00686397">
        <w:rPr>
          <w:sz w:val="24"/>
          <w:szCs w:val="24"/>
        </w:rPr>
        <w:br/>
        <w:t>The first step is to upload the data you want to work with i</w:t>
      </w:r>
      <w:r w:rsidRPr="00686397">
        <w:rPr>
          <w:sz w:val="24"/>
          <w:szCs w:val="24"/>
        </w:rPr>
        <w:t xml:space="preserve">nto the </w:t>
      </w:r>
      <w:proofErr w:type="spellStart"/>
      <w:r w:rsidRPr="00686397">
        <w:rPr>
          <w:sz w:val="24"/>
          <w:szCs w:val="24"/>
        </w:rPr>
        <w:t>Databricks</w:t>
      </w:r>
      <w:proofErr w:type="spellEnd"/>
      <w:r w:rsidRPr="00686397">
        <w:rPr>
          <w:sz w:val="24"/>
          <w:szCs w:val="24"/>
        </w:rPr>
        <w:t xml:space="preserve"> environment.</w:t>
      </w:r>
    </w:p>
    <w:p w14:paraId="0000000A" w14:textId="77777777" w:rsidR="006B44F5" w:rsidRPr="00686397" w:rsidRDefault="0019298B">
      <w:pPr>
        <w:numPr>
          <w:ilvl w:val="1"/>
          <w:numId w:val="7"/>
        </w:numPr>
        <w:spacing w:line="360" w:lineRule="auto"/>
        <w:jc w:val="both"/>
        <w:rPr>
          <w:sz w:val="24"/>
          <w:szCs w:val="24"/>
        </w:rPr>
      </w:pPr>
      <w:r w:rsidRPr="00686397">
        <w:rPr>
          <w:sz w:val="24"/>
          <w:szCs w:val="24"/>
        </w:rPr>
        <w:t xml:space="preserve">Use the </w:t>
      </w:r>
      <w:proofErr w:type="spellStart"/>
      <w:r w:rsidRPr="00686397">
        <w:rPr>
          <w:sz w:val="24"/>
          <w:szCs w:val="24"/>
        </w:rPr>
        <w:t>Databricks</w:t>
      </w:r>
      <w:proofErr w:type="spellEnd"/>
      <w:r w:rsidRPr="00686397">
        <w:rPr>
          <w:sz w:val="24"/>
          <w:szCs w:val="24"/>
        </w:rPr>
        <w:t xml:space="preserve"> platform to create a new folder for storing files.</w:t>
      </w:r>
    </w:p>
    <w:p w14:paraId="0000000B" w14:textId="77777777" w:rsidR="006B44F5" w:rsidRPr="00686397" w:rsidRDefault="0019298B">
      <w:pPr>
        <w:numPr>
          <w:ilvl w:val="1"/>
          <w:numId w:val="7"/>
        </w:numPr>
        <w:spacing w:line="360" w:lineRule="auto"/>
        <w:jc w:val="both"/>
        <w:rPr>
          <w:sz w:val="24"/>
          <w:szCs w:val="24"/>
        </w:rPr>
      </w:pPr>
      <w:r w:rsidRPr="00686397">
        <w:rPr>
          <w:sz w:val="24"/>
          <w:szCs w:val="24"/>
        </w:rPr>
        <w:t>Data files can be uploaded directly from a local system into this folder.</w:t>
      </w:r>
    </w:p>
    <w:p w14:paraId="0000000C" w14:textId="77777777" w:rsidR="006B44F5" w:rsidRPr="00686397" w:rsidRDefault="0019298B">
      <w:pPr>
        <w:numPr>
          <w:ilvl w:val="1"/>
          <w:numId w:val="7"/>
        </w:numPr>
        <w:spacing w:line="360" w:lineRule="auto"/>
        <w:jc w:val="both"/>
        <w:rPr>
          <w:sz w:val="24"/>
          <w:szCs w:val="24"/>
        </w:rPr>
      </w:pPr>
      <w:r w:rsidRPr="00686397">
        <w:rPr>
          <w:sz w:val="24"/>
          <w:szCs w:val="24"/>
        </w:rPr>
        <w:t>The uploaded files are stored in paths that act as references for later processi</w:t>
      </w:r>
      <w:r w:rsidRPr="00686397">
        <w:rPr>
          <w:sz w:val="24"/>
          <w:szCs w:val="24"/>
        </w:rPr>
        <w:t>ng.</w:t>
      </w:r>
    </w:p>
    <w:p w14:paraId="0000000D" w14:textId="77777777" w:rsidR="006B44F5" w:rsidRPr="00686397" w:rsidRDefault="0019298B">
      <w:pPr>
        <w:numPr>
          <w:ilvl w:val="0"/>
          <w:numId w:val="7"/>
        </w:numPr>
        <w:spacing w:line="360" w:lineRule="auto"/>
        <w:jc w:val="both"/>
        <w:rPr>
          <w:sz w:val="24"/>
          <w:szCs w:val="24"/>
        </w:rPr>
      </w:pPr>
      <w:r w:rsidRPr="00B20B3C">
        <w:rPr>
          <w:b/>
          <w:sz w:val="24"/>
          <w:szCs w:val="24"/>
        </w:rPr>
        <w:t>Writing Data in Delta Format</w:t>
      </w:r>
      <w:proofErr w:type="gramStart"/>
      <w:r w:rsidRPr="00B20B3C">
        <w:rPr>
          <w:b/>
          <w:sz w:val="24"/>
          <w:szCs w:val="24"/>
        </w:rPr>
        <w:t>:</w:t>
      </w:r>
      <w:proofErr w:type="gramEnd"/>
      <w:r w:rsidRPr="00686397">
        <w:rPr>
          <w:sz w:val="24"/>
          <w:szCs w:val="24"/>
        </w:rPr>
        <w:br/>
        <w:t>Once the data is uploaded, it needs to be written in Delta format.</w:t>
      </w:r>
    </w:p>
    <w:p w14:paraId="0000000E" w14:textId="77777777" w:rsidR="006B44F5" w:rsidRPr="00686397" w:rsidRDefault="0019298B">
      <w:pPr>
        <w:numPr>
          <w:ilvl w:val="1"/>
          <w:numId w:val="7"/>
        </w:numPr>
        <w:spacing w:line="360" w:lineRule="auto"/>
        <w:jc w:val="both"/>
        <w:rPr>
          <w:sz w:val="24"/>
          <w:szCs w:val="24"/>
        </w:rPr>
      </w:pPr>
      <w:r w:rsidRPr="00686397">
        <w:rPr>
          <w:sz w:val="24"/>
          <w:szCs w:val="24"/>
        </w:rPr>
        <w:t>This involves reading the original data from its location in DBFS and saving it in another folder designated for Delta-formatted data.</w:t>
      </w:r>
    </w:p>
    <w:p w14:paraId="0000000F" w14:textId="77777777" w:rsidR="006B44F5" w:rsidRPr="00686397" w:rsidRDefault="0019298B">
      <w:pPr>
        <w:numPr>
          <w:ilvl w:val="1"/>
          <w:numId w:val="7"/>
        </w:numPr>
        <w:spacing w:line="360" w:lineRule="auto"/>
        <w:jc w:val="both"/>
        <w:rPr>
          <w:sz w:val="24"/>
          <w:szCs w:val="24"/>
        </w:rPr>
      </w:pPr>
      <w:r w:rsidRPr="00686397">
        <w:rPr>
          <w:sz w:val="24"/>
          <w:szCs w:val="24"/>
        </w:rPr>
        <w:lastRenderedPageBreak/>
        <w:t>Delta format ensures</w:t>
      </w:r>
      <w:r w:rsidRPr="00686397">
        <w:rPr>
          <w:sz w:val="24"/>
          <w:szCs w:val="24"/>
        </w:rPr>
        <w:t xml:space="preserve"> that data is stored in a structured, reliable way, adding metadata for tracking changes and providing a transaction log.</w:t>
      </w:r>
    </w:p>
    <w:p w14:paraId="00000010" w14:textId="46D3EE41" w:rsidR="006B44F5" w:rsidRPr="00686397" w:rsidRDefault="00686397">
      <w:pPr>
        <w:numPr>
          <w:ilvl w:val="0"/>
          <w:numId w:val="7"/>
        </w:numPr>
        <w:spacing w:line="360" w:lineRule="auto"/>
        <w:jc w:val="both"/>
        <w:rPr>
          <w:sz w:val="24"/>
          <w:szCs w:val="24"/>
        </w:rPr>
      </w:pPr>
      <w:proofErr w:type="spellStart"/>
      <w:r w:rsidRPr="00B20B3C">
        <w:rPr>
          <w:b/>
          <w:sz w:val="24"/>
          <w:szCs w:val="24"/>
        </w:rPr>
        <w:t>Creating</w:t>
      </w:r>
      <w:r w:rsidR="0019298B" w:rsidRPr="00B20B3C">
        <w:rPr>
          <w:b/>
          <w:sz w:val="24"/>
          <w:szCs w:val="24"/>
        </w:rPr>
        <w:t>a</w:t>
      </w:r>
      <w:proofErr w:type="spellEnd"/>
      <w:r w:rsidR="0019298B" w:rsidRPr="00B20B3C">
        <w:rPr>
          <w:b/>
          <w:sz w:val="24"/>
          <w:szCs w:val="24"/>
        </w:rPr>
        <w:t xml:space="preserve"> Delta Table</w:t>
      </w:r>
      <w:proofErr w:type="gramStart"/>
      <w:r w:rsidR="0019298B" w:rsidRPr="00B20B3C">
        <w:rPr>
          <w:b/>
          <w:sz w:val="24"/>
          <w:szCs w:val="24"/>
        </w:rPr>
        <w:t>:</w:t>
      </w:r>
      <w:proofErr w:type="gramEnd"/>
      <w:r w:rsidR="0019298B" w:rsidRPr="00B20B3C">
        <w:rPr>
          <w:b/>
          <w:sz w:val="24"/>
          <w:szCs w:val="24"/>
        </w:rPr>
        <w:br/>
      </w:r>
      <w:r w:rsidR="0019298B" w:rsidRPr="00686397">
        <w:rPr>
          <w:sz w:val="24"/>
          <w:szCs w:val="24"/>
        </w:rPr>
        <w:t>After preparing the data in Delta format, a Delta table can be created.</w:t>
      </w:r>
    </w:p>
    <w:p w14:paraId="00000011" w14:textId="77777777" w:rsidR="006B44F5" w:rsidRPr="00686397" w:rsidRDefault="0019298B">
      <w:pPr>
        <w:numPr>
          <w:ilvl w:val="1"/>
          <w:numId w:val="7"/>
        </w:numPr>
        <w:spacing w:line="360" w:lineRule="auto"/>
        <w:jc w:val="both"/>
        <w:rPr>
          <w:sz w:val="24"/>
          <w:szCs w:val="24"/>
        </w:rPr>
      </w:pPr>
      <w:r w:rsidRPr="00686397">
        <w:rPr>
          <w:sz w:val="24"/>
          <w:szCs w:val="24"/>
        </w:rPr>
        <w:t>A Delta table is essentially a structu</w:t>
      </w:r>
      <w:r w:rsidRPr="00686397">
        <w:rPr>
          <w:sz w:val="24"/>
          <w:szCs w:val="24"/>
        </w:rPr>
        <w:t>red representation of the data, allowing users to query it easily.</w:t>
      </w:r>
    </w:p>
    <w:p w14:paraId="00000012" w14:textId="77777777" w:rsidR="006B44F5" w:rsidRPr="00686397" w:rsidRDefault="0019298B">
      <w:pPr>
        <w:numPr>
          <w:ilvl w:val="1"/>
          <w:numId w:val="7"/>
        </w:numPr>
        <w:spacing w:line="360" w:lineRule="auto"/>
        <w:jc w:val="both"/>
        <w:rPr>
          <w:sz w:val="24"/>
          <w:szCs w:val="24"/>
        </w:rPr>
      </w:pPr>
      <w:r w:rsidRPr="00686397">
        <w:rPr>
          <w:sz w:val="24"/>
          <w:szCs w:val="24"/>
        </w:rPr>
        <w:t>The process creates a schema (the organization of data), and the data itself remains in its Delta-formatted location. This separation means the table can be dropped without losing the actua</w:t>
      </w:r>
      <w:r w:rsidRPr="00686397">
        <w:rPr>
          <w:sz w:val="24"/>
          <w:szCs w:val="24"/>
        </w:rPr>
        <w:t>l data.</w:t>
      </w:r>
    </w:p>
    <w:p w14:paraId="00000013" w14:textId="77777777" w:rsidR="006B44F5" w:rsidRPr="00686397" w:rsidRDefault="0019298B">
      <w:pPr>
        <w:numPr>
          <w:ilvl w:val="0"/>
          <w:numId w:val="7"/>
        </w:numPr>
        <w:spacing w:line="360" w:lineRule="auto"/>
        <w:jc w:val="both"/>
        <w:rPr>
          <w:sz w:val="24"/>
          <w:szCs w:val="24"/>
        </w:rPr>
      </w:pPr>
      <w:r w:rsidRPr="00B20B3C">
        <w:rPr>
          <w:b/>
          <w:sz w:val="24"/>
          <w:szCs w:val="24"/>
        </w:rPr>
        <w:t>Visualizing the Delta Table Data</w:t>
      </w:r>
      <w:proofErr w:type="gramStart"/>
      <w:r w:rsidRPr="00B20B3C">
        <w:rPr>
          <w:b/>
          <w:sz w:val="24"/>
          <w:szCs w:val="24"/>
        </w:rPr>
        <w:t>:</w:t>
      </w:r>
      <w:proofErr w:type="gramEnd"/>
      <w:r w:rsidRPr="00B20B3C">
        <w:rPr>
          <w:b/>
          <w:sz w:val="24"/>
          <w:szCs w:val="24"/>
        </w:rPr>
        <w:br/>
      </w:r>
      <w:r w:rsidRPr="00686397">
        <w:rPr>
          <w:sz w:val="24"/>
          <w:szCs w:val="24"/>
        </w:rPr>
        <w:t>The final step involves querying and visualizing the data from the Delta table.</w:t>
      </w:r>
    </w:p>
    <w:p w14:paraId="00000014" w14:textId="77777777" w:rsidR="006B44F5" w:rsidRPr="00686397" w:rsidRDefault="0019298B">
      <w:pPr>
        <w:numPr>
          <w:ilvl w:val="1"/>
          <w:numId w:val="7"/>
        </w:numPr>
        <w:spacing w:line="360" w:lineRule="auto"/>
        <w:jc w:val="both"/>
        <w:rPr>
          <w:sz w:val="24"/>
          <w:szCs w:val="24"/>
        </w:rPr>
      </w:pPr>
      <w:r w:rsidRPr="00686397">
        <w:rPr>
          <w:sz w:val="24"/>
          <w:szCs w:val="24"/>
        </w:rPr>
        <w:t>This allows users to confirm the structure and accuracy of the data and use it for further analysis.</w:t>
      </w:r>
    </w:p>
    <w:p w14:paraId="00000015" w14:textId="77777777" w:rsidR="006B44F5" w:rsidRPr="00686397" w:rsidRDefault="0019298B">
      <w:pPr>
        <w:numPr>
          <w:ilvl w:val="1"/>
          <w:numId w:val="7"/>
        </w:numPr>
        <w:spacing w:after="240" w:line="360" w:lineRule="auto"/>
        <w:jc w:val="both"/>
        <w:rPr>
          <w:sz w:val="24"/>
          <w:szCs w:val="24"/>
        </w:rPr>
      </w:pPr>
      <w:r w:rsidRPr="00686397">
        <w:rPr>
          <w:sz w:val="24"/>
          <w:szCs w:val="24"/>
        </w:rPr>
        <w:t>Queries return tabular results, which can be explored for insights.</w:t>
      </w:r>
    </w:p>
    <w:p w14:paraId="00000016" w14:textId="77777777" w:rsidR="006B44F5" w:rsidRPr="00686397" w:rsidRDefault="0019298B">
      <w:pPr>
        <w:spacing w:line="360" w:lineRule="auto"/>
        <w:jc w:val="both"/>
        <w:rPr>
          <w:sz w:val="24"/>
          <w:szCs w:val="24"/>
        </w:rPr>
      </w:pPr>
      <w:r w:rsidRPr="00686397">
        <w:pict w14:anchorId="602789E3">
          <v:rect id="_x0000_i1025" style="width:0;height:1.5pt" o:hralign="center" o:hrstd="t" o:hr="t" fillcolor="#a0a0a0" stroked="f"/>
        </w:pict>
      </w:r>
    </w:p>
    <w:p w14:paraId="443EB3C2" w14:textId="1D056FE3" w:rsidR="00B20B3C" w:rsidRPr="00B20B3C" w:rsidRDefault="00B20B3C" w:rsidP="00B20B3C">
      <w:pPr>
        <w:pStyle w:val="Heading3"/>
        <w:keepNext w:val="0"/>
        <w:keepLines w:val="0"/>
        <w:spacing w:before="280" w:line="360" w:lineRule="auto"/>
        <w:jc w:val="both"/>
        <w:rPr>
          <w:b/>
          <w:color w:val="000000"/>
          <w:sz w:val="24"/>
          <w:szCs w:val="24"/>
        </w:rPr>
      </w:pPr>
      <w:bookmarkStart w:id="2" w:name="_z07y3bqilrz5" w:colFirst="0" w:colLast="0"/>
      <w:bookmarkEnd w:id="2"/>
      <w:r>
        <w:rPr>
          <w:b/>
          <w:color w:val="000000"/>
          <w:sz w:val="24"/>
          <w:szCs w:val="24"/>
        </w:rPr>
        <w:t xml:space="preserve">Azure </w:t>
      </w:r>
      <w:proofErr w:type="spellStart"/>
      <w:r>
        <w:rPr>
          <w:b/>
          <w:color w:val="000000"/>
          <w:sz w:val="24"/>
          <w:szCs w:val="24"/>
        </w:rPr>
        <w:t>Databricks</w:t>
      </w:r>
      <w:proofErr w:type="spellEnd"/>
      <w:r>
        <w:rPr>
          <w:b/>
          <w:color w:val="000000"/>
          <w:sz w:val="24"/>
          <w:szCs w:val="24"/>
        </w:rPr>
        <w:t xml:space="preserve"> Visualizations</w:t>
      </w:r>
    </w:p>
    <w:p w14:paraId="00000018" w14:textId="63EC6C1C" w:rsidR="006B44F5" w:rsidRPr="00B20B3C" w:rsidRDefault="00B20B3C" w:rsidP="00B20B3C">
      <w:pPr>
        <w:pStyle w:val="Heading3"/>
        <w:keepNext w:val="0"/>
        <w:keepLines w:val="0"/>
        <w:spacing w:before="280" w:line="360" w:lineRule="auto"/>
        <w:jc w:val="both"/>
        <w:rPr>
          <w:b/>
          <w:color w:val="000000"/>
          <w:sz w:val="24"/>
          <w:szCs w:val="24"/>
        </w:rPr>
      </w:pPr>
      <w:r>
        <w:rPr>
          <w:b/>
          <w:color w:val="000000"/>
          <w:sz w:val="24"/>
          <w:szCs w:val="24"/>
        </w:rPr>
        <w:t xml:space="preserve">Creating </w:t>
      </w:r>
      <w:proofErr w:type="spellStart"/>
      <w:r>
        <w:rPr>
          <w:b/>
          <w:color w:val="000000"/>
          <w:sz w:val="24"/>
          <w:szCs w:val="24"/>
        </w:rPr>
        <w:t>databricks</w:t>
      </w:r>
      <w:proofErr w:type="spellEnd"/>
      <w:r>
        <w:rPr>
          <w:b/>
          <w:color w:val="000000"/>
          <w:sz w:val="24"/>
          <w:szCs w:val="24"/>
        </w:rPr>
        <w:t xml:space="preserve"> In visualization</w:t>
      </w:r>
      <w:proofErr w:type="gramStart"/>
      <w:r>
        <w:rPr>
          <w:b/>
          <w:color w:val="000000"/>
          <w:sz w:val="24"/>
          <w:szCs w:val="24"/>
        </w:rPr>
        <w:t>:</w:t>
      </w:r>
      <w:proofErr w:type="gramEnd"/>
      <w:r w:rsidR="0019298B" w:rsidRPr="00686397">
        <w:rPr>
          <w:sz w:val="24"/>
          <w:szCs w:val="24"/>
        </w:rPr>
        <w:br/>
        <w:t xml:space="preserve">Visualization is a core feature in </w:t>
      </w:r>
      <w:proofErr w:type="spellStart"/>
      <w:r w:rsidR="0019298B" w:rsidRPr="00686397">
        <w:rPr>
          <w:sz w:val="24"/>
          <w:szCs w:val="24"/>
        </w:rPr>
        <w:t>Databricks</w:t>
      </w:r>
      <w:proofErr w:type="spellEnd"/>
      <w:r w:rsidR="0019298B" w:rsidRPr="00686397">
        <w:rPr>
          <w:sz w:val="24"/>
          <w:szCs w:val="24"/>
        </w:rPr>
        <w:t>, enabling users to better understand and interpret data through charts</w:t>
      </w:r>
      <w:r w:rsidR="0019298B" w:rsidRPr="00686397">
        <w:rPr>
          <w:sz w:val="24"/>
          <w:szCs w:val="24"/>
        </w:rPr>
        <w:t xml:space="preserve"> and graphs. Here's how you create and manage visualizations:</w:t>
      </w:r>
    </w:p>
    <w:p w14:paraId="00000019" w14:textId="77777777" w:rsidR="006B44F5" w:rsidRPr="00686397" w:rsidRDefault="0019298B">
      <w:pPr>
        <w:numPr>
          <w:ilvl w:val="0"/>
          <w:numId w:val="5"/>
        </w:numPr>
        <w:spacing w:before="240" w:line="360" w:lineRule="auto"/>
        <w:jc w:val="both"/>
        <w:rPr>
          <w:b/>
          <w:sz w:val="24"/>
          <w:szCs w:val="24"/>
        </w:rPr>
      </w:pPr>
      <w:r w:rsidRPr="00686397">
        <w:rPr>
          <w:b/>
          <w:sz w:val="24"/>
          <w:szCs w:val="24"/>
        </w:rPr>
        <w:t>Building a Visualization:</w:t>
      </w:r>
    </w:p>
    <w:p w14:paraId="0000001A" w14:textId="77777777" w:rsidR="006B44F5" w:rsidRPr="00686397" w:rsidRDefault="0019298B">
      <w:pPr>
        <w:numPr>
          <w:ilvl w:val="1"/>
          <w:numId w:val="5"/>
        </w:numPr>
        <w:spacing w:line="360" w:lineRule="auto"/>
        <w:jc w:val="both"/>
        <w:rPr>
          <w:sz w:val="24"/>
          <w:szCs w:val="24"/>
        </w:rPr>
      </w:pPr>
      <w:r w:rsidRPr="00686397">
        <w:rPr>
          <w:sz w:val="24"/>
          <w:szCs w:val="24"/>
        </w:rPr>
        <w:t>Start with a table containing data.</w:t>
      </w:r>
    </w:p>
    <w:p w14:paraId="0000001B" w14:textId="77777777" w:rsidR="006B44F5" w:rsidRPr="00686397" w:rsidRDefault="0019298B">
      <w:pPr>
        <w:numPr>
          <w:ilvl w:val="1"/>
          <w:numId w:val="5"/>
        </w:numPr>
        <w:spacing w:line="360" w:lineRule="auto"/>
        <w:jc w:val="both"/>
        <w:rPr>
          <w:sz w:val="24"/>
          <w:szCs w:val="24"/>
        </w:rPr>
      </w:pPr>
      <w:r w:rsidRPr="00686397">
        <w:rPr>
          <w:sz w:val="24"/>
          <w:szCs w:val="24"/>
        </w:rPr>
        <w:t>Use the “+” symbol in the interface to add a new visualization.</w:t>
      </w:r>
    </w:p>
    <w:p w14:paraId="0000001C" w14:textId="77777777" w:rsidR="006B44F5" w:rsidRPr="00686397" w:rsidRDefault="0019298B">
      <w:pPr>
        <w:numPr>
          <w:ilvl w:val="1"/>
          <w:numId w:val="5"/>
        </w:numPr>
        <w:spacing w:line="360" w:lineRule="auto"/>
        <w:jc w:val="both"/>
        <w:rPr>
          <w:sz w:val="24"/>
          <w:szCs w:val="24"/>
        </w:rPr>
      </w:pPr>
      <w:r w:rsidRPr="00686397">
        <w:rPr>
          <w:sz w:val="24"/>
          <w:szCs w:val="24"/>
        </w:rPr>
        <w:t>Select a chart type that suits your data, such as scatter plots, bar</w:t>
      </w:r>
      <w:r w:rsidRPr="00686397">
        <w:rPr>
          <w:sz w:val="24"/>
          <w:szCs w:val="24"/>
        </w:rPr>
        <w:t xml:space="preserve"> charts, or line graphs.</w:t>
      </w:r>
    </w:p>
    <w:p w14:paraId="0000001D" w14:textId="77777777" w:rsidR="006B44F5" w:rsidRPr="00686397" w:rsidRDefault="0019298B">
      <w:pPr>
        <w:numPr>
          <w:ilvl w:val="0"/>
          <w:numId w:val="5"/>
        </w:numPr>
        <w:spacing w:line="360" w:lineRule="auto"/>
        <w:jc w:val="both"/>
        <w:rPr>
          <w:b/>
          <w:sz w:val="24"/>
          <w:szCs w:val="24"/>
        </w:rPr>
      </w:pPr>
      <w:r w:rsidRPr="00686397">
        <w:rPr>
          <w:b/>
          <w:sz w:val="24"/>
          <w:szCs w:val="24"/>
        </w:rPr>
        <w:t>Customization Options:</w:t>
      </w:r>
    </w:p>
    <w:p w14:paraId="0000001E" w14:textId="77777777" w:rsidR="006B44F5" w:rsidRPr="00686397" w:rsidRDefault="0019298B">
      <w:pPr>
        <w:numPr>
          <w:ilvl w:val="1"/>
          <w:numId w:val="5"/>
        </w:numPr>
        <w:spacing w:line="360" w:lineRule="auto"/>
        <w:jc w:val="both"/>
        <w:rPr>
          <w:sz w:val="24"/>
          <w:szCs w:val="24"/>
        </w:rPr>
      </w:pPr>
      <w:r w:rsidRPr="00686397">
        <w:rPr>
          <w:sz w:val="24"/>
          <w:szCs w:val="24"/>
        </w:rPr>
        <w:t>Change the colors, labels, and layout of your visualization to match the required aesthetics and clarity.</w:t>
      </w:r>
    </w:p>
    <w:p w14:paraId="0000001F" w14:textId="77777777" w:rsidR="006B44F5" w:rsidRPr="00686397" w:rsidRDefault="0019298B">
      <w:pPr>
        <w:numPr>
          <w:ilvl w:val="1"/>
          <w:numId w:val="5"/>
        </w:numPr>
        <w:spacing w:line="360" w:lineRule="auto"/>
        <w:jc w:val="both"/>
        <w:rPr>
          <w:sz w:val="24"/>
          <w:szCs w:val="24"/>
        </w:rPr>
      </w:pPr>
      <w:r w:rsidRPr="00686397">
        <w:rPr>
          <w:sz w:val="24"/>
          <w:szCs w:val="24"/>
        </w:rPr>
        <w:lastRenderedPageBreak/>
        <w:t>These changes help in highlighting specific trends or comparisons within the data.</w:t>
      </w:r>
    </w:p>
    <w:p w14:paraId="00000020" w14:textId="77777777" w:rsidR="006B44F5" w:rsidRPr="00686397" w:rsidRDefault="0019298B">
      <w:pPr>
        <w:numPr>
          <w:ilvl w:val="0"/>
          <w:numId w:val="5"/>
        </w:numPr>
        <w:spacing w:line="360" w:lineRule="auto"/>
        <w:jc w:val="both"/>
        <w:rPr>
          <w:b/>
          <w:sz w:val="24"/>
          <w:szCs w:val="24"/>
        </w:rPr>
      </w:pPr>
      <w:r w:rsidRPr="00686397">
        <w:rPr>
          <w:b/>
          <w:sz w:val="24"/>
          <w:szCs w:val="24"/>
        </w:rPr>
        <w:t>Editing and Managin</w:t>
      </w:r>
      <w:r w:rsidRPr="00686397">
        <w:rPr>
          <w:b/>
          <w:sz w:val="24"/>
          <w:szCs w:val="24"/>
        </w:rPr>
        <w:t>g Visualizations:</w:t>
      </w:r>
    </w:p>
    <w:p w14:paraId="00000021" w14:textId="77777777" w:rsidR="006B44F5" w:rsidRPr="00686397" w:rsidRDefault="0019298B">
      <w:pPr>
        <w:numPr>
          <w:ilvl w:val="1"/>
          <w:numId w:val="5"/>
        </w:numPr>
        <w:spacing w:line="360" w:lineRule="auto"/>
        <w:jc w:val="both"/>
        <w:rPr>
          <w:sz w:val="24"/>
          <w:szCs w:val="24"/>
        </w:rPr>
      </w:pPr>
      <w:r w:rsidRPr="00686397">
        <w:rPr>
          <w:sz w:val="24"/>
          <w:szCs w:val="24"/>
        </w:rPr>
        <w:t>Once a visualization is created, you can modify it for better presentation or clarity.</w:t>
      </w:r>
    </w:p>
    <w:p w14:paraId="3FE49735" w14:textId="77777777" w:rsidR="00686397" w:rsidRPr="00686397" w:rsidRDefault="0019298B" w:rsidP="00686397">
      <w:pPr>
        <w:numPr>
          <w:ilvl w:val="1"/>
          <w:numId w:val="5"/>
        </w:numPr>
        <w:spacing w:after="240" w:line="360" w:lineRule="auto"/>
        <w:jc w:val="both"/>
        <w:rPr>
          <w:sz w:val="24"/>
          <w:szCs w:val="24"/>
        </w:rPr>
      </w:pPr>
      <w:r w:rsidRPr="00686397">
        <w:rPr>
          <w:sz w:val="24"/>
          <w:szCs w:val="24"/>
        </w:rPr>
        <w:t>The interface allows for deleting, downloading, or viewi</w:t>
      </w:r>
      <w:r w:rsidR="00686397">
        <w:rPr>
          <w:sz w:val="24"/>
          <w:szCs w:val="24"/>
        </w:rPr>
        <w:t xml:space="preserve">ng these visualizations </w:t>
      </w:r>
    </w:p>
    <w:p w14:paraId="1BEA098A" w14:textId="10B66244" w:rsidR="00686397" w:rsidRPr="00B20B3C" w:rsidRDefault="00686397" w:rsidP="00686397">
      <w:pPr>
        <w:spacing w:after="240" w:line="360" w:lineRule="auto"/>
        <w:jc w:val="both"/>
        <w:rPr>
          <w:b/>
          <w:color w:val="FF0000"/>
          <w:sz w:val="24"/>
          <w:szCs w:val="24"/>
        </w:rPr>
      </w:pPr>
      <w:r w:rsidRPr="00B20B3C">
        <w:rPr>
          <w:b/>
          <w:color w:val="FF0000"/>
          <w:sz w:val="24"/>
          <w:szCs w:val="24"/>
        </w:rPr>
        <w:t>Data Profiling:</w:t>
      </w:r>
    </w:p>
    <w:p w14:paraId="00000023" w14:textId="181C976E" w:rsidR="006B44F5" w:rsidRPr="00686397" w:rsidRDefault="0019298B">
      <w:pPr>
        <w:spacing w:before="240" w:after="240" w:line="360" w:lineRule="auto"/>
        <w:jc w:val="both"/>
        <w:rPr>
          <w:sz w:val="24"/>
          <w:szCs w:val="24"/>
        </w:rPr>
      </w:pPr>
      <w:r w:rsidRPr="00686397">
        <w:rPr>
          <w:sz w:val="24"/>
          <w:szCs w:val="24"/>
        </w:rPr>
        <w:t xml:space="preserve">Data profiling is an additional feature in </w:t>
      </w:r>
      <w:proofErr w:type="spellStart"/>
      <w:r w:rsidRPr="00686397">
        <w:rPr>
          <w:sz w:val="24"/>
          <w:szCs w:val="24"/>
        </w:rPr>
        <w:t>Databricks</w:t>
      </w:r>
      <w:proofErr w:type="spellEnd"/>
      <w:r w:rsidRPr="00686397">
        <w:rPr>
          <w:sz w:val="24"/>
          <w:szCs w:val="24"/>
        </w:rPr>
        <w:t xml:space="preserve"> that provides a statistical summary of the dataset.</w:t>
      </w:r>
    </w:p>
    <w:p w14:paraId="00000024" w14:textId="77777777" w:rsidR="006B44F5" w:rsidRPr="00686397" w:rsidRDefault="0019298B">
      <w:pPr>
        <w:numPr>
          <w:ilvl w:val="0"/>
          <w:numId w:val="6"/>
        </w:numPr>
        <w:spacing w:before="240" w:line="360" w:lineRule="auto"/>
        <w:jc w:val="both"/>
        <w:rPr>
          <w:sz w:val="24"/>
          <w:szCs w:val="24"/>
        </w:rPr>
      </w:pPr>
      <w:r w:rsidRPr="00686397">
        <w:rPr>
          <w:sz w:val="24"/>
          <w:szCs w:val="24"/>
        </w:rPr>
        <w:t>This process examines trends, patterns, and anomalies in the data.</w:t>
      </w:r>
    </w:p>
    <w:p w14:paraId="00000025" w14:textId="77777777" w:rsidR="006B44F5" w:rsidRPr="00686397" w:rsidRDefault="0019298B">
      <w:pPr>
        <w:numPr>
          <w:ilvl w:val="0"/>
          <w:numId w:val="6"/>
        </w:numPr>
        <w:spacing w:after="240" w:line="360" w:lineRule="auto"/>
        <w:jc w:val="both"/>
        <w:rPr>
          <w:sz w:val="24"/>
          <w:szCs w:val="24"/>
        </w:rPr>
      </w:pPr>
      <w:r w:rsidRPr="00686397">
        <w:rPr>
          <w:sz w:val="24"/>
          <w:szCs w:val="24"/>
        </w:rPr>
        <w:t>It also supports ordering and filtering operations, enabling deeper analysis of subsets of data.</w:t>
      </w:r>
    </w:p>
    <w:p w14:paraId="00000026" w14:textId="77777777" w:rsidR="006B44F5" w:rsidRPr="00686397" w:rsidRDefault="0019298B">
      <w:pPr>
        <w:spacing w:before="240" w:after="240" w:line="360" w:lineRule="auto"/>
        <w:jc w:val="both"/>
        <w:rPr>
          <w:b/>
          <w:sz w:val="24"/>
          <w:szCs w:val="24"/>
        </w:rPr>
      </w:pPr>
      <w:r w:rsidRPr="00686397">
        <w:rPr>
          <w:b/>
          <w:sz w:val="24"/>
          <w:szCs w:val="24"/>
        </w:rPr>
        <w:t>Key Benefits:</w:t>
      </w:r>
    </w:p>
    <w:p w14:paraId="00000027" w14:textId="77777777" w:rsidR="006B44F5" w:rsidRPr="00686397" w:rsidRDefault="0019298B">
      <w:pPr>
        <w:numPr>
          <w:ilvl w:val="0"/>
          <w:numId w:val="9"/>
        </w:numPr>
        <w:spacing w:before="240" w:line="360" w:lineRule="auto"/>
        <w:jc w:val="both"/>
        <w:rPr>
          <w:sz w:val="24"/>
          <w:szCs w:val="24"/>
        </w:rPr>
      </w:pPr>
      <w:r w:rsidRPr="00686397">
        <w:rPr>
          <w:sz w:val="24"/>
          <w:szCs w:val="24"/>
        </w:rPr>
        <w:t>Visualizations help in understanding data trends and relationships quickly.</w:t>
      </w:r>
    </w:p>
    <w:p w14:paraId="00000028" w14:textId="77777777" w:rsidR="006B44F5" w:rsidRPr="00686397" w:rsidRDefault="0019298B">
      <w:pPr>
        <w:numPr>
          <w:ilvl w:val="0"/>
          <w:numId w:val="9"/>
        </w:numPr>
        <w:spacing w:after="240" w:line="360" w:lineRule="auto"/>
        <w:jc w:val="both"/>
        <w:rPr>
          <w:sz w:val="24"/>
          <w:szCs w:val="24"/>
        </w:rPr>
      </w:pPr>
      <w:r w:rsidRPr="00686397">
        <w:rPr>
          <w:sz w:val="24"/>
          <w:szCs w:val="24"/>
        </w:rPr>
        <w:t>Data profiling aids in data quality assessment, ensuring that only cl</w:t>
      </w:r>
      <w:r w:rsidRPr="00686397">
        <w:rPr>
          <w:sz w:val="24"/>
          <w:szCs w:val="24"/>
        </w:rPr>
        <w:t>ean and accurate data is used for decision-making.</w:t>
      </w:r>
    </w:p>
    <w:p w14:paraId="00000029" w14:textId="77777777" w:rsidR="006B44F5" w:rsidRPr="00B20B3C" w:rsidRDefault="0019298B">
      <w:pPr>
        <w:spacing w:before="240" w:after="240" w:line="360" w:lineRule="auto"/>
        <w:rPr>
          <w:b/>
          <w:color w:val="FF0000"/>
          <w:sz w:val="24"/>
          <w:szCs w:val="24"/>
        </w:rPr>
      </w:pPr>
      <w:r w:rsidRPr="00B20B3C">
        <w:rPr>
          <w:b/>
          <w:color w:val="FF0000"/>
          <w:sz w:val="24"/>
          <w:szCs w:val="24"/>
        </w:rPr>
        <w:t>Key Features of Delta Lake:</w:t>
      </w:r>
    </w:p>
    <w:p w14:paraId="0000002A" w14:textId="77777777" w:rsidR="006B44F5" w:rsidRPr="00B20B3C" w:rsidRDefault="0019298B">
      <w:pPr>
        <w:numPr>
          <w:ilvl w:val="0"/>
          <w:numId w:val="2"/>
        </w:numPr>
        <w:spacing w:before="240" w:line="360" w:lineRule="auto"/>
        <w:jc w:val="both"/>
        <w:rPr>
          <w:b/>
          <w:sz w:val="24"/>
          <w:szCs w:val="24"/>
        </w:rPr>
      </w:pPr>
      <w:r w:rsidRPr="00B20B3C">
        <w:rPr>
          <w:b/>
          <w:sz w:val="24"/>
          <w:szCs w:val="24"/>
        </w:rPr>
        <w:t>ACID Transactions:</w:t>
      </w:r>
    </w:p>
    <w:p w14:paraId="0000002B" w14:textId="77777777" w:rsidR="006B44F5" w:rsidRPr="00686397" w:rsidRDefault="0019298B">
      <w:pPr>
        <w:numPr>
          <w:ilvl w:val="1"/>
          <w:numId w:val="2"/>
        </w:numPr>
        <w:spacing w:line="360" w:lineRule="auto"/>
        <w:jc w:val="both"/>
        <w:rPr>
          <w:sz w:val="24"/>
          <w:szCs w:val="24"/>
        </w:rPr>
      </w:pPr>
      <w:r w:rsidRPr="00686397">
        <w:rPr>
          <w:sz w:val="24"/>
          <w:szCs w:val="24"/>
        </w:rPr>
        <w:t>Guarantees reliable and consistent data updates even in high-concurrency environments.</w:t>
      </w:r>
    </w:p>
    <w:p w14:paraId="0000002C" w14:textId="77777777" w:rsidR="006B44F5" w:rsidRPr="00686397" w:rsidRDefault="0019298B">
      <w:pPr>
        <w:numPr>
          <w:ilvl w:val="1"/>
          <w:numId w:val="2"/>
        </w:numPr>
        <w:spacing w:line="360" w:lineRule="auto"/>
        <w:jc w:val="both"/>
        <w:rPr>
          <w:sz w:val="24"/>
          <w:szCs w:val="24"/>
        </w:rPr>
      </w:pPr>
      <w:r w:rsidRPr="00686397">
        <w:rPr>
          <w:sz w:val="24"/>
          <w:szCs w:val="24"/>
        </w:rPr>
        <w:t>Ensures atomicity, consistency, isolation, and durability, critical for</w:t>
      </w:r>
      <w:r w:rsidRPr="00686397">
        <w:rPr>
          <w:sz w:val="24"/>
          <w:szCs w:val="24"/>
        </w:rPr>
        <w:t xml:space="preserve"> robust data pipelines.</w:t>
      </w:r>
    </w:p>
    <w:p w14:paraId="0000002D" w14:textId="77777777" w:rsidR="006B44F5" w:rsidRPr="00B20B3C" w:rsidRDefault="0019298B">
      <w:pPr>
        <w:numPr>
          <w:ilvl w:val="0"/>
          <w:numId w:val="2"/>
        </w:numPr>
        <w:spacing w:line="360" w:lineRule="auto"/>
        <w:jc w:val="both"/>
        <w:rPr>
          <w:b/>
          <w:sz w:val="24"/>
          <w:szCs w:val="24"/>
        </w:rPr>
      </w:pPr>
      <w:r w:rsidRPr="00B20B3C">
        <w:rPr>
          <w:b/>
          <w:sz w:val="24"/>
          <w:szCs w:val="24"/>
        </w:rPr>
        <w:t>Unified Batch and Streaming Data Processing:</w:t>
      </w:r>
    </w:p>
    <w:p w14:paraId="0000002E" w14:textId="77777777" w:rsidR="006B44F5" w:rsidRPr="00686397" w:rsidRDefault="0019298B">
      <w:pPr>
        <w:numPr>
          <w:ilvl w:val="1"/>
          <w:numId w:val="2"/>
        </w:numPr>
        <w:spacing w:line="360" w:lineRule="auto"/>
        <w:jc w:val="both"/>
        <w:rPr>
          <w:sz w:val="24"/>
          <w:szCs w:val="24"/>
        </w:rPr>
      </w:pPr>
      <w:r w:rsidRPr="00686397">
        <w:rPr>
          <w:sz w:val="24"/>
          <w:szCs w:val="24"/>
        </w:rPr>
        <w:t>Integrates seamlessly with both real-time streaming data and traditional batch processing, eliminating the need for separate systems.</w:t>
      </w:r>
    </w:p>
    <w:p w14:paraId="0000002F" w14:textId="77777777" w:rsidR="006B44F5" w:rsidRPr="00B20B3C" w:rsidRDefault="0019298B">
      <w:pPr>
        <w:numPr>
          <w:ilvl w:val="0"/>
          <w:numId w:val="2"/>
        </w:numPr>
        <w:spacing w:line="360" w:lineRule="auto"/>
        <w:jc w:val="both"/>
        <w:rPr>
          <w:b/>
          <w:sz w:val="24"/>
          <w:szCs w:val="24"/>
        </w:rPr>
      </w:pPr>
      <w:r w:rsidRPr="00B20B3C">
        <w:rPr>
          <w:b/>
          <w:sz w:val="24"/>
          <w:szCs w:val="24"/>
        </w:rPr>
        <w:t>Scalable Metadata Management:</w:t>
      </w:r>
    </w:p>
    <w:p w14:paraId="00000030" w14:textId="77777777" w:rsidR="006B44F5" w:rsidRPr="00686397" w:rsidRDefault="0019298B">
      <w:pPr>
        <w:numPr>
          <w:ilvl w:val="1"/>
          <w:numId w:val="2"/>
        </w:numPr>
        <w:spacing w:line="360" w:lineRule="auto"/>
        <w:jc w:val="both"/>
        <w:rPr>
          <w:sz w:val="24"/>
          <w:szCs w:val="24"/>
        </w:rPr>
      </w:pPr>
      <w:r w:rsidRPr="00686397">
        <w:rPr>
          <w:sz w:val="24"/>
          <w:szCs w:val="24"/>
        </w:rPr>
        <w:lastRenderedPageBreak/>
        <w:t>Efficiently handles met</w:t>
      </w:r>
      <w:r w:rsidRPr="00686397">
        <w:rPr>
          <w:sz w:val="24"/>
          <w:szCs w:val="24"/>
        </w:rPr>
        <w:t>adata for massive datasets, enabling faster queries and updates.</w:t>
      </w:r>
    </w:p>
    <w:p w14:paraId="00000031" w14:textId="77777777" w:rsidR="006B44F5" w:rsidRPr="00B20B3C" w:rsidRDefault="0019298B">
      <w:pPr>
        <w:numPr>
          <w:ilvl w:val="0"/>
          <w:numId w:val="2"/>
        </w:numPr>
        <w:spacing w:line="360" w:lineRule="auto"/>
        <w:jc w:val="both"/>
        <w:rPr>
          <w:b/>
          <w:sz w:val="24"/>
          <w:szCs w:val="24"/>
        </w:rPr>
      </w:pPr>
      <w:r w:rsidRPr="00B20B3C">
        <w:rPr>
          <w:b/>
          <w:sz w:val="24"/>
          <w:szCs w:val="24"/>
        </w:rPr>
        <w:t>Version Control and Data Lineage:</w:t>
      </w:r>
    </w:p>
    <w:p w14:paraId="00000032" w14:textId="77777777" w:rsidR="006B44F5" w:rsidRPr="00686397" w:rsidRDefault="0019298B">
      <w:pPr>
        <w:numPr>
          <w:ilvl w:val="1"/>
          <w:numId w:val="2"/>
        </w:numPr>
        <w:spacing w:line="360" w:lineRule="auto"/>
        <w:jc w:val="both"/>
        <w:rPr>
          <w:sz w:val="24"/>
          <w:szCs w:val="24"/>
        </w:rPr>
      </w:pPr>
      <w:r w:rsidRPr="00686397">
        <w:rPr>
          <w:sz w:val="24"/>
          <w:szCs w:val="24"/>
        </w:rPr>
        <w:t xml:space="preserve">Maintains a log of changes (known as </w:t>
      </w:r>
      <w:proofErr w:type="spellStart"/>
      <w:r w:rsidRPr="00686397">
        <w:rPr>
          <w:color w:val="188038"/>
          <w:sz w:val="24"/>
          <w:szCs w:val="24"/>
        </w:rPr>
        <w:t>delta_log</w:t>
      </w:r>
      <w:proofErr w:type="spellEnd"/>
      <w:r w:rsidRPr="00686397">
        <w:rPr>
          <w:sz w:val="24"/>
          <w:szCs w:val="24"/>
        </w:rPr>
        <w:t>), providing a history of all operations performed on the data.</w:t>
      </w:r>
    </w:p>
    <w:p w14:paraId="00000033" w14:textId="77777777" w:rsidR="006B44F5" w:rsidRPr="00686397" w:rsidRDefault="0019298B">
      <w:pPr>
        <w:numPr>
          <w:ilvl w:val="1"/>
          <w:numId w:val="2"/>
        </w:numPr>
        <w:spacing w:after="240" w:line="360" w:lineRule="auto"/>
        <w:jc w:val="both"/>
        <w:rPr>
          <w:sz w:val="24"/>
          <w:szCs w:val="24"/>
        </w:rPr>
      </w:pPr>
      <w:r w:rsidRPr="00686397">
        <w:rPr>
          <w:sz w:val="24"/>
          <w:szCs w:val="24"/>
        </w:rPr>
        <w:t>Facilitates rollbacks and reproducibility by al</w:t>
      </w:r>
      <w:r w:rsidRPr="00686397">
        <w:rPr>
          <w:sz w:val="24"/>
          <w:szCs w:val="24"/>
        </w:rPr>
        <w:t>lowing users to access previous versions of the data.</w:t>
      </w:r>
    </w:p>
    <w:p w14:paraId="00000034" w14:textId="77777777" w:rsidR="006B44F5" w:rsidRPr="00B20B3C" w:rsidRDefault="0019298B">
      <w:pPr>
        <w:spacing w:before="240" w:after="240" w:line="360" w:lineRule="auto"/>
        <w:jc w:val="both"/>
        <w:rPr>
          <w:b/>
          <w:color w:val="FF0000"/>
          <w:sz w:val="24"/>
          <w:szCs w:val="24"/>
        </w:rPr>
      </w:pPr>
      <w:r w:rsidRPr="00B20B3C">
        <w:rPr>
          <w:b/>
          <w:color w:val="FF0000"/>
          <w:sz w:val="24"/>
          <w:szCs w:val="24"/>
        </w:rPr>
        <w:t>Applications of Delta Lake:</w:t>
      </w:r>
    </w:p>
    <w:p w14:paraId="00000035" w14:textId="77777777" w:rsidR="006B44F5" w:rsidRPr="00686397" w:rsidRDefault="0019298B">
      <w:pPr>
        <w:numPr>
          <w:ilvl w:val="0"/>
          <w:numId w:val="3"/>
        </w:numPr>
        <w:spacing w:before="240" w:line="360" w:lineRule="auto"/>
        <w:jc w:val="both"/>
        <w:rPr>
          <w:sz w:val="24"/>
          <w:szCs w:val="24"/>
        </w:rPr>
      </w:pPr>
      <w:r w:rsidRPr="00686397">
        <w:rPr>
          <w:sz w:val="24"/>
          <w:szCs w:val="24"/>
        </w:rPr>
        <w:t xml:space="preserve">Suitable for real-time data analytics, such as in </w:t>
      </w:r>
      <w:proofErr w:type="spellStart"/>
      <w:r w:rsidRPr="00686397">
        <w:rPr>
          <w:sz w:val="24"/>
          <w:szCs w:val="24"/>
        </w:rPr>
        <w:t>IoT</w:t>
      </w:r>
      <w:proofErr w:type="spellEnd"/>
      <w:r w:rsidRPr="00686397">
        <w:rPr>
          <w:sz w:val="24"/>
          <w:szCs w:val="24"/>
        </w:rPr>
        <w:t xml:space="preserve"> systems or stock market applications, where incoming data must be processed alongside historical data.</w:t>
      </w:r>
    </w:p>
    <w:p w14:paraId="00000036" w14:textId="77777777" w:rsidR="006B44F5" w:rsidRPr="00686397" w:rsidRDefault="0019298B">
      <w:pPr>
        <w:numPr>
          <w:ilvl w:val="0"/>
          <w:numId w:val="3"/>
        </w:numPr>
        <w:spacing w:after="240" w:line="360" w:lineRule="auto"/>
        <w:jc w:val="both"/>
        <w:rPr>
          <w:sz w:val="24"/>
          <w:szCs w:val="24"/>
        </w:rPr>
      </w:pPr>
      <w:r w:rsidRPr="00686397">
        <w:rPr>
          <w:sz w:val="24"/>
          <w:szCs w:val="24"/>
        </w:rPr>
        <w:t>Ideal for building ETL pipelines, where data needs to be transformed and analyzed reliably before loading into downstream systems.</w:t>
      </w:r>
    </w:p>
    <w:p w14:paraId="00000037" w14:textId="77777777" w:rsidR="006B44F5" w:rsidRPr="00686397" w:rsidRDefault="0019298B">
      <w:pPr>
        <w:spacing w:before="240" w:after="240" w:line="360" w:lineRule="auto"/>
        <w:jc w:val="both"/>
        <w:rPr>
          <w:sz w:val="24"/>
          <w:szCs w:val="24"/>
        </w:rPr>
      </w:pPr>
      <w:r w:rsidRPr="00B20B3C">
        <w:rPr>
          <w:b/>
          <w:sz w:val="24"/>
          <w:szCs w:val="24"/>
        </w:rPr>
        <w:t xml:space="preserve">Creating Delta Tables in </w:t>
      </w:r>
      <w:proofErr w:type="spellStart"/>
      <w:r w:rsidRPr="00B20B3C">
        <w:rPr>
          <w:b/>
          <w:sz w:val="24"/>
          <w:szCs w:val="24"/>
        </w:rPr>
        <w:t>Databricks</w:t>
      </w:r>
      <w:proofErr w:type="spellEnd"/>
      <w:proofErr w:type="gramStart"/>
      <w:r w:rsidRPr="00B20B3C">
        <w:rPr>
          <w:b/>
          <w:sz w:val="24"/>
          <w:szCs w:val="24"/>
        </w:rPr>
        <w:t>:</w:t>
      </w:r>
      <w:proofErr w:type="gramEnd"/>
      <w:r w:rsidRPr="00B20B3C">
        <w:rPr>
          <w:b/>
          <w:sz w:val="24"/>
          <w:szCs w:val="24"/>
        </w:rPr>
        <w:br/>
      </w:r>
      <w:r w:rsidRPr="00686397">
        <w:rPr>
          <w:sz w:val="24"/>
          <w:szCs w:val="24"/>
        </w:rPr>
        <w:t>Delta tables represent a structured way of interacting with data stored in Delta format.</w:t>
      </w:r>
      <w:r w:rsidRPr="00686397">
        <w:rPr>
          <w:sz w:val="24"/>
          <w:szCs w:val="24"/>
        </w:rPr>
        <w:t xml:space="preserve"> They act as a bridge between raw data files and analytical tools, allowing users to query the data efficiently. This combination of raw storage and structured querying provides flexibility in how data is stored and accessed.</w:t>
      </w:r>
    </w:p>
    <w:p w14:paraId="00000038" w14:textId="77777777" w:rsidR="006B44F5" w:rsidRPr="00B20B3C" w:rsidRDefault="0019298B">
      <w:pPr>
        <w:spacing w:before="240" w:after="240" w:line="360" w:lineRule="auto"/>
        <w:jc w:val="both"/>
        <w:rPr>
          <w:b/>
          <w:color w:val="FF0000"/>
          <w:sz w:val="24"/>
          <w:szCs w:val="24"/>
        </w:rPr>
      </w:pPr>
      <w:r w:rsidRPr="00B20B3C">
        <w:rPr>
          <w:b/>
          <w:color w:val="FF0000"/>
          <w:sz w:val="24"/>
          <w:szCs w:val="24"/>
        </w:rPr>
        <w:t>Importance of Delta Tables:</w:t>
      </w:r>
    </w:p>
    <w:p w14:paraId="00000039" w14:textId="77777777" w:rsidR="006B44F5" w:rsidRPr="00686397" w:rsidRDefault="0019298B">
      <w:pPr>
        <w:numPr>
          <w:ilvl w:val="0"/>
          <w:numId w:val="4"/>
        </w:numPr>
        <w:spacing w:before="240" w:line="360" w:lineRule="auto"/>
        <w:jc w:val="both"/>
        <w:rPr>
          <w:sz w:val="24"/>
          <w:szCs w:val="24"/>
        </w:rPr>
      </w:pPr>
      <w:r w:rsidRPr="00B20B3C">
        <w:rPr>
          <w:b/>
          <w:sz w:val="24"/>
          <w:szCs w:val="24"/>
        </w:rPr>
        <w:t>Ef</w:t>
      </w:r>
      <w:r w:rsidRPr="00B20B3C">
        <w:rPr>
          <w:b/>
          <w:sz w:val="24"/>
          <w:szCs w:val="24"/>
        </w:rPr>
        <w:t>ficiency:</w:t>
      </w:r>
      <w:r w:rsidRPr="00686397">
        <w:rPr>
          <w:sz w:val="24"/>
          <w:szCs w:val="24"/>
        </w:rPr>
        <w:t xml:space="preserve"> Provides faster read and write operations compared to traditional formats like CSV or Parquet.</w:t>
      </w:r>
    </w:p>
    <w:p w14:paraId="0000003A" w14:textId="77777777" w:rsidR="006B44F5" w:rsidRPr="00686397" w:rsidRDefault="0019298B">
      <w:pPr>
        <w:numPr>
          <w:ilvl w:val="0"/>
          <w:numId w:val="4"/>
        </w:numPr>
        <w:spacing w:line="360" w:lineRule="auto"/>
        <w:jc w:val="both"/>
        <w:rPr>
          <w:sz w:val="24"/>
          <w:szCs w:val="24"/>
        </w:rPr>
      </w:pPr>
      <w:r w:rsidRPr="00B20B3C">
        <w:rPr>
          <w:b/>
          <w:sz w:val="24"/>
          <w:szCs w:val="24"/>
        </w:rPr>
        <w:t>Data Quality:</w:t>
      </w:r>
      <w:r w:rsidRPr="00686397">
        <w:rPr>
          <w:sz w:val="24"/>
          <w:szCs w:val="24"/>
        </w:rPr>
        <w:t xml:space="preserve"> Delta tables ensure the consistency and integrity of the data, making them suitable for critical applications.</w:t>
      </w:r>
    </w:p>
    <w:p w14:paraId="0000003B" w14:textId="77777777" w:rsidR="006B44F5" w:rsidRPr="00686397" w:rsidRDefault="0019298B">
      <w:pPr>
        <w:numPr>
          <w:ilvl w:val="0"/>
          <w:numId w:val="4"/>
        </w:numPr>
        <w:spacing w:after="240" w:line="360" w:lineRule="auto"/>
        <w:jc w:val="both"/>
        <w:rPr>
          <w:sz w:val="24"/>
          <w:szCs w:val="24"/>
        </w:rPr>
      </w:pPr>
      <w:r w:rsidRPr="00B20B3C">
        <w:rPr>
          <w:b/>
          <w:sz w:val="24"/>
          <w:szCs w:val="24"/>
        </w:rPr>
        <w:t>Flexibility:</w:t>
      </w:r>
      <w:r w:rsidRPr="00686397">
        <w:rPr>
          <w:sz w:val="24"/>
          <w:szCs w:val="24"/>
        </w:rPr>
        <w:t xml:space="preserve"> The data rema</w:t>
      </w:r>
      <w:r w:rsidRPr="00686397">
        <w:rPr>
          <w:sz w:val="24"/>
          <w:szCs w:val="24"/>
        </w:rPr>
        <w:t xml:space="preserve">ins in a Delta format on the file system, so users can access it through multiple tools or frameworks beyond </w:t>
      </w:r>
      <w:proofErr w:type="spellStart"/>
      <w:r w:rsidRPr="00686397">
        <w:rPr>
          <w:sz w:val="24"/>
          <w:szCs w:val="24"/>
        </w:rPr>
        <w:t>Databricks</w:t>
      </w:r>
      <w:proofErr w:type="spellEnd"/>
      <w:r w:rsidRPr="00686397">
        <w:rPr>
          <w:sz w:val="24"/>
          <w:szCs w:val="24"/>
        </w:rPr>
        <w:t>.</w:t>
      </w:r>
    </w:p>
    <w:p w14:paraId="0000003C" w14:textId="24315A74" w:rsidR="006B44F5" w:rsidRPr="00686397" w:rsidRDefault="006B44F5">
      <w:pPr>
        <w:spacing w:line="360" w:lineRule="auto"/>
        <w:jc w:val="both"/>
        <w:rPr>
          <w:sz w:val="24"/>
          <w:szCs w:val="24"/>
        </w:rPr>
      </w:pPr>
    </w:p>
    <w:p w14:paraId="3B7F94C4" w14:textId="77777777" w:rsidR="00686397" w:rsidRDefault="00686397">
      <w:pPr>
        <w:pStyle w:val="Heading3"/>
        <w:keepNext w:val="0"/>
        <w:keepLines w:val="0"/>
        <w:spacing w:before="280" w:line="360" w:lineRule="auto"/>
        <w:jc w:val="both"/>
        <w:rPr>
          <w:b/>
          <w:color w:val="000000"/>
          <w:sz w:val="24"/>
          <w:szCs w:val="24"/>
        </w:rPr>
      </w:pPr>
      <w:bookmarkStart w:id="3" w:name="_pohjgscazyua" w:colFirst="0" w:colLast="0"/>
      <w:bookmarkEnd w:id="3"/>
    </w:p>
    <w:p w14:paraId="0000003D" w14:textId="25229A20" w:rsidR="006B44F5" w:rsidRPr="00686397" w:rsidRDefault="0019298B">
      <w:pPr>
        <w:pStyle w:val="Heading3"/>
        <w:keepNext w:val="0"/>
        <w:keepLines w:val="0"/>
        <w:spacing w:before="280" w:line="360" w:lineRule="auto"/>
        <w:jc w:val="both"/>
        <w:rPr>
          <w:b/>
          <w:color w:val="FF0000"/>
          <w:sz w:val="24"/>
          <w:szCs w:val="24"/>
        </w:rPr>
      </w:pPr>
      <w:r w:rsidRPr="00686397">
        <w:rPr>
          <w:b/>
          <w:color w:val="FF0000"/>
          <w:sz w:val="24"/>
          <w:szCs w:val="24"/>
        </w:rPr>
        <w:lastRenderedPageBreak/>
        <w:t xml:space="preserve">Azure </w:t>
      </w:r>
      <w:proofErr w:type="spellStart"/>
      <w:r w:rsidRPr="00686397">
        <w:rPr>
          <w:b/>
          <w:color w:val="FF0000"/>
          <w:sz w:val="24"/>
          <w:szCs w:val="24"/>
        </w:rPr>
        <w:t>Databricks</w:t>
      </w:r>
      <w:proofErr w:type="spellEnd"/>
      <w:r w:rsidRPr="00686397">
        <w:rPr>
          <w:b/>
          <w:color w:val="FF0000"/>
          <w:sz w:val="24"/>
          <w:szCs w:val="24"/>
        </w:rPr>
        <w:t xml:space="preserve"> Visualization</w:t>
      </w:r>
    </w:p>
    <w:p w14:paraId="0000003E" w14:textId="5C417D74" w:rsidR="006B44F5" w:rsidRPr="00686397" w:rsidRDefault="00686397">
      <w:pPr>
        <w:spacing w:before="240" w:after="240" w:line="360" w:lineRule="auto"/>
        <w:jc w:val="both"/>
        <w:rPr>
          <w:sz w:val="24"/>
          <w:szCs w:val="24"/>
        </w:rPr>
      </w:pPr>
      <w:r>
        <w:rPr>
          <w:b/>
          <w:sz w:val="24"/>
          <w:szCs w:val="24"/>
        </w:rPr>
        <w:t xml:space="preserve">Significance of Data </w:t>
      </w:r>
      <w:r w:rsidR="0019298B" w:rsidRPr="00686397">
        <w:rPr>
          <w:b/>
          <w:sz w:val="24"/>
          <w:szCs w:val="24"/>
        </w:rPr>
        <w:t>Visualization</w:t>
      </w:r>
      <w:proofErr w:type="gramStart"/>
      <w:r w:rsidR="0019298B" w:rsidRPr="00686397">
        <w:rPr>
          <w:b/>
          <w:sz w:val="24"/>
          <w:szCs w:val="24"/>
        </w:rPr>
        <w:t>:</w:t>
      </w:r>
      <w:proofErr w:type="gramEnd"/>
      <w:r w:rsidR="0019298B" w:rsidRPr="00686397">
        <w:rPr>
          <w:sz w:val="24"/>
          <w:szCs w:val="24"/>
        </w:rPr>
        <w:br/>
        <w:t>Data visualization is the process of representing data in graphica</w:t>
      </w:r>
      <w:r w:rsidR="0019298B" w:rsidRPr="00686397">
        <w:rPr>
          <w:sz w:val="24"/>
          <w:szCs w:val="24"/>
        </w:rPr>
        <w:t>l formats such as charts, graphs, and dashboards. It allows users to explore trends, patterns, and anomalies visually, which is often more intuitive than interpreting raw data or text-based summaries.</w:t>
      </w:r>
    </w:p>
    <w:p w14:paraId="0656AED9" w14:textId="77777777" w:rsidR="00686397" w:rsidRDefault="0019298B">
      <w:pPr>
        <w:spacing w:before="240" w:after="240" w:line="360" w:lineRule="auto"/>
        <w:jc w:val="both"/>
        <w:rPr>
          <w:b/>
          <w:color w:val="FF0000"/>
          <w:sz w:val="24"/>
          <w:szCs w:val="24"/>
        </w:rPr>
      </w:pPr>
      <w:r w:rsidRPr="00686397">
        <w:rPr>
          <w:b/>
          <w:color w:val="FF0000"/>
          <w:sz w:val="24"/>
          <w:szCs w:val="24"/>
        </w:rPr>
        <w:t xml:space="preserve">Why Use </w:t>
      </w:r>
      <w:proofErr w:type="spellStart"/>
      <w:r w:rsidRPr="00686397">
        <w:rPr>
          <w:b/>
          <w:color w:val="FF0000"/>
          <w:sz w:val="24"/>
          <w:szCs w:val="24"/>
        </w:rPr>
        <w:t>Databricks</w:t>
      </w:r>
      <w:proofErr w:type="spellEnd"/>
      <w:r w:rsidRPr="00686397">
        <w:rPr>
          <w:b/>
          <w:color w:val="FF0000"/>
          <w:sz w:val="24"/>
          <w:szCs w:val="24"/>
        </w:rPr>
        <w:t xml:space="preserve"> for Visualization?</w:t>
      </w:r>
    </w:p>
    <w:p w14:paraId="00000040" w14:textId="7CC4CE13" w:rsidR="006B44F5" w:rsidRPr="00686397" w:rsidRDefault="0019298B">
      <w:pPr>
        <w:spacing w:before="240" w:after="240" w:line="360" w:lineRule="auto"/>
        <w:jc w:val="both"/>
        <w:rPr>
          <w:b/>
          <w:color w:val="FF0000"/>
          <w:sz w:val="24"/>
          <w:szCs w:val="24"/>
        </w:rPr>
      </w:pPr>
      <w:proofErr w:type="spellStart"/>
      <w:r w:rsidRPr="00686397">
        <w:rPr>
          <w:sz w:val="24"/>
          <w:szCs w:val="24"/>
        </w:rPr>
        <w:t>Databricks</w:t>
      </w:r>
      <w:proofErr w:type="spellEnd"/>
      <w:r w:rsidRPr="00686397">
        <w:rPr>
          <w:sz w:val="24"/>
          <w:szCs w:val="24"/>
        </w:rPr>
        <w:t xml:space="preserve"> integ</w:t>
      </w:r>
      <w:r w:rsidRPr="00686397">
        <w:rPr>
          <w:sz w:val="24"/>
          <w:szCs w:val="24"/>
        </w:rPr>
        <w:t>rates visualization capabilities directly into its notebooks, enabling users to quickly transition from querying data to analyzing it visually. This integration streamlines workflows by eliminating the need to use separate tools for data analysis and visua</w:t>
      </w:r>
      <w:r w:rsidRPr="00686397">
        <w:rPr>
          <w:sz w:val="24"/>
          <w:szCs w:val="24"/>
        </w:rPr>
        <w:t>lization.</w:t>
      </w:r>
    </w:p>
    <w:p w14:paraId="00000041" w14:textId="77777777" w:rsidR="006B44F5" w:rsidRPr="00686397" w:rsidRDefault="0019298B">
      <w:pPr>
        <w:spacing w:before="240" w:after="240" w:line="360" w:lineRule="auto"/>
        <w:jc w:val="both"/>
        <w:rPr>
          <w:b/>
          <w:color w:val="FF0000"/>
          <w:sz w:val="24"/>
          <w:szCs w:val="24"/>
        </w:rPr>
      </w:pPr>
      <w:r w:rsidRPr="00686397">
        <w:rPr>
          <w:b/>
          <w:color w:val="FF0000"/>
          <w:sz w:val="24"/>
          <w:szCs w:val="24"/>
        </w:rPr>
        <w:t>Types of Visualizations Supported:</w:t>
      </w:r>
    </w:p>
    <w:p w14:paraId="00000042" w14:textId="77777777" w:rsidR="006B44F5" w:rsidRPr="00686397" w:rsidRDefault="0019298B">
      <w:pPr>
        <w:numPr>
          <w:ilvl w:val="0"/>
          <w:numId w:val="1"/>
        </w:numPr>
        <w:spacing w:before="240" w:line="360" w:lineRule="auto"/>
        <w:jc w:val="both"/>
        <w:rPr>
          <w:sz w:val="24"/>
          <w:szCs w:val="24"/>
        </w:rPr>
      </w:pPr>
      <w:r w:rsidRPr="00686397">
        <w:rPr>
          <w:b/>
          <w:sz w:val="24"/>
          <w:szCs w:val="24"/>
        </w:rPr>
        <w:t>Scatter Plots:</w:t>
      </w:r>
      <w:r w:rsidRPr="00686397">
        <w:rPr>
          <w:sz w:val="24"/>
          <w:szCs w:val="24"/>
        </w:rPr>
        <w:t xml:space="preserve"> Useful for identifying relationships and correlations between variables.</w:t>
      </w:r>
    </w:p>
    <w:p w14:paraId="00000043" w14:textId="77777777" w:rsidR="006B44F5" w:rsidRPr="00686397" w:rsidRDefault="0019298B">
      <w:pPr>
        <w:numPr>
          <w:ilvl w:val="0"/>
          <w:numId w:val="1"/>
        </w:numPr>
        <w:spacing w:line="360" w:lineRule="auto"/>
        <w:jc w:val="both"/>
        <w:rPr>
          <w:sz w:val="24"/>
          <w:szCs w:val="24"/>
        </w:rPr>
      </w:pPr>
      <w:r w:rsidRPr="00686397">
        <w:rPr>
          <w:b/>
          <w:sz w:val="24"/>
          <w:szCs w:val="24"/>
        </w:rPr>
        <w:t>Bar Charts:</w:t>
      </w:r>
      <w:r w:rsidRPr="00686397">
        <w:rPr>
          <w:sz w:val="24"/>
          <w:szCs w:val="24"/>
        </w:rPr>
        <w:t xml:space="preserve"> Ideal for comparing categories or discrete groups.</w:t>
      </w:r>
    </w:p>
    <w:p w14:paraId="00000044" w14:textId="77777777" w:rsidR="006B44F5" w:rsidRPr="00686397" w:rsidRDefault="0019298B">
      <w:pPr>
        <w:numPr>
          <w:ilvl w:val="0"/>
          <w:numId w:val="1"/>
        </w:numPr>
        <w:spacing w:line="360" w:lineRule="auto"/>
        <w:jc w:val="both"/>
        <w:rPr>
          <w:sz w:val="24"/>
          <w:szCs w:val="24"/>
        </w:rPr>
      </w:pPr>
      <w:r w:rsidRPr="00686397">
        <w:rPr>
          <w:b/>
          <w:sz w:val="24"/>
          <w:szCs w:val="24"/>
        </w:rPr>
        <w:t>Line Charts:</w:t>
      </w:r>
      <w:r w:rsidRPr="00686397">
        <w:rPr>
          <w:sz w:val="24"/>
          <w:szCs w:val="24"/>
        </w:rPr>
        <w:t xml:space="preserve"> Effective for tracking changes over time or trends in data.</w:t>
      </w:r>
    </w:p>
    <w:p w14:paraId="00000045" w14:textId="77777777" w:rsidR="006B44F5" w:rsidRPr="00686397" w:rsidRDefault="0019298B">
      <w:pPr>
        <w:numPr>
          <w:ilvl w:val="0"/>
          <w:numId w:val="1"/>
        </w:numPr>
        <w:spacing w:after="240" w:line="360" w:lineRule="auto"/>
        <w:jc w:val="both"/>
        <w:rPr>
          <w:sz w:val="24"/>
          <w:szCs w:val="24"/>
        </w:rPr>
      </w:pPr>
      <w:r w:rsidRPr="00686397">
        <w:rPr>
          <w:b/>
          <w:sz w:val="24"/>
          <w:szCs w:val="24"/>
        </w:rPr>
        <w:t>Pie Charts:</w:t>
      </w:r>
      <w:r w:rsidRPr="00686397">
        <w:rPr>
          <w:sz w:val="24"/>
          <w:szCs w:val="24"/>
        </w:rPr>
        <w:t xml:space="preserve"> Best for visualizing proportions or percentages.</w:t>
      </w:r>
    </w:p>
    <w:p w14:paraId="00000046" w14:textId="77777777" w:rsidR="006B44F5" w:rsidRPr="00686397" w:rsidRDefault="0019298B">
      <w:pPr>
        <w:spacing w:before="240" w:after="240" w:line="360" w:lineRule="auto"/>
        <w:jc w:val="both"/>
        <w:rPr>
          <w:b/>
          <w:color w:val="FF0000"/>
          <w:sz w:val="24"/>
          <w:szCs w:val="24"/>
        </w:rPr>
      </w:pPr>
      <w:r w:rsidRPr="00686397">
        <w:rPr>
          <w:b/>
          <w:color w:val="FF0000"/>
          <w:sz w:val="24"/>
          <w:szCs w:val="24"/>
        </w:rPr>
        <w:t xml:space="preserve">Benefits of Visualization in Azure </w:t>
      </w:r>
      <w:proofErr w:type="spellStart"/>
      <w:r w:rsidRPr="00686397">
        <w:rPr>
          <w:b/>
          <w:color w:val="FF0000"/>
          <w:sz w:val="24"/>
          <w:szCs w:val="24"/>
        </w:rPr>
        <w:t>Databricks</w:t>
      </w:r>
      <w:proofErr w:type="spellEnd"/>
      <w:r w:rsidRPr="00686397">
        <w:rPr>
          <w:b/>
          <w:color w:val="FF0000"/>
          <w:sz w:val="24"/>
          <w:szCs w:val="24"/>
        </w:rPr>
        <w:t>:</w:t>
      </w:r>
    </w:p>
    <w:p w14:paraId="00000047" w14:textId="77777777" w:rsidR="006B44F5" w:rsidRPr="00686397" w:rsidRDefault="0019298B">
      <w:pPr>
        <w:numPr>
          <w:ilvl w:val="0"/>
          <w:numId w:val="8"/>
        </w:numPr>
        <w:spacing w:before="240" w:line="360" w:lineRule="auto"/>
        <w:jc w:val="both"/>
        <w:rPr>
          <w:sz w:val="24"/>
          <w:szCs w:val="24"/>
        </w:rPr>
      </w:pPr>
      <w:r w:rsidRPr="00686397">
        <w:rPr>
          <w:b/>
          <w:sz w:val="24"/>
          <w:szCs w:val="24"/>
        </w:rPr>
        <w:t>Real-Time Insights:</w:t>
      </w:r>
      <w:r w:rsidRPr="00686397">
        <w:rPr>
          <w:sz w:val="24"/>
          <w:szCs w:val="24"/>
        </w:rPr>
        <w:t xml:space="preserve"> Visualizations update dynamically as the underlying dat</w:t>
      </w:r>
      <w:r w:rsidRPr="00686397">
        <w:rPr>
          <w:sz w:val="24"/>
          <w:szCs w:val="24"/>
        </w:rPr>
        <w:t>a changes, providing real-time insights.</w:t>
      </w:r>
    </w:p>
    <w:p w14:paraId="00000048" w14:textId="77777777" w:rsidR="006B44F5" w:rsidRPr="00686397" w:rsidRDefault="0019298B">
      <w:pPr>
        <w:numPr>
          <w:ilvl w:val="0"/>
          <w:numId w:val="8"/>
        </w:numPr>
        <w:spacing w:line="360" w:lineRule="auto"/>
        <w:jc w:val="both"/>
        <w:rPr>
          <w:sz w:val="24"/>
          <w:szCs w:val="24"/>
        </w:rPr>
      </w:pPr>
      <w:r w:rsidRPr="00686397">
        <w:rPr>
          <w:b/>
          <w:sz w:val="24"/>
          <w:szCs w:val="24"/>
        </w:rPr>
        <w:t>Collaboration:</w:t>
      </w:r>
      <w:r w:rsidRPr="00686397">
        <w:rPr>
          <w:sz w:val="24"/>
          <w:szCs w:val="24"/>
        </w:rPr>
        <w:t xml:space="preserve"> Visuals created in </w:t>
      </w:r>
      <w:proofErr w:type="spellStart"/>
      <w:r w:rsidRPr="00686397">
        <w:rPr>
          <w:sz w:val="24"/>
          <w:szCs w:val="24"/>
        </w:rPr>
        <w:t>Databricks</w:t>
      </w:r>
      <w:proofErr w:type="spellEnd"/>
      <w:r w:rsidRPr="00686397">
        <w:rPr>
          <w:sz w:val="24"/>
          <w:szCs w:val="24"/>
        </w:rPr>
        <w:t xml:space="preserve"> can be shared with team members, fostering better decision-making.</w:t>
      </w:r>
    </w:p>
    <w:p w14:paraId="00000049" w14:textId="77777777" w:rsidR="006B44F5" w:rsidRPr="00686397" w:rsidRDefault="0019298B">
      <w:pPr>
        <w:numPr>
          <w:ilvl w:val="0"/>
          <w:numId w:val="8"/>
        </w:numPr>
        <w:spacing w:after="240" w:line="360" w:lineRule="auto"/>
        <w:jc w:val="both"/>
        <w:rPr>
          <w:sz w:val="24"/>
          <w:szCs w:val="24"/>
        </w:rPr>
      </w:pPr>
      <w:r w:rsidRPr="00686397">
        <w:rPr>
          <w:b/>
          <w:sz w:val="24"/>
          <w:szCs w:val="24"/>
        </w:rPr>
        <w:t>Customization:</w:t>
      </w:r>
      <w:r w:rsidRPr="00686397">
        <w:rPr>
          <w:sz w:val="24"/>
          <w:szCs w:val="24"/>
        </w:rPr>
        <w:t xml:space="preserve"> Users can edit and modify visualizations to focus on specific data attributes or aesthet</w:t>
      </w:r>
      <w:r w:rsidRPr="00686397">
        <w:rPr>
          <w:sz w:val="24"/>
          <w:szCs w:val="24"/>
        </w:rPr>
        <w:t>ics.</w:t>
      </w:r>
    </w:p>
    <w:p w14:paraId="0000004A" w14:textId="77777777" w:rsidR="006B44F5" w:rsidRPr="00686397" w:rsidRDefault="006B44F5">
      <w:pPr>
        <w:spacing w:line="360" w:lineRule="auto"/>
        <w:rPr>
          <w:b/>
          <w:sz w:val="24"/>
          <w:szCs w:val="24"/>
        </w:rPr>
      </w:pPr>
    </w:p>
    <w:sectPr w:rsidR="006B44F5" w:rsidRPr="006863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856F7"/>
    <w:multiLevelType w:val="multilevel"/>
    <w:tmpl w:val="26E448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E55420F"/>
    <w:multiLevelType w:val="multilevel"/>
    <w:tmpl w:val="1AB286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3D36F0E"/>
    <w:multiLevelType w:val="multilevel"/>
    <w:tmpl w:val="8C40E2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5C57B5C"/>
    <w:multiLevelType w:val="multilevel"/>
    <w:tmpl w:val="9398A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E5D2FCA"/>
    <w:multiLevelType w:val="multilevel"/>
    <w:tmpl w:val="0D862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914C6C"/>
    <w:multiLevelType w:val="multilevel"/>
    <w:tmpl w:val="070E2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6979E4"/>
    <w:multiLevelType w:val="multilevel"/>
    <w:tmpl w:val="F64C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5E5204"/>
    <w:multiLevelType w:val="multilevel"/>
    <w:tmpl w:val="35A2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782621"/>
    <w:multiLevelType w:val="multilevel"/>
    <w:tmpl w:val="0366A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1"/>
  </w:num>
  <w:num w:numId="3">
    <w:abstractNumId w:val="4"/>
  </w:num>
  <w:num w:numId="4">
    <w:abstractNumId w:val="5"/>
  </w:num>
  <w:num w:numId="5">
    <w:abstractNumId w:val="0"/>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F5"/>
    <w:rsid w:val="0019298B"/>
    <w:rsid w:val="00686397"/>
    <w:rsid w:val="006B44F5"/>
    <w:rsid w:val="00B20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192"/>
  <w15:docId w15:val="{9FC48F38-DE34-49BC-B8B6-AB6DDAD8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 Gokanakonda</dc:creator>
  <cp:lastModifiedBy>Tejaswini Gokanakonda</cp:lastModifiedBy>
  <cp:revision>2</cp:revision>
  <dcterms:created xsi:type="dcterms:W3CDTF">2024-11-30T06:41:00Z</dcterms:created>
  <dcterms:modified xsi:type="dcterms:W3CDTF">2024-11-30T06:41:00Z</dcterms:modified>
</cp:coreProperties>
</file>