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88" w:rsidRPr="008F2317" w:rsidRDefault="00967888" w:rsidP="00967888">
      <w:pPr>
        <w:pStyle w:val="alghead"/>
      </w:pPr>
      <w:r>
        <w:t>Morse code Translator</w:t>
      </w:r>
    </w:p>
    <w:p w:rsidR="00967888" w:rsidRPr="00BF20A4" w:rsidRDefault="00967888" w:rsidP="00967888">
      <w:pPr>
        <w:pStyle w:val="alghead1"/>
      </w:pPr>
      <w:r>
        <w:t>Objective:</w:t>
      </w:r>
    </w:p>
    <w:p w:rsidR="00967888" w:rsidRPr="00D05A49" w:rsidRDefault="00967888" w:rsidP="00967888">
      <w:pPr>
        <w:pStyle w:val="algpara"/>
      </w:pPr>
      <w:r w:rsidRPr="00D05A49">
        <w:t>Using the input of a user, create a Morse code translator</w:t>
      </w:r>
      <w:r>
        <w:t xml:space="preserve"> </w:t>
      </w:r>
      <w:r w:rsidRPr="00D05A49">
        <w:t>from</w:t>
      </w:r>
      <w:r>
        <w:t xml:space="preserve"> </w:t>
      </w:r>
      <w:r w:rsidRPr="00D05A49">
        <w:t>word to code and from code to word</w:t>
      </w:r>
      <w:r>
        <w:t>.</w:t>
      </w:r>
    </w:p>
    <w:p w:rsidR="00967888" w:rsidRPr="008F7EC7" w:rsidRDefault="00967888" w:rsidP="00967888">
      <w:pPr>
        <w:pStyle w:val="alghead1"/>
      </w:pPr>
      <w:r w:rsidRPr="008F7EC7">
        <w:t>Complexity level:</w:t>
      </w:r>
    </w:p>
    <w:p w:rsidR="00967888" w:rsidRPr="00D05A49" w:rsidRDefault="00967888" w:rsidP="00967888">
      <w:pPr>
        <w:pStyle w:val="algpara1"/>
      </w:pPr>
      <w:r w:rsidRPr="00D05A49">
        <w:t>Hard</w:t>
      </w:r>
    </w:p>
    <w:p w:rsidR="00967888" w:rsidRPr="00BF20A4" w:rsidRDefault="00967888" w:rsidP="00967888">
      <w:pPr>
        <w:pStyle w:val="alghead1"/>
      </w:pPr>
      <w:r>
        <w:t>Business S</w:t>
      </w:r>
      <w:r w:rsidRPr="00BF20A4">
        <w:t>cenario:</w:t>
      </w:r>
    </w:p>
    <w:p w:rsidR="00967888" w:rsidRPr="00D05A49" w:rsidRDefault="00967888" w:rsidP="00967888">
      <w:pPr>
        <w:pStyle w:val="algpara1"/>
      </w:pPr>
      <w:r w:rsidRPr="00D05A49">
        <w:t>John Doe is in the military for X country trying to optimize a program that translates Morse code and sends Morse messages.</w:t>
      </w:r>
    </w:p>
    <w:p w:rsidR="00967888" w:rsidRDefault="00967888" w:rsidP="00967888">
      <w:pPr>
        <w:pStyle w:val="alghead1"/>
      </w:pPr>
      <w:r w:rsidRPr="00477A6F">
        <w:t>Data set:</w:t>
      </w:r>
    </w:p>
    <w:p w:rsidR="00967888" w:rsidRDefault="00967888" w:rsidP="009678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4905375" cy="4692098"/>
            <wp:effectExtent l="0" t="0" r="0" b="0"/>
            <wp:docPr id="7" name="Picture 0" descr="International_Mors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nternational_Morse_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70" cy="469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88" w:rsidRPr="007927FF" w:rsidRDefault="00967888" w:rsidP="00967888">
      <w:pPr>
        <w:pStyle w:val="alghead1"/>
      </w:pPr>
      <w:r w:rsidRPr="00BF20A4">
        <w:lastRenderedPageBreak/>
        <w:t>Problem Statement:</w:t>
      </w:r>
    </w:p>
    <w:p w:rsidR="00967888" w:rsidRPr="004810EA" w:rsidRDefault="00967888" w:rsidP="00967888">
      <w:pPr>
        <w:pStyle w:val="para2"/>
        <w:numPr>
          <w:ilvl w:val="0"/>
          <w:numId w:val="3"/>
        </w:numPr>
      </w:pPr>
      <w:r w:rsidRPr="00293B30">
        <w:t>Write a Morse code translator that translates 3 and 4 letter words to Morse code (</w:t>
      </w:r>
      <w:proofErr w:type="spellStart"/>
      <w:r w:rsidRPr="00293B30">
        <w:t>o’s</w:t>
      </w:r>
      <w:proofErr w:type="spellEnd"/>
      <w:r w:rsidRPr="00293B30">
        <w:t xml:space="preserve"> for dots, </w:t>
      </w:r>
      <w:r>
        <w:t>-</w:t>
      </w:r>
      <w:r w:rsidRPr="00293B30">
        <w:t>’s for dashes, printing one letter per line, using the above given data set.</w:t>
      </w:r>
    </w:p>
    <w:p w:rsidR="00967888" w:rsidRPr="00BF7799" w:rsidRDefault="00967888" w:rsidP="00967888">
      <w:pPr>
        <w:pStyle w:val="para2"/>
        <w:numPr>
          <w:ilvl w:val="0"/>
          <w:numId w:val="3"/>
        </w:numPr>
      </w:pPr>
      <w:r w:rsidRPr="00293B30">
        <w:t>Write a second algorithm, which takes in dots (</w:t>
      </w:r>
      <w:proofErr w:type="spellStart"/>
      <w:r w:rsidRPr="00293B30">
        <w:t>o’s</w:t>
      </w:r>
      <w:proofErr w:type="spellEnd"/>
      <w:r w:rsidRPr="00293B30">
        <w:t>) and dashes (</w:t>
      </w:r>
      <w:r>
        <w:t>-</w:t>
      </w:r>
      <w:r w:rsidRPr="00293B30">
        <w:t>’s) (each letter being its own user input), and concatenates the letters into one word after the user types “END</w:t>
      </w:r>
      <w:proofErr w:type="gramStart"/>
      <w:r w:rsidRPr="00293B30">
        <w:t>”</w:t>
      </w:r>
      <w:r>
        <w:t xml:space="preserve"> .</w:t>
      </w:r>
      <w:proofErr w:type="gramEnd"/>
    </w:p>
    <w:p w:rsidR="00967888" w:rsidRPr="007927FF" w:rsidRDefault="00967888" w:rsidP="00967888">
      <w:pPr>
        <w:pStyle w:val="alghead1"/>
      </w:pPr>
      <w:r w:rsidRPr="007927FF">
        <w:t>Expectation Outcome:</w:t>
      </w:r>
    </w:p>
    <w:p w:rsidR="00967888" w:rsidRPr="00BF7799" w:rsidRDefault="00967888" w:rsidP="00967888">
      <w:pPr>
        <w:pStyle w:val="algpara"/>
      </w:pPr>
      <w:r w:rsidRPr="00D05A49">
        <w:t>This creates a translator for Morse code, and will help the student practice user input, and will create a complex problem for practice of input, string concatenation, and will create a useful tool.</w:t>
      </w:r>
    </w:p>
    <w:p w:rsidR="00967888" w:rsidRPr="005B7298" w:rsidRDefault="00967888" w:rsidP="00967888">
      <w:pPr>
        <w:pStyle w:val="alghead1"/>
      </w:pPr>
      <w:r w:rsidRPr="005B7298">
        <w:t>Tools:</w:t>
      </w:r>
    </w:p>
    <w:p w:rsidR="00967888" w:rsidRPr="0019663C" w:rsidRDefault="00967888" w:rsidP="00967888">
      <w:pPr>
        <w:pStyle w:val="algpara1"/>
      </w:pPr>
      <w:r w:rsidRPr="0019663C">
        <w:t>Open office for designing the flow chart.</w:t>
      </w:r>
    </w:p>
    <w:p w:rsidR="00967888" w:rsidRPr="00D05A49" w:rsidRDefault="00967888" w:rsidP="00967888">
      <w:pPr>
        <w:pStyle w:val="alghead1"/>
      </w:pPr>
      <w:r w:rsidRPr="00BF20A4">
        <w:t>Reference URL:</w:t>
      </w:r>
    </w:p>
    <w:p w:rsidR="00967888" w:rsidRPr="003757F2" w:rsidRDefault="00967888" w:rsidP="00967888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hyperlink r:id="rId6" w:history="1">
        <w:r w:rsidRPr="003757F2">
          <w:rPr>
            <w:rStyle w:val="Hyperlink"/>
          </w:rPr>
          <w:t>"International Morse code Recommendation ITU-R M.1677-1"</w:t>
        </w:r>
      </w:hyperlink>
      <w:r w:rsidRPr="003757F2">
        <w:rPr>
          <w:rStyle w:val="HTMLCite"/>
        </w:rPr>
        <w:t xml:space="preserve">. </w:t>
      </w:r>
      <w:proofErr w:type="gramStart"/>
      <w:r w:rsidRPr="003757F2">
        <w:rPr>
          <w:rStyle w:val="HTMLCite"/>
        </w:rPr>
        <w:t>itu.int</w:t>
      </w:r>
      <w:proofErr w:type="gramEnd"/>
      <w:r w:rsidRPr="003757F2">
        <w:rPr>
          <w:rStyle w:val="HTMLCite"/>
        </w:rPr>
        <w:t>. International Telecommunication Union. October 2009</w:t>
      </w:r>
      <w:r w:rsidRPr="003757F2">
        <w:rPr>
          <w:rStyle w:val="reference-accessdate"/>
        </w:rPr>
        <w:t xml:space="preserve">. Retrieved </w:t>
      </w:r>
      <w:r w:rsidRPr="003757F2">
        <w:rPr>
          <w:rStyle w:val="nowrap"/>
        </w:rPr>
        <w:t>23 December</w:t>
      </w:r>
      <w:r w:rsidRPr="003757F2">
        <w:rPr>
          <w:rStyle w:val="reference-accessdate"/>
        </w:rPr>
        <w:t xml:space="preserve"> 2011</w:t>
      </w:r>
      <w:r w:rsidRPr="003757F2">
        <w:rPr>
          <w:rStyle w:val="HTMLCite"/>
        </w:rPr>
        <w:t>.</w:t>
      </w:r>
    </w:p>
    <w:p w:rsidR="00967888" w:rsidRPr="003757F2" w:rsidRDefault="00967888" w:rsidP="00967888">
      <w:pPr>
        <w:pStyle w:val="para2"/>
        <w:rPr>
          <w:rStyle w:val="reference-text"/>
        </w:rPr>
      </w:pPr>
      <w:r w:rsidRPr="003757F2">
        <w:rPr>
          <w:rStyle w:val="reference-text"/>
        </w:rPr>
        <w:t xml:space="preserve">L. Peter Carron, "Morse code: The Essential Language", Radio amateur's library, issue 69, American Radio Relay League, 1986 </w:t>
      </w:r>
      <w:hyperlink r:id="rId7" w:history="1">
        <w:r w:rsidRPr="003757F2">
          <w:rPr>
            <w:rStyle w:val="Hyperlink"/>
          </w:rPr>
          <w:t>ISBN 0-87259-035-6</w:t>
        </w:r>
      </w:hyperlink>
      <w:r>
        <w:t xml:space="preserve"> </w:t>
      </w:r>
      <w:r w:rsidRPr="003757F2">
        <w:rPr>
          <w:rStyle w:val="reference-text"/>
        </w:rPr>
        <w:t>.</w:t>
      </w:r>
    </w:p>
    <w:p w:rsidR="00967888" w:rsidRPr="003757F2" w:rsidRDefault="00967888" w:rsidP="00967888">
      <w:pPr>
        <w:pStyle w:val="para2"/>
      </w:pPr>
      <w:hyperlink r:id="rId8" w:history="1">
        <w:r w:rsidRPr="003757F2">
          <w:rPr>
            <w:rStyle w:val="Hyperlink"/>
          </w:rPr>
          <w:t>"An obituary for Morse code"</w:t>
        </w:r>
      </w:hyperlink>
      <w:r w:rsidRPr="003757F2">
        <w:rPr>
          <w:rStyle w:val="reference-text"/>
        </w:rPr>
        <w:t>, The Economist, January 23, 1999.</w:t>
      </w:r>
    </w:p>
    <w:p w:rsidR="00967888" w:rsidRDefault="00967888" w:rsidP="00967888"/>
    <w:p w:rsidR="00967888" w:rsidRDefault="00967888" w:rsidP="00967888"/>
    <w:p w:rsidR="00967888" w:rsidRDefault="00967888" w:rsidP="00967888"/>
    <w:p w:rsidR="00912074" w:rsidRDefault="00967888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888"/>
    <w:rsid w:val="00187F6A"/>
    <w:rsid w:val="00967888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SimSun" w:hAnsi="Book Antiqu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67888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967888"/>
    <w:pPr>
      <w:spacing w:before="120" w:after="120"/>
    </w:pPr>
    <w:rPr>
      <w:rFonts w:ascii="Calibri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967888"/>
    <w:pPr>
      <w:overflowPunct/>
      <w:autoSpaceDE/>
      <w:autoSpaceDN/>
      <w:adjustRightInd/>
      <w:spacing w:before="120" w:after="120" w:line="384" w:lineRule="atLeast"/>
      <w:ind w:firstLine="720"/>
      <w:textAlignment w:val="auto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967888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967888"/>
    <w:pPr>
      <w:ind w:left="720" w:firstLine="965"/>
      <w:jc w:val="both"/>
    </w:pPr>
    <w:rPr>
      <w:rFonts w:ascii="Calibri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967888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967888"/>
    <w:pPr>
      <w:numPr>
        <w:numId w:val="1"/>
      </w:numPr>
      <w:tabs>
        <w:tab w:val="left" w:pos="2160"/>
      </w:tabs>
      <w:overflowPunct/>
      <w:autoSpaceDE/>
      <w:autoSpaceDN/>
      <w:adjustRightInd/>
      <w:spacing w:before="120" w:after="120" w:line="384" w:lineRule="atLeast"/>
      <w:ind w:left="2070"/>
      <w:jc w:val="both"/>
      <w:textAlignment w:val="auto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967888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967888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967888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967888"/>
  </w:style>
  <w:style w:type="character" w:customStyle="1" w:styleId="reference-text">
    <w:name w:val="reference-text"/>
    <w:basedOn w:val="DefaultParagraphFont"/>
    <w:rsid w:val="00967888"/>
  </w:style>
  <w:style w:type="character" w:styleId="HTMLCite">
    <w:name w:val="HTML Cite"/>
    <w:basedOn w:val="DefaultParagraphFont"/>
    <w:uiPriority w:val="99"/>
    <w:semiHidden/>
    <w:unhideWhenUsed/>
    <w:rsid w:val="00967888"/>
    <w:rPr>
      <w:i/>
      <w:iCs/>
    </w:rPr>
  </w:style>
  <w:style w:type="character" w:customStyle="1" w:styleId="reference-accessdate">
    <w:name w:val="reference-accessdate"/>
    <w:basedOn w:val="DefaultParagraphFont"/>
    <w:rsid w:val="00967888"/>
  </w:style>
  <w:style w:type="character" w:customStyle="1" w:styleId="nowrap">
    <w:name w:val="nowrap"/>
    <w:basedOn w:val="DefaultParagraphFont"/>
    <w:rsid w:val="00967888"/>
  </w:style>
  <w:style w:type="paragraph" w:styleId="BalloonText">
    <w:name w:val="Balloon Text"/>
    <w:basedOn w:val="Normal"/>
    <w:link w:val="BalloonTextChar"/>
    <w:uiPriority w:val="99"/>
    <w:semiHidden/>
    <w:unhideWhenUsed/>
    <w:rsid w:val="00967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88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ghbeam.com/doc/1G1-5366811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:BookSources/08725903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u.int/rec/R-REC-M.1677-1-200910-I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>Grizli777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2017-02-16T04:45:00Z</dcterms:created>
  <dcterms:modified xsi:type="dcterms:W3CDTF">2017-02-16T04:46:00Z</dcterms:modified>
</cp:coreProperties>
</file>