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DC00A" w14:textId="0FFE341D" w:rsidR="003769C6" w:rsidRDefault="008025B7">
      <w:r>
        <w:t>fuyguyytugsjrfshfsvhxyshvyfghtsdu</w:t>
      </w:r>
      <w:bookmarkStart w:id="0" w:name="_GoBack"/>
      <w:bookmarkEnd w:id="0"/>
    </w:p>
    <w:sectPr w:rsidR="0037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FC"/>
    <w:rsid w:val="00001D51"/>
    <w:rsid w:val="003769C6"/>
    <w:rsid w:val="004C08FC"/>
    <w:rsid w:val="0080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710D"/>
  <w15:chartTrackingRefBased/>
  <w15:docId w15:val="{C82D5DB6-63CA-4144-9FDD-F0713928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Gajbhare</dc:creator>
  <cp:keywords/>
  <dc:description/>
  <cp:lastModifiedBy>Tejaswini Gajbhare</cp:lastModifiedBy>
  <cp:revision>2</cp:revision>
  <dcterms:created xsi:type="dcterms:W3CDTF">2020-01-01T12:00:00Z</dcterms:created>
  <dcterms:modified xsi:type="dcterms:W3CDTF">2020-01-01T12:00:00Z</dcterms:modified>
</cp:coreProperties>
</file>