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777" w:rsidRDefault="00EC128A" w:rsidP="00EC128A">
      <w:pPr>
        <w:jc w:val="center"/>
        <w:rPr>
          <w:rFonts w:asciiTheme="majorHAnsi" w:hAnsiTheme="majorHAnsi"/>
          <w:b/>
          <w:sz w:val="36"/>
          <w:szCs w:val="36"/>
          <w:u w:val="single"/>
        </w:rPr>
      </w:pPr>
      <w:r w:rsidRPr="00EC128A">
        <w:rPr>
          <w:rFonts w:asciiTheme="majorHAnsi" w:hAnsiTheme="majorHAnsi"/>
          <w:b/>
          <w:sz w:val="36"/>
          <w:szCs w:val="36"/>
          <w:u w:val="single"/>
        </w:rPr>
        <w:t>REPORT</w:t>
      </w:r>
    </w:p>
    <w:p w:rsidR="00EC128A" w:rsidRDefault="00EC128A" w:rsidP="00EC128A">
      <w:pPr>
        <w:rPr>
          <w:rFonts w:asciiTheme="majorHAnsi" w:hAnsiTheme="majorHAnsi"/>
          <w:b/>
          <w:sz w:val="36"/>
          <w:szCs w:val="36"/>
          <w:u w:val="single"/>
        </w:rPr>
      </w:pPr>
      <w:r>
        <w:rPr>
          <w:rFonts w:asciiTheme="majorHAnsi" w:hAnsiTheme="majorHAnsi"/>
          <w:b/>
          <w:sz w:val="36"/>
          <w:szCs w:val="36"/>
          <w:u w:val="single"/>
        </w:rPr>
        <w:t xml:space="preserve">INTRODUCTION </w:t>
      </w:r>
    </w:p>
    <w:p w:rsidR="00EC128A" w:rsidRPr="00EC128A" w:rsidRDefault="00EC128A" w:rsidP="00EC128A">
      <w:pPr>
        <w:rPr>
          <w:rFonts w:cstheme="minorHAnsi"/>
          <w:sz w:val="28"/>
          <w:szCs w:val="28"/>
        </w:rPr>
      </w:pPr>
      <w:r w:rsidRPr="00EC128A">
        <w:rPr>
          <w:rFonts w:cstheme="minorHAnsi"/>
          <w:sz w:val="28"/>
          <w:szCs w:val="28"/>
        </w:rPr>
        <w:t>The project demonstrates how policy-based methods can be used to learn the optimal policy in a model-free Reinforcement Learning setting using a Unity environment, in which a double-jointed arm can move to target locations. A reward of +0.1 is provided for each step that the agent's hand is in the goal location. Thus, the goal of the agent is to maintain its position at the target location for as many time steps as possible.</w:t>
      </w:r>
    </w:p>
    <w:p w:rsidR="00EC128A" w:rsidRDefault="00EC128A" w:rsidP="00EC128A">
      <w:pPr>
        <w:rPr>
          <w:rFonts w:cstheme="minorHAnsi"/>
          <w:sz w:val="28"/>
          <w:szCs w:val="28"/>
        </w:rPr>
      </w:pPr>
      <w:r w:rsidRPr="00EC128A">
        <w:rPr>
          <w:rFonts w:cstheme="minorHAnsi"/>
          <w:sz w:val="28"/>
          <w:szCs w:val="28"/>
        </w:rPr>
        <w:t>The observation space consists of 33 variables corresponding to position, rotation, velocity, and angular velocities of the arm. Each action is a vector with four numbers, corresponding to torque applicable to two joints. Every entry in the action vector is a number between -1 and 1.</w:t>
      </w:r>
    </w:p>
    <w:p w:rsidR="00EC128A" w:rsidRDefault="00EC128A" w:rsidP="00EC128A">
      <w:pPr>
        <w:rPr>
          <w:rFonts w:asciiTheme="majorHAnsi" w:hAnsiTheme="majorHAnsi" w:cstheme="minorHAnsi"/>
          <w:b/>
          <w:sz w:val="36"/>
          <w:szCs w:val="36"/>
          <w:u w:val="single"/>
        </w:rPr>
      </w:pPr>
      <w:r>
        <w:rPr>
          <w:rFonts w:asciiTheme="majorHAnsi" w:hAnsiTheme="majorHAnsi" w:cstheme="minorHAnsi"/>
          <w:b/>
          <w:sz w:val="36"/>
          <w:szCs w:val="36"/>
          <w:u w:val="single"/>
        </w:rPr>
        <w:t>Learning Algorithm</w:t>
      </w:r>
    </w:p>
    <w:p w:rsidR="00EC128A" w:rsidRDefault="00EC128A" w:rsidP="00EC128A">
      <w:pPr>
        <w:rPr>
          <w:rFonts w:cstheme="minorHAnsi"/>
          <w:sz w:val="28"/>
          <w:szCs w:val="28"/>
        </w:rPr>
      </w:pPr>
      <w:r>
        <w:rPr>
          <w:rFonts w:cstheme="minorHAnsi"/>
          <w:sz w:val="28"/>
          <w:szCs w:val="28"/>
        </w:rPr>
        <w:t>I have chosen Deep Deterministic Policy Gradients (DDPG) to solve the problem.</w:t>
      </w:r>
      <w:r w:rsidRPr="00EC128A">
        <w:t xml:space="preserve"> </w:t>
      </w:r>
      <w:r w:rsidRPr="00EC128A">
        <w:rPr>
          <w:rFonts w:cstheme="minorHAnsi"/>
          <w:sz w:val="28"/>
          <w:szCs w:val="28"/>
        </w:rPr>
        <w:t>Deep Deterministic Policy Gradient (DDPG) lies under the class of Actor-Critic Methods but is a bit different than the vanilla Actor-Critic algorithm.</w:t>
      </w:r>
      <w:r w:rsidRPr="00EC128A">
        <w:t xml:space="preserve"> </w:t>
      </w:r>
      <w:r w:rsidRPr="00EC128A">
        <w:rPr>
          <w:rFonts w:cstheme="minorHAnsi"/>
          <w:sz w:val="28"/>
          <w:szCs w:val="28"/>
        </w:rPr>
        <w:t>The actor produces a deterministic policy instead of the usual stochastic policy and the critic evaluates the deterministic policy. The critic is updated using the TD-error and the actor is trained using the deterministic policy gradient algorithm. In fact, it could be seen as approximate Deep-Q Network (DQN) method. The reason for this is the critic in DDPG is used to approximate the maximizer over the Q-values of the next state,</w:t>
      </w:r>
      <w:r>
        <w:rPr>
          <w:rFonts w:cstheme="minorHAnsi"/>
          <w:sz w:val="28"/>
          <w:szCs w:val="28"/>
        </w:rPr>
        <w:t xml:space="preserve"> and not as a learned baseline.</w:t>
      </w:r>
    </w:p>
    <w:p w:rsidR="00646ADF" w:rsidRPr="000F0A0A" w:rsidRDefault="000F0A0A" w:rsidP="00EC128A">
      <w:pPr>
        <w:rPr>
          <w:rFonts w:asciiTheme="majorHAnsi" w:hAnsiTheme="majorHAnsi" w:cstheme="minorHAnsi"/>
          <w:b/>
          <w:sz w:val="36"/>
          <w:szCs w:val="36"/>
          <w:u w:val="single"/>
        </w:rPr>
      </w:pPr>
      <w:r w:rsidRPr="000F0A0A">
        <w:rPr>
          <w:rFonts w:asciiTheme="majorHAnsi" w:hAnsiTheme="majorHAnsi" w:cstheme="minorHAnsi"/>
          <w:b/>
          <w:sz w:val="36"/>
          <w:szCs w:val="36"/>
          <w:u w:val="single"/>
        </w:rPr>
        <w:t>MODEL</w:t>
      </w:r>
    </w:p>
    <w:p w:rsidR="00646ADF" w:rsidRDefault="00646ADF" w:rsidP="00646ADF">
      <w:pPr>
        <w:rPr>
          <w:rFonts w:cstheme="minorHAnsi"/>
          <w:sz w:val="28"/>
          <w:szCs w:val="28"/>
        </w:rPr>
      </w:pPr>
      <w:r w:rsidRPr="00646ADF">
        <w:rPr>
          <w:rFonts w:cstheme="minorHAnsi"/>
          <w:sz w:val="28"/>
          <w:szCs w:val="28"/>
        </w:rPr>
        <w:t xml:space="preserve">The </w:t>
      </w:r>
      <w:r w:rsidR="008335AE">
        <w:rPr>
          <w:rFonts w:cstheme="minorHAnsi"/>
          <w:sz w:val="28"/>
          <w:szCs w:val="28"/>
        </w:rPr>
        <w:t xml:space="preserve">actor </w:t>
      </w:r>
      <w:r w:rsidRPr="00646ADF">
        <w:rPr>
          <w:rFonts w:cstheme="minorHAnsi"/>
          <w:sz w:val="28"/>
          <w:szCs w:val="28"/>
        </w:rPr>
        <w:t>network architecture is comprised of two fully</w:t>
      </w:r>
      <w:r>
        <w:rPr>
          <w:rFonts w:cstheme="minorHAnsi"/>
          <w:sz w:val="28"/>
          <w:szCs w:val="28"/>
        </w:rPr>
        <w:t xml:space="preserve"> connected hidden layers of 256 and 128 </w:t>
      </w:r>
      <w:r w:rsidRPr="00646ADF">
        <w:rPr>
          <w:rFonts w:cstheme="minorHAnsi"/>
          <w:sz w:val="28"/>
          <w:szCs w:val="28"/>
        </w:rPr>
        <w:t xml:space="preserve">units each with </w:t>
      </w:r>
      <w:r>
        <w:rPr>
          <w:rFonts w:cstheme="minorHAnsi"/>
          <w:sz w:val="28"/>
          <w:szCs w:val="28"/>
        </w:rPr>
        <w:t xml:space="preserve">Leaky </w:t>
      </w:r>
      <w:proofErr w:type="spellStart"/>
      <w:r w:rsidRPr="00646ADF">
        <w:rPr>
          <w:rFonts w:cstheme="minorHAnsi"/>
          <w:sz w:val="28"/>
          <w:szCs w:val="28"/>
        </w:rPr>
        <w:t>ReLU</w:t>
      </w:r>
      <w:proofErr w:type="spellEnd"/>
      <w:r w:rsidRPr="00646ADF">
        <w:rPr>
          <w:rFonts w:cstheme="minorHAnsi"/>
          <w:sz w:val="28"/>
          <w:szCs w:val="28"/>
        </w:rPr>
        <w:t xml:space="preserve"> activations. In order to help speed up learning and avoid getting stuck in a local minimum, batch normalization was introduced. The hyperbolic tan activation was used on the output layer for the actor-network as it ensures that every entry in the action vector is a number </w:t>
      </w:r>
      <w:r w:rsidRPr="00646ADF">
        <w:rPr>
          <w:rFonts w:cstheme="minorHAnsi"/>
          <w:sz w:val="28"/>
          <w:szCs w:val="28"/>
        </w:rPr>
        <w:lastRenderedPageBreak/>
        <w:t>between -1 and 1. Adam was used as an optimizer for both actor and critic networks.</w:t>
      </w:r>
    </w:p>
    <w:p w:rsidR="007214DB" w:rsidRDefault="007214DB" w:rsidP="00646ADF">
      <w:pPr>
        <w:rPr>
          <w:rFonts w:cstheme="minorHAnsi"/>
          <w:sz w:val="28"/>
          <w:szCs w:val="28"/>
        </w:rPr>
      </w:pPr>
      <w:r>
        <w:rPr>
          <w:rFonts w:cstheme="minorHAnsi"/>
          <w:sz w:val="28"/>
          <w:szCs w:val="28"/>
        </w:rPr>
        <w:t xml:space="preserve">The critic network is similar to actor network with exception of tan activation function. </w:t>
      </w:r>
      <w:r w:rsidR="000470CF">
        <w:rPr>
          <w:rFonts w:cstheme="minorHAnsi"/>
          <w:sz w:val="28"/>
          <w:szCs w:val="28"/>
        </w:rPr>
        <w:t>An</w:t>
      </w:r>
      <w:r>
        <w:rPr>
          <w:rFonts w:cstheme="minorHAnsi"/>
          <w:sz w:val="28"/>
          <w:szCs w:val="28"/>
        </w:rPr>
        <w:t xml:space="preserve"> addi</w:t>
      </w:r>
      <w:bookmarkStart w:id="0" w:name="_GoBack"/>
      <w:bookmarkEnd w:id="0"/>
      <w:r>
        <w:rPr>
          <w:rFonts w:cstheme="minorHAnsi"/>
          <w:sz w:val="28"/>
          <w:szCs w:val="28"/>
        </w:rPr>
        <w:t xml:space="preserve">tional fully connected layer of 128 units is used to </w:t>
      </w:r>
      <w:r w:rsidR="00E867D6">
        <w:rPr>
          <w:rFonts w:cstheme="minorHAnsi"/>
          <w:sz w:val="28"/>
          <w:szCs w:val="28"/>
        </w:rPr>
        <w:t xml:space="preserve">output the </w:t>
      </w:r>
      <w:r>
        <w:rPr>
          <w:rFonts w:cstheme="minorHAnsi"/>
          <w:sz w:val="28"/>
          <w:szCs w:val="28"/>
        </w:rPr>
        <w:t>required Q values.</w:t>
      </w:r>
    </w:p>
    <w:p w:rsidR="000F0A0A" w:rsidRDefault="000F0A0A" w:rsidP="000F0A0A">
      <w:pPr>
        <w:rPr>
          <w:rFonts w:cstheme="minorHAnsi"/>
          <w:sz w:val="28"/>
          <w:szCs w:val="28"/>
        </w:rPr>
      </w:pPr>
      <w:r w:rsidRPr="000F0A0A">
        <w:rPr>
          <w:rFonts w:cstheme="minorHAnsi"/>
          <w:sz w:val="28"/>
          <w:szCs w:val="28"/>
        </w:rPr>
        <w:t>Since we are dealing with 20 agents, I went ahead with updating the weights after every 20 steps and for every such step, updating the weights 10 times. There are also a few techniques which contributed significantly to</w:t>
      </w:r>
      <w:r>
        <w:rPr>
          <w:rFonts w:cstheme="minorHAnsi"/>
          <w:sz w:val="28"/>
          <w:szCs w:val="28"/>
        </w:rPr>
        <w:t>wards stabilizing the training</w:t>
      </w:r>
      <w:r w:rsidR="0023710B">
        <w:rPr>
          <w:rFonts w:cstheme="minorHAnsi"/>
          <w:sz w:val="28"/>
          <w:szCs w:val="28"/>
        </w:rPr>
        <w:t>:</w:t>
      </w:r>
    </w:p>
    <w:p w:rsidR="000F0A0A" w:rsidRPr="000F0A0A" w:rsidRDefault="000F0A0A" w:rsidP="000F0A0A">
      <w:pPr>
        <w:rPr>
          <w:rFonts w:cstheme="minorHAnsi"/>
          <w:sz w:val="28"/>
          <w:szCs w:val="28"/>
        </w:rPr>
      </w:pPr>
      <w:r w:rsidRPr="0023710B">
        <w:rPr>
          <w:rFonts w:cstheme="minorHAnsi"/>
          <w:b/>
          <w:sz w:val="28"/>
          <w:szCs w:val="28"/>
        </w:rPr>
        <w:t>Fixed targets:</w:t>
      </w:r>
      <w:r w:rsidRPr="000F0A0A">
        <w:rPr>
          <w:rFonts w:cstheme="minorHAnsi"/>
          <w:sz w:val="28"/>
          <w:szCs w:val="28"/>
        </w:rPr>
        <w:t xml:space="preserve"> Originally introduced for DQN, the idea of having a fixed target has been very important for stabilizing training. Since we are using two neural networks for the actor and the critic, we have two targets, one for actor and critic each.</w:t>
      </w:r>
    </w:p>
    <w:p w:rsidR="000F0A0A" w:rsidRPr="000F0A0A" w:rsidRDefault="000F0A0A" w:rsidP="000F0A0A">
      <w:pPr>
        <w:rPr>
          <w:rFonts w:cstheme="minorHAnsi"/>
          <w:sz w:val="28"/>
          <w:szCs w:val="28"/>
        </w:rPr>
      </w:pPr>
      <w:r w:rsidRPr="0023710B">
        <w:rPr>
          <w:rFonts w:cstheme="minorHAnsi"/>
          <w:b/>
          <w:sz w:val="28"/>
          <w:szCs w:val="28"/>
        </w:rPr>
        <w:t>Soft Updates:</w:t>
      </w:r>
      <w:r w:rsidRPr="000F0A0A">
        <w:rPr>
          <w:rFonts w:cstheme="minorHAnsi"/>
          <w:sz w:val="28"/>
          <w:szCs w:val="28"/>
        </w:rPr>
        <w:t xml:space="preserve"> In DQN, the target networks are updated by copying all the weights from the local networks after a certain number of epochs. However, in DDPG, the target networks are updated using soft updates where during each update step, 0.01% of the local network weights are mixed with the target networks weights, i.e. 99.99% of the target network weights are retained and 0.01% of the local networks weights are added.</w:t>
      </w:r>
    </w:p>
    <w:p w:rsidR="000F0A0A" w:rsidRPr="000F0A0A" w:rsidRDefault="000F0A0A" w:rsidP="000F0A0A">
      <w:pPr>
        <w:rPr>
          <w:rFonts w:cstheme="minorHAnsi"/>
          <w:sz w:val="28"/>
          <w:szCs w:val="28"/>
        </w:rPr>
      </w:pPr>
      <w:r w:rsidRPr="0023710B">
        <w:rPr>
          <w:rFonts w:cstheme="minorHAnsi"/>
          <w:b/>
          <w:sz w:val="28"/>
          <w:szCs w:val="28"/>
        </w:rPr>
        <w:t>Experience Replay:</w:t>
      </w:r>
      <w:r w:rsidRPr="000F0A0A">
        <w:rPr>
          <w:rFonts w:cstheme="minorHAnsi"/>
          <w:sz w:val="28"/>
          <w:szCs w:val="28"/>
        </w:rPr>
        <w:t xml:space="preserve"> This is the other important technique used for stabilizing training. If we keep learning from experiences as they come, then we are basically observed a sequence of observations each of which </w:t>
      </w:r>
      <w:proofErr w:type="gramStart"/>
      <w:r w:rsidRPr="000F0A0A">
        <w:rPr>
          <w:rFonts w:cstheme="minorHAnsi"/>
          <w:sz w:val="28"/>
          <w:szCs w:val="28"/>
        </w:rPr>
        <w:t>are</w:t>
      </w:r>
      <w:proofErr w:type="gramEnd"/>
      <w:r w:rsidRPr="000F0A0A">
        <w:rPr>
          <w:rFonts w:cstheme="minorHAnsi"/>
          <w:sz w:val="28"/>
          <w:szCs w:val="28"/>
        </w:rPr>
        <w:t xml:space="preserve"> linked to each other. This destroys the assumption of the samples being independent. In ER, we maintain a Replay Buffer of fixed size (say N). We run a few episodes and store each of the experiences in the buffer. After a fixed number of iterations, we sample a few experiences from this replay buffer and use that to calculate the loss and eventually update the parameters. Sampling randomly this way breaks the sequential nature of experiences and stabilizes learning. It also helps us use an experience more than once.</w:t>
      </w:r>
    </w:p>
    <w:p w:rsidR="00646ADF" w:rsidRDefault="000F0A0A" w:rsidP="00646ADF">
      <w:pPr>
        <w:rPr>
          <w:rFonts w:cstheme="minorHAnsi"/>
          <w:sz w:val="28"/>
          <w:szCs w:val="28"/>
        </w:rPr>
      </w:pPr>
      <w:r w:rsidRPr="000F0A0A">
        <w:rPr>
          <w:rFonts w:cstheme="minorHAnsi"/>
          <w:sz w:val="28"/>
          <w:szCs w:val="28"/>
        </w:rPr>
        <w:lastRenderedPageBreak/>
        <w:t>All of the above mentioned techniques were incorporated. The entire impl</w:t>
      </w:r>
      <w:r w:rsidR="0023710B">
        <w:rPr>
          <w:rFonts w:cstheme="minorHAnsi"/>
          <w:sz w:val="28"/>
          <w:szCs w:val="28"/>
        </w:rPr>
        <w:t xml:space="preserve">ementation was done in </w:t>
      </w:r>
      <w:proofErr w:type="spellStart"/>
      <w:r w:rsidR="0023710B">
        <w:rPr>
          <w:rFonts w:cstheme="minorHAnsi"/>
          <w:sz w:val="28"/>
          <w:szCs w:val="28"/>
        </w:rPr>
        <w:t>PyTorch</w:t>
      </w:r>
      <w:proofErr w:type="spellEnd"/>
      <w:r w:rsidR="0023710B">
        <w:rPr>
          <w:rFonts w:cstheme="minorHAnsi"/>
          <w:sz w:val="28"/>
          <w:szCs w:val="28"/>
        </w:rPr>
        <w:t>.</w:t>
      </w:r>
    </w:p>
    <w:p w:rsidR="0023710B" w:rsidRDefault="0023710B" w:rsidP="00646ADF">
      <w:pPr>
        <w:rPr>
          <w:rFonts w:asciiTheme="majorHAnsi" w:hAnsiTheme="majorHAnsi" w:cstheme="minorHAnsi"/>
          <w:b/>
          <w:sz w:val="36"/>
          <w:szCs w:val="36"/>
          <w:u w:val="single"/>
        </w:rPr>
      </w:pPr>
      <w:proofErr w:type="spellStart"/>
      <w:r>
        <w:rPr>
          <w:rFonts w:asciiTheme="majorHAnsi" w:hAnsiTheme="majorHAnsi" w:cstheme="minorHAnsi"/>
          <w:b/>
          <w:sz w:val="36"/>
          <w:szCs w:val="36"/>
          <w:u w:val="single"/>
        </w:rPr>
        <w:t>Hyperparameters</w:t>
      </w:r>
      <w:proofErr w:type="spellEnd"/>
      <w:r>
        <w:rPr>
          <w:rFonts w:asciiTheme="majorHAnsi" w:hAnsiTheme="majorHAnsi" w:cstheme="minorHAnsi"/>
          <w:b/>
          <w:sz w:val="36"/>
          <w:szCs w:val="36"/>
          <w:u w:val="single"/>
        </w:rPr>
        <w:t>:</w:t>
      </w:r>
    </w:p>
    <w:p w:rsidR="0023710B" w:rsidRPr="009C684E" w:rsidRDefault="0023710B" w:rsidP="00646ADF">
      <w:pPr>
        <w:rPr>
          <w:rFonts w:cstheme="minorHAnsi"/>
          <w:color w:val="24292F"/>
          <w:sz w:val="28"/>
          <w:szCs w:val="28"/>
          <w:shd w:val="clear" w:color="auto" w:fill="FFFFFF"/>
        </w:rPr>
      </w:pPr>
      <w:r w:rsidRPr="009C684E">
        <w:rPr>
          <w:rFonts w:cstheme="minorHAnsi"/>
          <w:color w:val="24292F"/>
          <w:sz w:val="28"/>
          <w:szCs w:val="28"/>
          <w:shd w:val="clear" w:color="auto" w:fill="FFFFFF"/>
        </w:rPr>
        <w:t>There were many hyper parameters involved in the experiment. The value of each of them is given below:</w:t>
      </w:r>
    </w:p>
    <w:p w:rsidR="0023710B" w:rsidRDefault="0023710B" w:rsidP="00646ADF">
      <w:pPr>
        <w:rPr>
          <w:rFonts w:ascii="Segoe UI" w:hAnsi="Segoe UI" w:cs="Segoe UI"/>
          <w:color w:val="24292F"/>
          <w:shd w:val="clear" w:color="auto" w:fill="FFFFFF"/>
        </w:rPr>
      </w:pPr>
    </w:p>
    <w:tbl>
      <w:tblPr>
        <w:tblStyle w:val="TableGrid"/>
        <w:tblW w:w="0" w:type="auto"/>
        <w:tblLook w:val="04A0" w:firstRow="1" w:lastRow="0" w:firstColumn="1" w:lastColumn="0" w:noHBand="0" w:noVBand="1"/>
      </w:tblPr>
      <w:tblGrid>
        <w:gridCol w:w="4811"/>
        <w:gridCol w:w="4811"/>
      </w:tblGrid>
      <w:tr w:rsidR="0023710B" w:rsidTr="0023710B">
        <w:tc>
          <w:tcPr>
            <w:tcW w:w="4811" w:type="dxa"/>
          </w:tcPr>
          <w:p w:rsidR="0023710B" w:rsidRPr="0023710B" w:rsidRDefault="0023710B" w:rsidP="0023710B">
            <w:pPr>
              <w:jc w:val="center"/>
              <w:rPr>
                <w:rFonts w:cstheme="minorHAnsi"/>
                <w:b/>
                <w:sz w:val="28"/>
                <w:szCs w:val="28"/>
              </w:rPr>
            </w:pPr>
            <w:r w:rsidRPr="0023710B">
              <w:rPr>
                <w:rFonts w:cstheme="minorHAnsi"/>
                <w:b/>
                <w:sz w:val="28"/>
                <w:szCs w:val="28"/>
              </w:rPr>
              <w:t>Hyper parameters</w:t>
            </w:r>
          </w:p>
        </w:tc>
        <w:tc>
          <w:tcPr>
            <w:tcW w:w="4811" w:type="dxa"/>
          </w:tcPr>
          <w:p w:rsidR="0023710B" w:rsidRPr="0023710B" w:rsidRDefault="0023710B" w:rsidP="0023710B">
            <w:pPr>
              <w:jc w:val="center"/>
              <w:rPr>
                <w:rFonts w:cstheme="minorHAnsi"/>
                <w:b/>
                <w:sz w:val="28"/>
                <w:szCs w:val="28"/>
              </w:rPr>
            </w:pPr>
            <w:r w:rsidRPr="0023710B">
              <w:rPr>
                <w:rFonts w:cstheme="minorHAnsi"/>
                <w:b/>
                <w:sz w:val="28"/>
                <w:szCs w:val="28"/>
              </w:rPr>
              <w:t>value</w:t>
            </w:r>
          </w:p>
        </w:tc>
      </w:tr>
      <w:tr w:rsidR="0023710B" w:rsidTr="0023710B">
        <w:tc>
          <w:tcPr>
            <w:tcW w:w="4811" w:type="dxa"/>
          </w:tcPr>
          <w:p w:rsidR="0023710B" w:rsidRDefault="0023710B" w:rsidP="0023710B">
            <w:pPr>
              <w:jc w:val="center"/>
              <w:rPr>
                <w:rFonts w:cstheme="minorHAnsi"/>
                <w:sz w:val="28"/>
                <w:szCs w:val="28"/>
              </w:rPr>
            </w:pPr>
            <w:r>
              <w:rPr>
                <w:rFonts w:cstheme="minorHAnsi"/>
                <w:sz w:val="28"/>
                <w:szCs w:val="28"/>
              </w:rPr>
              <w:t>Replay  buffer size</w:t>
            </w:r>
          </w:p>
        </w:tc>
        <w:tc>
          <w:tcPr>
            <w:tcW w:w="4811" w:type="dxa"/>
          </w:tcPr>
          <w:p w:rsidR="0023710B" w:rsidRDefault="0023710B" w:rsidP="0023710B">
            <w:pPr>
              <w:jc w:val="center"/>
              <w:rPr>
                <w:rFonts w:cstheme="minorHAnsi"/>
                <w:sz w:val="28"/>
                <w:szCs w:val="28"/>
              </w:rPr>
            </w:pPr>
            <w:r>
              <w:rPr>
                <w:rFonts w:cstheme="minorHAnsi"/>
                <w:sz w:val="28"/>
                <w:szCs w:val="28"/>
              </w:rPr>
              <w:t>1e6</w:t>
            </w:r>
          </w:p>
        </w:tc>
      </w:tr>
      <w:tr w:rsidR="0023710B" w:rsidTr="0023710B">
        <w:tc>
          <w:tcPr>
            <w:tcW w:w="4811" w:type="dxa"/>
          </w:tcPr>
          <w:p w:rsidR="0023710B" w:rsidRDefault="0023710B" w:rsidP="0023710B">
            <w:pPr>
              <w:jc w:val="center"/>
              <w:rPr>
                <w:rFonts w:cstheme="minorHAnsi"/>
                <w:sz w:val="28"/>
                <w:szCs w:val="28"/>
              </w:rPr>
            </w:pPr>
            <w:r>
              <w:rPr>
                <w:rFonts w:cstheme="minorHAnsi"/>
                <w:sz w:val="28"/>
                <w:szCs w:val="28"/>
              </w:rPr>
              <w:t>Batch size</w:t>
            </w:r>
          </w:p>
        </w:tc>
        <w:tc>
          <w:tcPr>
            <w:tcW w:w="4811" w:type="dxa"/>
          </w:tcPr>
          <w:p w:rsidR="0023710B" w:rsidRDefault="0023710B" w:rsidP="0023710B">
            <w:pPr>
              <w:jc w:val="center"/>
              <w:rPr>
                <w:rFonts w:cstheme="minorHAnsi"/>
                <w:sz w:val="28"/>
                <w:szCs w:val="28"/>
              </w:rPr>
            </w:pPr>
            <w:r>
              <w:rPr>
                <w:rFonts w:cstheme="minorHAnsi"/>
                <w:sz w:val="28"/>
                <w:szCs w:val="28"/>
              </w:rPr>
              <w:t>1024</w:t>
            </w:r>
          </w:p>
        </w:tc>
      </w:tr>
      <w:tr w:rsidR="0023710B" w:rsidTr="0023710B">
        <w:tc>
          <w:tcPr>
            <w:tcW w:w="4811" w:type="dxa"/>
          </w:tcPr>
          <w:p w:rsidR="0023710B" w:rsidRDefault="0023710B" w:rsidP="0023710B">
            <w:pPr>
              <w:jc w:val="center"/>
              <w:rPr>
                <w:rFonts w:cstheme="minorHAnsi"/>
                <w:sz w:val="28"/>
                <w:szCs w:val="28"/>
              </w:rPr>
            </w:pPr>
            <w:r>
              <w:rPr>
                <w:rFonts w:cstheme="minorHAnsi"/>
                <w:sz w:val="28"/>
                <w:szCs w:val="28"/>
              </w:rPr>
              <w:t>gamma</w:t>
            </w:r>
          </w:p>
        </w:tc>
        <w:tc>
          <w:tcPr>
            <w:tcW w:w="4811" w:type="dxa"/>
          </w:tcPr>
          <w:p w:rsidR="0023710B" w:rsidRDefault="0023710B" w:rsidP="0023710B">
            <w:pPr>
              <w:jc w:val="center"/>
              <w:rPr>
                <w:rFonts w:cstheme="minorHAnsi"/>
                <w:sz w:val="28"/>
                <w:szCs w:val="28"/>
              </w:rPr>
            </w:pPr>
            <w:r>
              <w:rPr>
                <w:rFonts w:cstheme="minorHAnsi"/>
                <w:sz w:val="28"/>
                <w:szCs w:val="28"/>
              </w:rPr>
              <w:t>0.99</w:t>
            </w:r>
          </w:p>
        </w:tc>
      </w:tr>
      <w:tr w:rsidR="0023710B" w:rsidTr="0023710B">
        <w:tc>
          <w:tcPr>
            <w:tcW w:w="4811" w:type="dxa"/>
          </w:tcPr>
          <w:p w:rsidR="0023710B" w:rsidRDefault="0023710B" w:rsidP="0023710B">
            <w:pPr>
              <w:jc w:val="center"/>
              <w:rPr>
                <w:rFonts w:cstheme="minorHAnsi"/>
                <w:sz w:val="28"/>
                <w:szCs w:val="28"/>
              </w:rPr>
            </w:pPr>
            <w:r>
              <w:rPr>
                <w:rFonts w:cstheme="minorHAnsi"/>
                <w:sz w:val="28"/>
                <w:szCs w:val="28"/>
              </w:rPr>
              <w:t>tau</w:t>
            </w:r>
          </w:p>
        </w:tc>
        <w:tc>
          <w:tcPr>
            <w:tcW w:w="4811" w:type="dxa"/>
          </w:tcPr>
          <w:p w:rsidR="0023710B" w:rsidRDefault="0023710B" w:rsidP="0023710B">
            <w:pPr>
              <w:jc w:val="center"/>
              <w:rPr>
                <w:rFonts w:cstheme="minorHAnsi"/>
                <w:sz w:val="28"/>
                <w:szCs w:val="28"/>
              </w:rPr>
            </w:pPr>
            <w:r>
              <w:rPr>
                <w:rFonts w:cstheme="minorHAnsi"/>
                <w:sz w:val="28"/>
                <w:szCs w:val="28"/>
              </w:rPr>
              <w:t>1e-3</w:t>
            </w:r>
          </w:p>
        </w:tc>
      </w:tr>
      <w:tr w:rsidR="0023710B" w:rsidTr="0023710B">
        <w:tc>
          <w:tcPr>
            <w:tcW w:w="4811" w:type="dxa"/>
          </w:tcPr>
          <w:p w:rsidR="0023710B" w:rsidRDefault="0023710B" w:rsidP="0023710B">
            <w:pPr>
              <w:jc w:val="center"/>
              <w:rPr>
                <w:rFonts w:cstheme="minorHAnsi"/>
                <w:sz w:val="28"/>
                <w:szCs w:val="28"/>
              </w:rPr>
            </w:pPr>
            <w:r>
              <w:rPr>
                <w:rFonts w:cstheme="minorHAnsi"/>
                <w:sz w:val="28"/>
                <w:szCs w:val="28"/>
              </w:rPr>
              <w:t>Actor learning rate</w:t>
            </w:r>
          </w:p>
        </w:tc>
        <w:tc>
          <w:tcPr>
            <w:tcW w:w="4811" w:type="dxa"/>
          </w:tcPr>
          <w:p w:rsidR="0023710B" w:rsidRDefault="0023710B" w:rsidP="0023710B">
            <w:pPr>
              <w:jc w:val="center"/>
              <w:rPr>
                <w:rFonts w:cstheme="minorHAnsi"/>
                <w:sz w:val="28"/>
                <w:szCs w:val="28"/>
              </w:rPr>
            </w:pPr>
            <w:r>
              <w:rPr>
                <w:rFonts w:cstheme="minorHAnsi"/>
                <w:sz w:val="28"/>
                <w:szCs w:val="28"/>
              </w:rPr>
              <w:t>1e-4</w:t>
            </w:r>
          </w:p>
        </w:tc>
      </w:tr>
      <w:tr w:rsidR="0023710B" w:rsidTr="0023710B">
        <w:tc>
          <w:tcPr>
            <w:tcW w:w="4811" w:type="dxa"/>
          </w:tcPr>
          <w:p w:rsidR="0023710B" w:rsidRDefault="0023710B" w:rsidP="0023710B">
            <w:pPr>
              <w:jc w:val="center"/>
              <w:rPr>
                <w:rFonts w:cstheme="minorHAnsi"/>
                <w:sz w:val="28"/>
                <w:szCs w:val="28"/>
              </w:rPr>
            </w:pPr>
            <w:r>
              <w:rPr>
                <w:rFonts w:cstheme="minorHAnsi"/>
                <w:sz w:val="28"/>
                <w:szCs w:val="28"/>
              </w:rPr>
              <w:t>Critic learning rate</w:t>
            </w:r>
          </w:p>
        </w:tc>
        <w:tc>
          <w:tcPr>
            <w:tcW w:w="4811" w:type="dxa"/>
          </w:tcPr>
          <w:p w:rsidR="0023710B" w:rsidRDefault="0023710B" w:rsidP="0023710B">
            <w:pPr>
              <w:jc w:val="center"/>
              <w:rPr>
                <w:rFonts w:cstheme="minorHAnsi"/>
                <w:sz w:val="28"/>
                <w:szCs w:val="28"/>
              </w:rPr>
            </w:pPr>
            <w:r>
              <w:rPr>
                <w:rFonts w:cstheme="minorHAnsi"/>
                <w:sz w:val="28"/>
                <w:szCs w:val="28"/>
              </w:rPr>
              <w:t>3e-4</w:t>
            </w:r>
          </w:p>
        </w:tc>
      </w:tr>
      <w:tr w:rsidR="0023710B" w:rsidTr="0023710B">
        <w:tc>
          <w:tcPr>
            <w:tcW w:w="4811" w:type="dxa"/>
          </w:tcPr>
          <w:p w:rsidR="0023710B" w:rsidRDefault="0023710B" w:rsidP="0023710B">
            <w:pPr>
              <w:jc w:val="center"/>
              <w:rPr>
                <w:rFonts w:cstheme="minorHAnsi"/>
                <w:sz w:val="28"/>
                <w:szCs w:val="28"/>
              </w:rPr>
            </w:pPr>
            <w:r>
              <w:rPr>
                <w:rFonts w:cstheme="minorHAnsi"/>
                <w:sz w:val="28"/>
                <w:szCs w:val="28"/>
              </w:rPr>
              <w:t>Update interval</w:t>
            </w:r>
          </w:p>
        </w:tc>
        <w:tc>
          <w:tcPr>
            <w:tcW w:w="4811" w:type="dxa"/>
          </w:tcPr>
          <w:p w:rsidR="0023710B" w:rsidRDefault="0023710B" w:rsidP="0023710B">
            <w:pPr>
              <w:jc w:val="center"/>
              <w:rPr>
                <w:rFonts w:cstheme="minorHAnsi"/>
                <w:sz w:val="28"/>
                <w:szCs w:val="28"/>
              </w:rPr>
            </w:pPr>
            <w:r>
              <w:rPr>
                <w:rFonts w:cstheme="minorHAnsi"/>
                <w:sz w:val="28"/>
                <w:szCs w:val="28"/>
              </w:rPr>
              <w:t>20</w:t>
            </w:r>
          </w:p>
        </w:tc>
      </w:tr>
      <w:tr w:rsidR="0023710B" w:rsidTr="0023710B">
        <w:tc>
          <w:tcPr>
            <w:tcW w:w="4811" w:type="dxa"/>
          </w:tcPr>
          <w:p w:rsidR="0023710B" w:rsidRDefault="0023710B" w:rsidP="0023710B">
            <w:pPr>
              <w:jc w:val="center"/>
              <w:rPr>
                <w:rFonts w:cstheme="minorHAnsi"/>
                <w:sz w:val="28"/>
                <w:szCs w:val="28"/>
              </w:rPr>
            </w:pPr>
            <w:r>
              <w:rPr>
                <w:rFonts w:cstheme="minorHAnsi"/>
                <w:sz w:val="28"/>
                <w:szCs w:val="28"/>
              </w:rPr>
              <w:t>Update times per interval</w:t>
            </w:r>
          </w:p>
        </w:tc>
        <w:tc>
          <w:tcPr>
            <w:tcW w:w="4811" w:type="dxa"/>
          </w:tcPr>
          <w:p w:rsidR="0023710B" w:rsidRDefault="0023710B" w:rsidP="0023710B">
            <w:pPr>
              <w:jc w:val="center"/>
              <w:rPr>
                <w:rFonts w:cstheme="minorHAnsi"/>
                <w:sz w:val="28"/>
                <w:szCs w:val="28"/>
              </w:rPr>
            </w:pPr>
            <w:r>
              <w:rPr>
                <w:rFonts w:cstheme="minorHAnsi"/>
                <w:sz w:val="28"/>
                <w:szCs w:val="28"/>
              </w:rPr>
              <w:t>10</w:t>
            </w:r>
          </w:p>
        </w:tc>
      </w:tr>
      <w:tr w:rsidR="0023710B" w:rsidTr="0023710B">
        <w:tc>
          <w:tcPr>
            <w:tcW w:w="4811" w:type="dxa"/>
          </w:tcPr>
          <w:p w:rsidR="0023710B" w:rsidRDefault="0023710B" w:rsidP="0023710B">
            <w:pPr>
              <w:jc w:val="center"/>
              <w:rPr>
                <w:rFonts w:cstheme="minorHAnsi"/>
                <w:sz w:val="28"/>
                <w:szCs w:val="28"/>
              </w:rPr>
            </w:pPr>
            <w:r>
              <w:rPr>
                <w:rFonts w:cstheme="minorHAnsi"/>
                <w:sz w:val="28"/>
                <w:szCs w:val="28"/>
              </w:rPr>
              <w:t>Number of episodes</w:t>
            </w:r>
          </w:p>
        </w:tc>
        <w:tc>
          <w:tcPr>
            <w:tcW w:w="4811" w:type="dxa"/>
          </w:tcPr>
          <w:p w:rsidR="0023710B" w:rsidRDefault="0023710B" w:rsidP="0023710B">
            <w:pPr>
              <w:jc w:val="center"/>
              <w:rPr>
                <w:rFonts w:cstheme="minorHAnsi"/>
                <w:sz w:val="28"/>
                <w:szCs w:val="28"/>
              </w:rPr>
            </w:pPr>
            <w:r>
              <w:rPr>
                <w:rFonts w:cstheme="minorHAnsi"/>
                <w:sz w:val="28"/>
                <w:szCs w:val="28"/>
              </w:rPr>
              <w:t>2000</w:t>
            </w:r>
          </w:p>
        </w:tc>
      </w:tr>
      <w:tr w:rsidR="0023710B" w:rsidTr="0023710B">
        <w:tc>
          <w:tcPr>
            <w:tcW w:w="4811" w:type="dxa"/>
          </w:tcPr>
          <w:p w:rsidR="0023710B" w:rsidRDefault="0023710B" w:rsidP="0023710B">
            <w:pPr>
              <w:jc w:val="center"/>
              <w:rPr>
                <w:rFonts w:cstheme="minorHAnsi"/>
                <w:sz w:val="28"/>
                <w:szCs w:val="28"/>
              </w:rPr>
            </w:pPr>
            <w:r w:rsidRPr="0023710B">
              <w:rPr>
                <w:rFonts w:cstheme="minorHAnsi"/>
                <w:sz w:val="28"/>
                <w:szCs w:val="28"/>
              </w:rPr>
              <w:t>Max number of time steps per episode</w:t>
            </w:r>
          </w:p>
        </w:tc>
        <w:tc>
          <w:tcPr>
            <w:tcW w:w="4811" w:type="dxa"/>
          </w:tcPr>
          <w:p w:rsidR="0023710B" w:rsidRDefault="0023710B" w:rsidP="0023710B">
            <w:pPr>
              <w:jc w:val="center"/>
              <w:rPr>
                <w:rFonts w:cstheme="minorHAnsi"/>
                <w:sz w:val="28"/>
                <w:szCs w:val="28"/>
              </w:rPr>
            </w:pPr>
            <w:r>
              <w:rPr>
                <w:rFonts w:cstheme="minorHAnsi"/>
                <w:sz w:val="28"/>
                <w:szCs w:val="28"/>
              </w:rPr>
              <w:t>1000</w:t>
            </w:r>
          </w:p>
        </w:tc>
      </w:tr>
      <w:tr w:rsidR="0023710B" w:rsidTr="0023710B">
        <w:tc>
          <w:tcPr>
            <w:tcW w:w="4811" w:type="dxa"/>
          </w:tcPr>
          <w:p w:rsidR="0023710B" w:rsidRDefault="0023710B" w:rsidP="0023710B">
            <w:pPr>
              <w:jc w:val="center"/>
              <w:rPr>
                <w:rFonts w:cstheme="minorHAnsi"/>
                <w:sz w:val="28"/>
                <w:szCs w:val="28"/>
              </w:rPr>
            </w:pPr>
            <w:r w:rsidRPr="0023710B">
              <w:rPr>
                <w:rFonts w:cstheme="minorHAnsi"/>
                <w:sz w:val="28"/>
                <w:szCs w:val="28"/>
              </w:rPr>
              <w:t xml:space="preserve">Leak for </w:t>
            </w:r>
            <w:proofErr w:type="spellStart"/>
            <w:r w:rsidRPr="0023710B">
              <w:rPr>
                <w:rFonts w:cstheme="minorHAnsi"/>
                <w:sz w:val="28"/>
                <w:szCs w:val="28"/>
              </w:rPr>
              <w:t>LeakyReLU</w:t>
            </w:r>
            <w:proofErr w:type="spellEnd"/>
          </w:p>
        </w:tc>
        <w:tc>
          <w:tcPr>
            <w:tcW w:w="4811" w:type="dxa"/>
          </w:tcPr>
          <w:p w:rsidR="0023710B" w:rsidRDefault="0023710B" w:rsidP="0023710B">
            <w:pPr>
              <w:jc w:val="center"/>
              <w:rPr>
                <w:rFonts w:cstheme="minorHAnsi"/>
                <w:sz w:val="28"/>
                <w:szCs w:val="28"/>
              </w:rPr>
            </w:pPr>
            <w:r>
              <w:rPr>
                <w:rFonts w:cstheme="minorHAnsi"/>
                <w:sz w:val="28"/>
                <w:szCs w:val="28"/>
              </w:rPr>
              <w:t>0.01</w:t>
            </w:r>
          </w:p>
        </w:tc>
      </w:tr>
    </w:tbl>
    <w:p w:rsidR="0023710B" w:rsidRDefault="0023710B" w:rsidP="00646ADF">
      <w:pPr>
        <w:rPr>
          <w:rFonts w:cstheme="minorHAnsi"/>
          <w:sz w:val="28"/>
          <w:szCs w:val="28"/>
        </w:rPr>
      </w:pPr>
    </w:p>
    <w:p w:rsidR="009C684E" w:rsidRPr="009C684E" w:rsidRDefault="009C684E" w:rsidP="00646ADF">
      <w:pPr>
        <w:rPr>
          <w:rFonts w:asciiTheme="majorHAnsi" w:hAnsiTheme="majorHAnsi" w:cstheme="minorHAnsi"/>
          <w:b/>
          <w:sz w:val="36"/>
          <w:szCs w:val="36"/>
          <w:u w:val="single"/>
        </w:rPr>
      </w:pPr>
      <w:r>
        <w:rPr>
          <w:rFonts w:asciiTheme="majorHAnsi" w:hAnsiTheme="majorHAnsi" w:cstheme="minorHAnsi"/>
          <w:b/>
          <w:sz w:val="36"/>
          <w:szCs w:val="36"/>
          <w:u w:val="single"/>
        </w:rPr>
        <w:t>Results:</w:t>
      </w:r>
    </w:p>
    <w:p w:rsidR="009C684E" w:rsidRPr="009C684E" w:rsidRDefault="009C684E" w:rsidP="00646ADF">
      <w:pPr>
        <w:rPr>
          <w:rFonts w:cstheme="minorHAnsi"/>
          <w:b/>
          <w:sz w:val="28"/>
          <w:szCs w:val="28"/>
        </w:rPr>
      </w:pPr>
      <w:r w:rsidRPr="009C684E">
        <w:rPr>
          <w:rFonts w:cstheme="minorHAnsi"/>
          <w:color w:val="24292F"/>
          <w:sz w:val="28"/>
          <w:szCs w:val="28"/>
          <w:shd w:val="clear" w:color="auto" w:fill="FFFFFF"/>
        </w:rPr>
        <w:t>The best performance was achieved by </w:t>
      </w:r>
      <w:r w:rsidRPr="009C684E">
        <w:rPr>
          <w:rStyle w:val="Strong"/>
          <w:rFonts w:cstheme="minorHAnsi"/>
          <w:color w:val="24292F"/>
          <w:sz w:val="28"/>
          <w:szCs w:val="28"/>
          <w:shd w:val="clear" w:color="auto" w:fill="FFFFFF"/>
        </w:rPr>
        <w:t>DDPG</w:t>
      </w:r>
      <w:r w:rsidRPr="009C684E">
        <w:rPr>
          <w:rFonts w:cstheme="minorHAnsi"/>
          <w:color w:val="24292F"/>
          <w:sz w:val="28"/>
          <w:szCs w:val="28"/>
          <w:shd w:val="clear" w:color="auto" w:fill="FFFFFF"/>
        </w:rPr>
        <w:t> where the reward of +30 was achieved in </w:t>
      </w:r>
      <w:r w:rsidRPr="009C684E">
        <w:rPr>
          <w:rStyle w:val="Strong"/>
          <w:rFonts w:cstheme="minorHAnsi"/>
          <w:color w:val="24292F"/>
          <w:sz w:val="28"/>
          <w:szCs w:val="28"/>
          <w:shd w:val="clear" w:color="auto" w:fill="FFFFFF"/>
        </w:rPr>
        <w:t xml:space="preserve">145 </w:t>
      </w:r>
      <w:r w:rsidRPr="009C684E">
        <w:rPr>
          <w:rFonts w:cstheme="minorHAnsi"/>
          <w:color w:val="24292F"/>
          <w:sz w:val="28"/>
          <w:szCs w:val="28"/>
          <w:shd w:val="clear" w:color="auto" w:fill="FFFFFF"/>
        </w:rPr>
        <w:t>episodes</w:t>
      </w:r>
    </w:p>
    <w:p w:rsidR="009C684E" w:rsidRDefault="009C684E" w:rsidP="009C684E">
      <w:pPr>
        <w:rPr>
          <w:rFonts w:asciiTheme="majorHAnsi" w:hAnsiTheme="majorHAnsi" w:cstheme="minorHAnsi"/>
          <w:b/>
          <w:sz w:val="36"/>
          <w:szCs w:val="36"/>
          <w:u w:val="single"/>
        </w:rPr>
      </w:pPr>
      <w:r>
        <w:rPr>
          <w:noProof/>
        </w:rPr>
        <w:drawing>
          <wp:inline distT="0" distB="0" distL="0" distR="0" wp14:anchorId="3BB99179" wp14:editId="23124469">
            <wp:extent cx="49911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99990" cy="2010174"/>
                    </a:xfrm>
                    <a:prstGeom prst="rect">
                      <a:avLst/>
                    </a:prstGeom>
                  </pic:spPr>
                </pic:pic>
              </a:graphicData>
            </a:graphic>
          </wp:inline>
        </w:drawing>
      </w:r>
    </w:p>
    <w:p w:rsidR="009C684E" w:rsidRPr="009C684E" w:rsidRDefault="009C684E" w:rsidP="009C684E">
      <w:pPr>
        <w:rPr>
          <w:rFonts w:cstheme="minorHAnsi"/>
          <w:sz w:val="28"/>
          <w:szCs w:val="28"/>
        </w:rPr>
      </w:pPr>
      <w:r w:rsidRPr="009C684E">
        <w:rPr>
          <w:rFonts w:asciiTheme="majorHAnsi" w:hAnsiTheme="majorHAnsi" w:cstheme="minorHAnsi"/>
          <w:b/>
          <w:sz w:val="36"/>
          <w:szCs w:val="36"/>
          <w:u w:val="single"/>
        </w:rPr>
        <w:lastRenderedPageBreak/>
        <w:t>Ideas of Improvement:</w:t>
      </w:r>
    </w:p>
    <w:p w:rsidR="009C684E" w:rsidRDefault="009C684E" w:rsidP="009C684E">
      <w:pPr>
        <w:pStyle w:val="ListParagraph"/>
        <w:numPr>
          <w:ilvl w:val="0"/>
          <w:numId w:val="1"/>
        </w:numPr>
        <w:rPr>
          <w:rFonts w:cstheme="minorHAnsi"/>
          <w:sz w:val="28"/>
          <w:szCs w:val="28"/>
        </w:rPr>
      </w:pPr>
      <w:r w:rsidRPr="009C684E">
        <w:rPr>
          <w:rFonts w:cstheme="minorHAnsi"/>
          <w:sz w:val="28"/>
          <w:szCs w:val="28"/>
        </w:rPr>
        <w:t xml:space="preserve">Other algorithms like TRPO, PPO, A3C, </w:t>
      </w:r>
      <w:proofErr w:type="gramStart"/>
      <w:r w:rsidRPr="009C684E">
        <w:rPr>
          <w:rFonts w:cstheme="minorHAnsi"/>
          <w:sz w:val="28"/>
          <w:szCs w:val="28"/>
        </w:rPr>
        <w:t>A2C</w:t>
      </w:r>
      <w:proofErr w:type="gramEnd"/>
      <w:r w:rsidRPr="009C684E">
        <w:rPr>
          <w:rFonts w:cstheme="minorHAnsi"/>
          <w:sz w:val="28"/>
          <w:szCs w:val="28"/>
        </w:rPr>
        <w:t xml:space="preserve"> that have been discussed in the course could potentially lead to better results as well.</w:t>
      </w:r>
    </w:p>
    <w:p w:rsidR="009C684E" w:rsidRPr="009C684E" w:rsidRDefault="009C684E" w:rsidP="009C684E">
      <w:pPr>
        <w:pStyle w:val="ListParagraph"/>
        <w:numPr>
          <w:ilvl w:val="0"/>
          <w:numId w:val="1"/>
        </w:numPr>
        <w:rPr>
          <w:rFonts w:cstheme="minorHAnsi"/>
          <w:sz w:val="28"/>
          <w:szCs w:val="28"/>
        </w:rPr>
      </w:pPr>
      <w:r w:rsidRPr="009C684E">
        <w:rPr>
          <w:rFonts w:cstheme="minorHAnsi"/>
          <w:sz w:val="28"/>
          <w:szCs w:val="28"/>
        </w:rPr>
        <w:t>The Q-prop algorithm, which combines both off-policy and on-policy learning, could be good one to try.</w:t>
      </w:r>
    </w:p>
    <w:p w:rsidR="009C684E" w:rsidRPr="009C684E" w:rsidRDefault="009C684E" w:rsidP="009C684E">
      <w:pPr>
        <w:rPr>
          <w:rFonts w:cstheme="minorHAnsi"/>
          <w:sz w:val="28"/>
          <w:szCs w:val="28"/>
        </w:rPr>
      </w:pPr>
    </w:p>
    <w:sectPr w:rsidR="009C684E" w:rsidRPr="009C684E">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33F91"/>
    <w:multiLevelType w:val="hybridMultilevel"/>
    <w:tmpl w:val="AB4E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28A"/>
    <w:rsid w:val="000470CF"/>
    <w:rsid w:val="000F0A0A"/>
    <w:rsid w:val="0023710B"/>
    <w:rsid w:val="005814D7"/>
    <w:rsid w:val="00646ADF"/>
    <w:rsid w:val="00657777"/>
    <w:rsid w:val="007214DB"/>
    <w:rsid w:val="008335AE"/>
    <w:rsid w:val="009C684E"/>
    <w:rsid w:val="00C6512B"/>
    <w:rsid w:val="00E867D6"/>
    <w:rsid w:val="00EC1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6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84E"/>
    <w:rPr>
      <w:rFonts w:ascii="Tahoma" w:hAnsi="Tahoma" w:cs="Tahoma"/>
      <w:sz w:val="16"/>
      <w:szCs w:val="16"/>
    </w:rPr>
  </w:style>
  <w:style w:type="character" w:styleId="Strong">
    <w:name w:val="Strong"/>
    <w:basedOn w:val="DefaultParagraphFont"/>
    <w:uiPriority w:val="22"/>
    <w:qFormat/>
    <w:rsid w:val="009C684E"/>
    <w:rPr>
      <w:b/>
      <w:bCs/>
    </w:rPr>
  </w:style>
  <w:style w:type="paragraph" w:styleId="ListParagraph">
    <w:name w:val="List Paragraph"/>
    <w:basedOn w:val="Normal"/>
    <w:uiPriority w:val="34"/>
    <w:qFormat/>
    <w:rsid w:val="009C68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6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84E"/>
    <w:rPr>
      <w:rFonts w:ascii="Tahoma" w:hAnsi="Tahoma" w:cs="Tahoma"/>
      <w:sz w:val="16"/>
      <w:szCs w:val="16"/>
    </w:rPr>
  </w:style>
  <w:style w:type="character" w:styleId="Strong">
    <w:name w:val="Strong"/>
    <w:basedOn w:val="DefaultParagraphFont"/>
    <w:uiPriority w:val="22"/>
    <w:qFormat/>
    <w:rsid w:val="009C684E"/>
    <w:rPr>
      <w:b/>
      <w:bCs/>
    </w:rPr>
  </w:style>
  <w:style w:type="paragraph" w:styleId="ListParagraph">
    <w:name w:val="List Paragraph"/>
    <w:basedOn w:val="Normal"/>
    <w:uiPriority w:val="34"/>
    <w:qFormat/>
    <w:rsid w:val="009C6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 Medi</dc:creator>
  <cp:lastModifiedBy>Tejaswini Medi</cp:lastModifiedBy>
  <cp:revision>5</cp:revision>
  <dcterms:created xsi:type="dcterms:W3CDTF">2021-10-13T23:08:00Z</dcterms:created>
  <dcterms:modified xsi:type="dcterms:W3CDTF">2021-10-15T02:07:00Z</dcterms:modified>
</cp:coreProperties>
</file>