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88D2AC" w14:textId="01613177" w:rsidR="00DC4BFE" w:rsidRDefault="00DC4BFE" w:rsidP="00DC4BFE">
      <w:pPr>
        <w:rPr>
          <w:rFonts w:ascii="Times New Roman" w:hAnsi="Times New Roman" w:cs="Times New Roman"/>
          <w:b/>
          <w:bCs/>
          <w:sz w:val="40"/>
          <w:szCs w:val="40"/>
        </w:rPr>
      </w:pPr>
      <w:r w:rsidRPr="00805739">
        <w:rPr>
          <w:rFonts w:ascii="Times New Roman" w:hAnsi="Times New Roman" w:cs="Times New Roman"/>
          <w:noProof/>
          <w:sz w:val="40"/>
          <w:szCs w:val="40"/>
        </w:rPr>
        <w:drawing>
          <wp:anchor distT="0" distB="0" distL="114300" distR="114300" simplePos="0" relativeHeight="251659264" behindDoc="0" locked="0" layoutInCell="1" allowOverlap="1" wp14:anchorId="16181751" wp14:editId="63420E8C">
            <wp:simplePos x="0" y="0"/>
            <wp:positionH relativeFrom="margin">
              <wp:align>center</wp:align>
            </wp:positionH>
            <wp:positionV relativeFrom="paragraph">
              <wp:posOffset>-435873</wp:posOffset>
            </wp:positionV>
            <wp:extent cx="6466205" cy="670560"/>
            <wp:effectExtent l="0" t="0" r="0" b="0"/>
            <wp:wrapNone/>
            <wp:docPr id="8" name="Picture 7">
              <a:extLst xmlns:a="http://schemas.openxmlformats.org/drawingml/2006/main">
                <a:ext uri="{FF2B5EF4-FFF2-40B4-BE49-F238E27FC236}">
                  <a16:creationId xmlns:a16="http://schemas.microsoft.com/office/drawing/2014/main" id="{4A49AA06-AA41-7A0E-0F6C-664931431B0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4A49AA06-AA41-7A0E-0F6C-664931431B0E}"/>
                        </a:ext>
                      </a:extLst>
                    </pic:cNvPr>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6466205" cy="670560"/>
                    </a:xfrm>
                    <a:prstGeom prst="rect">
                      <a:avLst/>
                    </a:prstGeom>
                  </pic:spPr>
                </pic:pic>
              </a:graphicData>
            </a:graphic>
            <wp14:sizeRelH relativeFrom="margin">
              <wp14:pctWidth>0</wp14:pctWidth>
            </wp14:sizeRelH>
            <wp14:sizeRelV relativeFrom="margin">
              <wp14:pctHeight>0</wp14:pctHeight>
            </wp14:sizeRelV>
          </wp:anchor>
        </w:drawing>
      </w:r>
    </w:p>
    <w:p w14:paraId="7AEB3A74" w14:textId="77777777" w:rsidR="00424CCA" w:rsidRDefault="00424CCA" w:rsidP="00DC4BFE">
      <w:pPr>
        <w:rPr>
          <w:rFonts w:ascii="Times New Roman" w:hAnsi="Times New Roman" w:cs="Times New Roman"/>
          <w:b/>
          <w:bCs/>
          <w:sz w:val="40"/>
          <w:szCs w:val="40"/>
        </w:rPr>
      </w:pPr>
    </w:p>
    <w:p w14:paraId="7F324018" w14:textId="556ABD41" w:rsidR="00DC4BFE" w:rsidRDefault="00DC4BFE" w:rsidP="00DC4BFE">
      <w:pPr>
        <w:rPr>
          <w:rFonts w:ascii="Times New Roman" w:hAnsi="Times New Roman" w:cs="Times New Roman"/>
          <w:b/>
          <w:bCs/>
          <w:sz w:val="40"/>
          <w:szCs w:val="40"/>
        </w:rPr>
      </w:pPr>
      <w:r w:rsidRPr="00CC6E14">
        <w:rPr>
          <w:rFonts w:ascii="Times New Roman" w:hAnsi="Times New Roman" w:cs="Times New Roman"/>
          <w:b/>
          <w:bCs/>
          <w:sz w:val="40"/>
          <w:szCs w:val="40"/>
        </w:rPr>
        <w:t>SafeRoute AI: Intelligent Road Hazard Detection</w:t>
      </w:r>
      <w:r>
        <w:rPr>
          <w:rFonts w:ascii="Times New Roman" w:hAnsi="Times New Roman" w:cs="Times New Roman"/>
          <w:b/>
          <w:bCs/>
          <w:sz w:val="40"/>
          <w:szCs w:val="40"/>
        </w:rPr>
        <w:t xml:space="preserve"> </w:t>
      </w:r>
      <w:r w:rsidRPr="00CC6E14">
        <w:rPr>
          <w:rFonts w:ascii="Times New Roman" w:hAnsi="Times New Roman" w:cs="Times New Roman"/>
          <w:b/>
          <w:bCs/>
          <w:sz w:val="40"/>
          <w:szCs w:val="40"/>
        </w:rPr>
        <w:t>and Accident Prevention System Industry Context</w:t>
      </w:r>
    </w:p>
    <w:p w14:paraId="45D1CC8F" w14:textId="56B542F0" w:rsidR="00DC4BFE" w:rsidRDefault="00DC4BFE" w:rsidP="00DC4BFE">
      <w:pPr>
        <w:rPr>
          <w:rFonts w:ascii="Times New Roman" w:hAnsi="Times New Roman" w:cs="Times New Roman"/>
          <w:b/>
          <w:bCs/>
          <w:sz w:val="36"/>
          <w:szCs w:val="36"/>
        </w:rPr>
      </w:pPr>
      <w:r w:rsidRPr="008D5256">
        <w:rPr>
          <w:rFonts w:ascii="Times New Roman" w:hAnsi="Times New Roman" w:cs="Times New Roman"/>
          <w:b/>
          <w:bCs/>
          <w:sz w:val="36"/>
          <w:szCs w:val="36"/>
        </w:rPr>
        <w:t xml:space="preserve">    </w:t>
      </w:r>
    </w:p>
    <w:p w14:paraId="1CA15CE6" w14:textId="23177185" w:rsidR="00DC4BFE" w:rsidRPr="003C4CE0" w:rsidRDefault="00424CCA" w:rsidP="00DC4BFE">
      <w:pPr>
        <w:jc w:val="center"/>
        <w:rPr>
          <w:rFonts w:ascii="Times New Roman" w:hAnsi="Times New Roman" w:cs="Times New Roman"/>
          <w:b/>
          <w:bCs/>
          <w:sz w:val="32"/>
          <w:szCs w:val="32"/>
        </w:rPr>
      </w:pPr>
      <w:r>
        <w:rPr>
          <w:rFonts w:ascii="Times New Roman" w:hAnsi="Times New Roman" w:cs="Times New Roman"/>
          <w:b/>
          <w:bCs/>
          <w:sz w:val="32"/>
          <w:szCs w:val="32"/>
        </w:rPr>
        <w:t>ARCHITECTURE DESIGN ASSIGNMENT</w:t>
      </w:r>
    </w:p>
    <w:p w14:paraId="757599F3" w14:textId="65E0EFED" w:rsidR="00DC4BFE" w:rsidRPr="003C4CE0" w:rsidRDefault="00DC4BFE" w:rsidP="00DC4BFE">
      <w:pPr>
        <w:jc w:val="center"/>
        <w:rPr>
          <w:rFonts w:ascii="Times New Roman" w:hAnsi="Times New Roman" w:cs="Times New Roman"/>
          <w:i/>
          <w:iCs/>
          <w:sz w:val="28"/>
          <w:szCs w:val="28"/>
        </w:rPr>
      </w:pPr>
      <w:r w:rsidRPr="003C4CE0">
        <w:rPr>
          <w:rFonts w:ascii="Times New Roman" w:hAnsi="Times New Roman" w:cs="Times New Roman"/>
          <w:i/>
          <w:iCs/>
          <w:sz w:val="28"/>
          <w:szCs w:val="28"/>
        </w:rPr>
        <w:t>Submitted in the Partial fulfilment for the course of</w:t>
      </w:r>
    </w:p>
    <w:p w14:paraId="3B9FFA89" w14:textId="6BC75E84" w:rsidR="00DC4BFE" w:rsidRPr="003C4CE0" w:rsidRDefault="00DC4BFE" w:rsidP="00DC4BFE">
      <w:pPr>
        <w:jc w:val="center"/>
        <w:rPr>
          <w:rFonts w:ascii="Times New Roman" w:hAnsi="Times New Roman" w:cs="Times New Roman"/>
          <w:b/>
          <w:bCs/>
          <w:sz w:val="32"/>
          <w:szCs w:val="32"/>
        </w:rPr>
      </w:pPr>
      <w:r w:rsidRPr="003C4CE0">
        <w:rPr>
          <w:rFonts w:ascii="Times New Roman" w:hAnsi="Times New Roman" w:cs="Times New Roman"/>
          <w:b/>
          <w:bCs/>
          <w:sz w:val="32"/>
          <w:szCs w:val="32"/>
        </w:rPr>
        <w:t>CSA1012- SOFTWARE ENGINEERING</w:t>
      </w:r>
    </w:p>
    <w:p w14:paraId="035B2BF8" w14:textId="6941E4A0" w:rsidR="00DC4BFE" w:rsidRPr="003C4CE0" w:rsidRDefault="00DC4BFE" w:rsidP="00DC4BFE">
      <w:pPr>
        <w:jc w:val="center"/>
        <w:rPr>
          <w:rFonts w:ascii="Times New Roman" w:hAnsi="Times New Roman" w:cs="Times New Roman"/>
          <w:i/>
          <w:iCs/>
          <w:sz w:val="28"/>
          <w:szCs w:val="28"/>
        </w:rPr>
      </w:pPr>
      <w:r w:rsidRPr="003C4CE0">
        <w:rPr>
          <w:rFonts w:ascii="Times New Roman" w:hAnsi="Times New Roman" w:cs="Times New Roman"/>
          <w:i/>
          <w:iCs/>
          <w:sz w:val="28"/>
          <w:szCs w:val="28"/>
        </w:rPr>
        <w:t>To the award of the degree of</w:t>
      </w:r>
    </w:p>
    <w:p w14:paraId="5BB28689" w14:textId="01A3247B" w:rsidR="00DC4BFE" w:rsidRPr="003C4CE0" w:rsidRDefault="00DC4BFE" w:rsidP="00DC4BFE">
      <w:pPr>
        <w:jc w:val="center"/>
        <w:rPr>
          <w:rFonts w:ascii="Times New Roman" w:hAnsi="Times New Roman" w:cs="Times New Roman"/>
          <w:sz w:val="32"/>
          <w:szCs w:val="32"/>
        </w:rPr>
      </w:pPr>
      <w:r w:rsidRPr="003C4CE0">
        <w:rPr>
          <w:rFonts w:ascii="Times New Roman" w:hAnsi="Times New Roman" w:cs="Times New Roman"/>
          <w:sz w:val="32"/>
          <w:szCs w:val="32"/>
        </w:rPr>
        <w:t>BACHELOR OF ENGINEERING</w:t>
      </w:r>
    </w:p>
    <w:p w14:paraId="6AE00D82" w14:textId="4AF4CF60" w:rsidR="00DC4BFE" w:rsidRPr="003C4CE0" w:rsidRDefault="00DC4BFE" w:rsidP="00DC4BFE">
      <w:pPr>
        <w:jc w:val="center"/>
        <w:rPr>
          <w:rFonts w:ascii="Times New Roman" w:hAnsi="Times New Roman" w:cs="Times New Roman"/>
          <w:sz w:val="32"/>
          <w:szCs w:val="32"/>
        </w:rPr>
      </w:pPr>
      <w:r w:rsidRPr="003C4CE0">
        <w:rPr>
          <w:rFonts w:ascii="Times New Roman" w:hAnsi="Times New Roman" w:cs="Times New Roman"/>
          <w:sz w:val="32"/>
          <w:szCs w:val="32"/>
        </w:rPr>
        <w:t>IN</w:t>
      </w:r>
    </w:p>
    <w:p w14:paraId="307328F7" w14:textId="70E8C098" w:rsidR="00DC4BFE" w:rsidRPr="00187E65" w:rsidRDefault="00DC4BFE" w:rsidP="00DC4BFE">
      <w:pPr>
        <w:jc w:val="center"/>
        <w:rPr>
          <w:rFonts w:ascii="Times New Roman" w:hAnsi="Times New Roman" w:cs="Times New Roman"/>
          <w:b/>
          <w:bCs/>
          <w:sz w:val="40"/>
          <w:szCs w:val="40"/>
        </w:rPr>
      </w:pPr>
      <w:r w:rsidRPr="00187E65">
        <w:rPr>
          <w:rFonts w:ascii="Times New Roman" w:hAnsi="Times New Roman" w:cs="Times New Roman"/>
          <w:b/>
          <w:bCs/>
          <w:sz w:val="40"/>
          <w:szCs w:val="40"/>
        </w:rPr>
        <w:t>ARTIFICIAL INTELLIGENCE AND MACHINE LEARNING</w:t>
      </w:r>
    </w:p>
    <w:p w14:paraId="4CF76592" w14:textId="789258D3" w:rsidR="00DC4BFE" w:rsidRPr="003C4CE0" w:rsidRDefault="00DC4BFE" w:rsidP="00DC4BFE">
      <w:pPr>
        <w:jc w:val="center"/>
        <w:rPr>
          <w:rFonts w:ascii="Times New Roman" w:hAnsi="Times New Roman" w:cs="Times New Roman"/>
          <w:sz w:val="28"/>
          <w:szCs w:val="28"/>
        </w:rPr>
      </w:pPr>
      <w:r w:rsidRPr="003C4CE0">
        <w:rPr>
          <w:rFonts w:ascii="Times New Roman" w:hAnsi="Times New Roman" w:cs="Times New Roman"/>
          <w:sz w:val="28"/>
          <w:szCs w:val="28"/>
        </w:rPr>
        <w:t>Submitted by</w:t>
      </w:r>
    </w:p>
    <w:p w14:paraId="4A0063B6" w14:textId="247461E3" w:rsidR="00DC4BFE" w:rsidRPr="003C4CE0" w:rsidRDefault="00DC4BFE" w:rsidP="00DC4BFE">
      <w:pPr>
        <w:jc w:val="center"/>
        <w:rPr>
          <w:rFonts w:ascii="Times New Roman" w:hAnsi="Times New Roman" w:cs="Times New Roman"/>
          <w:b/>
          <w:bCs/>
          <w:sz w:val="32"/>
          <w:szCs w:val="32"/>
        </w:rPr>
      </w:pPr>
      <w:r w:rsidRPr="003C4CE0">
        <w:rPr>
          <w:rFonts w:ascii="Times New Roman" w:hAnsi="Times New Roman" w:cs="Times New Roman"/>
          <w:b/>
          <w:bCs/>
          <w:sz w:val="32"/>
          <w:szCs w:val="32"/>
        </w:rPr>
        <w:t>P.T</w:t>
      </w:r>
      <w:r>
        <w:rPr>
          <w:rFonts w:ascii="Times New Roman" w:hAnsi="Times New Roman" w:cs="Times New Roman"/>
          <w:b/>
          <w:bCs/>
          <w:sz w:val="32"/>
          <w:szCs w:val="32"/>
        </w:rPr>
        <w:t>EJASWINI</w:t>
      </w:r>
      <w:r w:rsidRPr="003C4CE0">
        <w:rPr>
          <w:rFonts w:ascii="Times New Roman" w:hAnsi="Times New Roman" w:cs="Times New Roman"/>
          <w:b/>
          <w:bCs/>
          <w:sz w:val="32"/>
          <w:szCs w:val="32"/>
        </w:rPr>
        <w:t>(192525171)</w:t>
      </w:r>
    </w:p>
    <w:p w14:paraId="0BFE1683" w14:textId="2AF68ADE" w:rsidR="00DC4BFE" w:rsidRDefault="00DC4BFE" w:rsidP="00DC4BFE">
      <w:pPr>
        <w:jc w:val="center"/>
        <w:rPr>
          <w:rFonts w:ascii="Times New Roman" w:hAnsi="Times New Roman" w:cs="Times New Roman"/>
          <w:sz w:val="40"/>
          <w:szCs w:val="40"/>
        </w:rPr>
      </w:pPr>
    </w:p>
    <w:p w14:paraId="2DB24774" w14:textId="06445CD0" w:rsidR="00DC4BFE" w:rsidRPr="003C4CE0" w:rsidRDefault="00DC4BFE" w:rsidP="00DC4BFE">
      <w:pPr>
        <w:jc w:val="center"/>
        <w:rPr>
          <w:rFonts w:ascii="Times New Roman" w:hAnsi="Times New Roman" w:cs="Times New Roman"/>
          <w:sz w:val="28"/>
          <w:szCs w:val="28"/>
        </w:rPr>
      </w:pPr>
      <w:r w:rsidRPr="003C4CE0">
        <w:rPr>
          <w:rFonts w:ascii="Times New Roman" w:hAnsi="Times New Roman" w:cs="Times New Roman"/>
          <w:sz w:val="28"/>
          <w:szCs w:val="28"/>
        </w:rPr>
        <w:t>Under the Supervision of</w:t>
      </w:r>
    </w:p>
    <w:p w14:paraId="2B6BF8E5" w14:textId="16411941" w:rsidR="00DC4BFE" w:rsidRPr="003C4CE0" w:rsidRDefault="00DC4BFE" w:rsidP="00DC4BFE">
      <w:pPr>
        <w:jc w:val="center"/>
        <w:rPr>
          <w:rFonts w:ascii="Times New Roman" w:hAnsi="Times New Roman" w:cs="Times New Roman"/>
          <w:b/>
          <w:bCs/>
          <w:sz w:val="32"/>
          <w:szCs w:val="32"/>
        </w:rPr>
      </w:pPr>
      <w:r w:rsidRPr="003C4CE0">
        <w:rPr>
          <w:rFonts w:ascii="Times New Roman" w:hAnsi="Times New Roman" w:cs="Times New Roman"/>
          <w:b/>
          <w:bCs/>
          <w:sz w:val="32"/>
          <w:szCs w:val="32"/>
        </w:rPr>
        <w:t>Dr. K. A</w:t>
      </w:r>
      <w:r>
        <w:rPr>
          <w:rFonts w:ascii="Times New Roman" w:hAnsi="Times New Roman" w:cs="Times New Roman"/>
          <w:b/>
          <w:bCs/>
          <w:sz w:val="32"/>
          <w:szCs w:val="32"/>
        </w:rPr>
        <w:t>NITA DAVAMANI</w:t>
      </w:r>
    </w:p>
    <w:p w14:paraId="6838352B" w14:textId="5D717482" w:rsidR="00DC4BFE" w:rsidRDefault="00DC4BFE" w:rsidP="00DC4BFE">
      <w:pPr>
        <w:jc w:val="center"/>
        <w:rPr>
          <w:rFonts w:ascii="Times New Roman" w:hAnsi="Times New Roman" w:cs="Times New Roman"/>
          <w:sz w:val="40"/>
          <w:szCs w:val="40"/>
        </w:rPr>
      </w:pPr>
    </w:p>
    <w:p w14:paraId="4F5C9381" w14:textId="30A6FE52" w:rsidR="00DC4BFE" w:rsidRPr="00187E65" w:rsidRDefault="00DC4BFE" w:rsidP="00DC4BFE">
      <w:pPr>
        <w:jc w:val="center"/>
        <w:rPr>
          <w:rFonts w:ascii="Times New Roman" w:hAnsi="Times New Roman" w:cs="Times New Roman"/>
          <w:b/>
          <w:bCs/>
          <w:sz w:val="40"/>
          <w:szCs w:val="40"/>
        </w:rPr>
      </w:pPr>
      <w:r w:rsidRPr="00187E65">
        <w:rPr>
          <w:rFonts w:ascii="Times New Roman" w:hAnsi="Times New Roman" w:cs="Times New Roman"/>
          <w:b/>
          <w:bCs/>
          <w:sz w:val="40"/>
          <w:szCs w:val="40"/>
        </w:rPr>
        <w:t>SIMATS ENGINEERING</w:t>
      </w:r>
    </w:p>
    <w:p w14:paraId="2D939062" w14:textId="621EF3E9" w:rsidR="00DC4BFE" w:rsidRPr="00187E65" w:rsidRDefault="00DC4BFE" w:rsidP="00DC4BFE">
      <w:pPr>
        <w:jc w:val="center"/>
        <w:rPr>
          <w:rFonts w:ascii="Times New Roman" w:hAnsi="Times New Roman" w:cs="Times New Roman"/>
          <w:b/>
          <w:bCs/>
          <w:sz w:val="40"/>
          <w:szCs w:val="40"/>
        </w:rPr>
      </w:pPr>
      <w:r w:rsidRPr="00187E65">
        <w:rPr>
          <w:rFonts w:ascii="Times New Roman" w:hAnsi="Times New Roman" w:cs="Times New Roman"/>
          <w:b/>
          <w:bCs/>
          <w:sz w:val="40"/>
          <w:szCs w:val="40"/>
        </w:rPr>
        <w:t>Saveetha Institute of Medical and Technical Sciences</w:t>
      </w:r>
    </w:p>
    <w:p w14:paraId="6BAAB4D9" w14:textId="04690C5E" w:rsidR="00424CCA" w:rsidRDefault="00DC4BFE" w:rsidP="0021642E">
      <w:pPr>
        <w:jc w:val="center"/>
        <w:rPr>
          <w:rFonts w:ascii="Times New Roman" w:hAnsi="Times New Roman" w:cs="Times New Roman"/>
          <w:b/>
          <w:bCs/>
          <w:sz w:val="40"/>
          <w:szCs w:val="40"/>
        </w:rPr>
      </w:pPr>
      <w:r w:rsidRPr="00187E65">
        <w:rPr>
          <w:rFonts w:ascii="Times New Roman" w:hAnsi="Times New Roman" w:cs="Times New Roman"/>
          <w:b/>
          <w:bCs/>
          <w:sz w:val="40"/>
          <w:szCs w:val="40"/>
        </w:rPr>
        <w:t>Chennai-602105</w:t>
      </w:r>
    </w:p>
    <w:p w14:paraId="64968D9B" w14:textId="77777777" w:rsidR="0021642E" w:rsidRDefault="0021642E" w:rsidP="0021642E">
      <w:pPr>
        <w:jc w:val="center"/>
        <w:rPr>
          <w:rFonts w:ascii="Times New Roman" w:hAnsi="Times New Roman" w:cs="Times New Roman"/>
          <w:b/>
          <w:bCs/>
          <w:sz w:val="40"/>
          <w:szCs w:val="40"/>
        </w:rPr>
      </w:pPr>
    </w:p>
    <w:p w14:paraId="0A9E6BFA" w14:textId="77777777" w:rsidR="00E871B9" w:rsidRPr="003F5A11" w:rsidRDefault="00E871B9" w:rsidP="003F5A11">
      <w:pPr>
        <w:jc w:val="both"/>
        <w:rPr>
          <w:rFonts w:ascii="Times New Roman" w:hAnsi="Times New Roman" w:cs="Times New Roman"/>
          <w:b/>
          <w:bCs/>
          <w:sz w:val="36"/>
          <w:szCs w:val="36"/>
        </w:rPr>
      </w:pPr>
      <w:r w:rsidRPr="003F5A11">
        <w:rPr>
          <w:rFonts w:ascii="Times New Roman" w:hAnsi="Times New Roman" w:cs="Times New Roman"/>
          <w:b/>
          <w:bCs/>
          <w:sz w:val="36"/>
          <w:szCs w:val="36"/>
        </w:rPr>
        <w:t>1. Introduction</w:t>
      </w:r>
    </w:p>
    <w:p w14:paraId="7AA10D57" w14:textId="77777777" w:rsidR="00E871B9" w:rsidRPr="003F5A11" w:rsidRDefault="00E871B9" w:rsidP="003F5A11">
      <w:pPr>
        <w:jc w:val="both"/>
        <w:rPr>
          <w:rFonts w:ascii="Times New Roman" w:hAnsi="Times New Roman" w:cs="Times New Roman"/>
          <w:b/>
          <w:bCs/>
          <w:sz w:val="36"/>
          <w:szCs w:val="36"/>
        </w:rPr>
      </w:pPr>
      <w:r w:rsidRPr="003F5A11">
        <w:rPr>
          <w:rFonts w:ascii="Times New Roman" w:hAnsi="Times New Roman" w:cs="Times New Roman"/>
          <w:b/>
          <w:bCs/>
          <w:sz w:val="36"/>
          <w:szCs w:val="36"/>
        </w:rPr>
        <w:t>1.1 Purpose of This Document</w:t>
      </w:r>
    </w:p>
    <w:p w14:paraId="0F89B34D" w14:textId="01316A99" w:rsidR="00E871B9" w:rsidRPr="003F5A11" w:rsidRDefault="00E871B9" w:rsidP="003F5A11">
      <w:pPr>
        <w:jc w:val="both"/>
        <w:rPr>
          <w:rFonts w:ascii="Times New Roman" w:hAnsi="Times New Roman" w:cs="Times New Roman"/>
          <w:sz w:val="36"/>
          <w:szCs w:val="36"/>
        </w:rPr>
      </w:pPr>
      <w:r w:rsidRPr="003F5A11">
        <w:rPr>
          <w:rFonts w:ascii="Times New Roman" w:hAnsi="Times New Roman" w:cs="Times New Roman"/>
          <w:sz w:val="36"/>
          <w:szCs w:val="36"/>
        </w:rPr>
        <w:t xml:space="preserve">This document defines the software architecture for </w:t>
      </w:r>
      <w:r w:rsidRPr="003F5A11">
        <w:rPr>
          <w:rFonts w:ascii="Times New Roman" w:hAnsi="Times New Roman" w:cs="Times New Roman"/>
          <w:b/>
          <w:bCs/>
          <w:sz w:val="36"/>
          <w:szCs w:val="36"/>
        </w:rPr>
        <w:t>SafeRoute AI</w:t>
      </w:r>
      <w:r w:rsidRPr="003F5A11">
        <w:rPr>
          <w:rFonts w:ascii="Times New Roman" w:hAnsi="Times New Roman" w:cs="Times New Roman"/>
          <w:sz w:val="36"/>
          <w:szCs w:val="36"/>
        </w:rPr>
        <w:t>, an intelligent road hazard detection and accident prevention system. It describes the system’s objectives, functional and non-functional requirements, selected architectural style, component design, quality attribute scenarios, and the rationale behind key architectural decisions. The report is intended for stakeholders including development teams, transportation authorities, and academic evaluators to understand how the system is structured to meet safety, performance, and scalability goals.</w:t>
      </w:r>
    </w:p>
    <w:p w14:paraId="30B04BA5" w14:textId="77777777" w:rsidR="00E871B9" w:rsidRPr="003F5A11" w:rsidRDefault="00E871B9" w:rsidP="003F5A11">
      <w:pPr>
        <w:jc w:val="both"/>
        <w:rPr>
          <w:rFonts w:ascii="Times New Roman" w:hAnsi="Times New Roman" w:cs="Times New Roman"/>
          <w:b/>
          <w:bCs/>
          <w:sz w:val="36"/>
          <w:szCs w:val="36"/>
        </w:rPr>
      </w:pPr>
      <w:r w:rsidRPr="003F5A11">
        <w:rPr>
          <w:rFonts w:ascii="Times New Roman" w:hAnsi="Times New Roman" w:cs="Times New Roman"/>
          <w:b/>
          <w:bCs/>
          <w:sz w:val="36"/>
          <w:szCs w:val="36"/>
        </w:rPr>
        <w:t>1.2 Scope</w:t>
      </w:r>
    </w:p>
    <w:p w14:paraId="7652B508" w14:textId="77777777" w:rsidR="00E871B9" w:rsidRPr="003F5A11" w:rsidRDefault="00E871B9" w:rsidP="003F5A11">
      <w:pPr>
        <w:jc w:val="both"/>
        <w:rPr>
          <w:rFonts w:ascii="Times New Roman" w:hAnsi="Times New Roman" w:cs="Times New Roman"/>
          <w:sz w:val="36"/>
          <w:szCs w:val="36"/>
        </w:rPr>
      </w:pPr>
      <w:r w:rsidRPr="003F5A11">
        <w:rPr>
          <w:rFonts w:ascii="Times New Roman" w:hAnsi="Times New Roman" w:cs="Times New Roman"/>
          <w:sz w:val="36"/>
          <w:szCs w:val="36"/>
        </w:rPr>
        <w:t>SafeRoute AI addresses the critical problem of road traffic accidents caused by poor road conditions, unexpected obstacles, adverse weather, and delayed driver response. The system integrates AI-based computer vision, GPS, and IoT sensors to detect hazards (potholes, debris, waterlogging, damaged signs) in real time, map them geospatially, and provide instant alerts and alternative route recommendations to drivers. It also supports predictive analytics for accident-prone zones and generates maintenance reports for transportation authorities. The scope covers edge inference on vehicles, cloud-based microservices for ingestion and analytics, real-time alerting, and authority dashboards.</w:t>
      </w:r>
    </w:p>
    <w:p w14:paraId="63F9B59B" w14:textId="77777777" w:rsidR="003F5A11" w:rsidRDefault="003F5A11" w:rsidP="003F5A11">
      <w:pPr>
        <w:jc w:val="both"/>
        <w:rPr>
          <w:rFonts w:ascii="Times New Roman" w:hAnsi="Times New Roman" w:cs="Times New Roman"/>
          <w:b/>
          <w:bCs/>
          <w:sz w:val="36"/>
          <w:szCs w:val="36"/>
        </w:rPr>
      </w:pPr>
    </w:p>
    <w:p w14:paraId="5DF7E7AB" w14:textId="5B5EEEBD" w:rsidR="00E871B9" w:rsidRPr="003F5A11" w:rsidRDefault="00E871B9" w:rsidP="003F5A11">
      <w:pPr>
        <w:jc w:val="both"/>
        <w:rPr>
          <w:rFonts w:ascii="Times New Roman" w:hAnsi="Times New Roman" w:cs="Times New Roman"/>
          <w:b/>
          <w:bCs/>
          <w:sz w:val="36"/>
          <w:szCs w:val="36"/>
        </w:rPr>
      </w:pPr>
      <w:r w:rsidRPr="003F5A11">
        <w:rPr>
          <w:rFonts w:ascii="Times New Roman" w:hAnsi="Times New Roman" w:cs="Times New Roman"/>
          <w:b/>
          <w:bCs/>
          <w:sz w:val="36"/>
          <w:szCs w:val="36"/>
        </w:rPr>
        <w:lastRenderedPageBreak/>
        <w:t>1.3 Background and Motivation</w:t>
      </w:r>
    </w:p>
    <w:p w14:paraId="0A7F7D64" w14:textId="77777777" w:rsidR="00E871B9" w:rsidRPr="003F5A11" w:rsidRDefault="00E871B9" w:rsidP="003F5A11">
      <w:pPr>
        <w:jc w:val="both"/>
        <w:rPr>
          <w:rFonts w:ascii="Times New Roman" w:hAnsi="Times New Roman" w:cs="Times New Roman"/>
          <w:sz w:val="36"/>
          <w:szCs w:val="36"/>
        </w:rPr>
      </w:pPr>
      <w:r w:rsidRPr="003F5A11">
        <w:rPr>
          <w:rFonts w:ascii="Times New Roman" w:hAnsi="Times New Roman" w:cs="Times New Roman"/>
          <w:sz w:val="36"/>
          <w:szCs w:val="36"/>
        </w:rPr>
        <w:t>Road traffic accidents remain a leading cause of injuries and fatalities worldwide, creating significant social and economic challenges. Existing navigation applications focus primarily on route optimization rather than real-time hazard detection, and manual reporting systems are too slow to provide immediate warnings. Advances in AI, computer vision, GPS, and IoT enable continuous monitoring of road environments and proactive hazard detection. SafeRoute AI leverages these technologies to improve driver awareness, reduce accidents, and support smart city initiatives through a scalable, intelligent road safety platform.</w:t>
      </w:r>
    </w:p>
    <w:p w14:paraId="57FA18E1" w14:textId="77777777" w:rsidR="00E871B9" w:rsidRPr="003F5A11" w:rsidRDefault="00E871B9" w:rsidP="003F5A11">
      <w:pPr>
        <w:jc w:val="both"/>
        <w:rPr>
          <w:rFonts w:ascii="Times New Roman" w:hAnsi="Times New Roman" w:cs="Times New Roman"/>
          <w:b/>
          <w:bCs/>
          <w:sz w:val="36"/>
          <w:szCs w:val="36"/>
        </w:rPr>
      </w:pPr>
      <w:r w:rsidRPr="003F5A11">
        <w:rPr>
          <w:rFonts w:ascii="Times New Roman" w:hAnsi="Times New Roman" w:cs="Times New Roman"/>
          <w:b/>
          <w:bCs/>
          <w:sz w:val="36"/>
          <w:szCs w:val="36"/>
        </w:rPr>
        <w:t>1.4 Definitions, Acronyms, and Abbreviations</w:t>
      </w:r>
    </w:p>
    <w:p w14:paraId="30994861" w14:textId="77777777" w:rsidR="00E871B9" w:rsidRPr="003F5A11" w:rsidRDefault="00E871B9" w:rsidP="003F5A11">
      <w:pPr>
        <w:numPr>
          <w:ilvl w:val="0"/>
          <w:numId w:val="1"/>
        </w:numPr>
        <w:jc w:val="both"/>
        <w:rPr>
          <w:rFonts w:ascii="Times New Roman" w:hAnsi="Times New Roman" w:cs="Times New Roman"/>
          <w:sz w:val="36"/>
          <w:szCs w:val="36"/>
        </w:rPr>
      </w:pPr>
      <w:r w:rsidRPr="003F5A11">
        <w:rPr>
          <w:rFonts w:ascii="Times New Roman" w:hAnsi="Times New Roman" w:cs="Times New Roman"/>
          <w:b/>
          <w:bCs/>
          <w:sz w:val="36"/>
          <w:szCs w:val="36"/>
        </w:rPr>
        <w:t>Edge AI</w:t>
      </w:r>
      <w:r w:rsidRPr="003F5A11">
        <w:rPr>
          <w:rFonts w:ascii="Times New Roman" w:hAnsi="Times New Roman" w:cs="Times New Roman"/>
          <w:sz w:val="36"/>
          <w:szCs w:val="36"/>
        </w:rPr>
        <w:t>: On-device machine learning inference performed on vehicle-mounted hardware.</w:t>
      </w:r>
    </w:p>
    <w:p w14:paraId="037A8683" w14:textId="77777777" w:rsidR="00E871B9" w:rsidRPr="003F5A11" w:rsidRDefault="00E871B9" w:rsidP="003F5A11">
      <w:pPr>
        <w:numPr>
          <w:ilvl w:val="0"/>
          <w:numId w:val="1"/>
        </w:numPr>
        <w:jc w:val="both"/>
        <w:rPr>
          <w:rFonts w:ascii="Times New Roman" w:hAnsi="Times New Roman" w:cs="Times New Roman"/>
          <w:sz w:val="36"/>
          <w:szCs w:val="36"/>
        </w:rPr>
      </w:pPr>
      <w:r w:rsidRPr="003F5A11">
        <w:rPr>
          <w:rFonts w:ascii="Times New Roman" w:hAnsi="Times New Roman" w:cs="Times New Roman"/>
          <w:b/>
          <w:bCs/>
          <w:sz w:val="36"/>
          <w:szCs w:val="36"/>
        </w:rPr>
        <w:t>IoT (Internet of Things)</w:t>
      </w:r>
      <w:r w:rsidRPr="003F5A11">
        <w:rPr>
          <w:rFonts w:ascii="Times New Roman" w:hAnsi="Times New Roman" w:cs="Times New Roman"/>
          <w:sz w:val="36"/>
          <w:szCs w:val="36"/>
        </w:rPr>
        <w:t>: Network of physical devices (sensors, cameras) embedded with software for data exchange.</w:t>
      </w:r>
    </w:p>
    <w:p w14:paraId="0E86F7D4" w14:textId="77777777" w:rsidR="00E871B9" w:rsidRPr="003F5A11" w:rsidRDefault="00E871B9" w:rsidP="003F5A11">
      <w:pPr>
        <w:numPr>
          <w:ilvl w:val="0"/>
          <w:numId w:val="1"/>
        </w:numPr>
        <w:jc w:val="both"/>
        <w:rPr>
          <w:rFonts w:ascii="Times New Roman" w:hAnsi="Times New Roman" w:cs="Times New Roman"/>
          <w:sz w:val="36"/>
          <w:szCs w:val="36"/>
        </w:rPr>
      </w:pPr>
      <w:r w:rsidRPr="003F5A11">
        <w:rPr>
          <w:rFonts w:ascii="Times New Roman" w:hAnsi="Times New Roman" w:cs="Times New Roman"/>
          <w:b/>
          <w:bCs/>
          <w:sz w:val="36"/>
          <w:szCs w:val="36"/>
        </w:rPr>
        <w:t>V2X (Vehicle-to-Everything)</w:t>
      </w:r>
      <w:r w:rsidRPr="003F5A11">
        <w:rPr>
          <w:rFonts w:ascii="Times New Roman" w:hAnsi="Times New Roman" w:cs="Times New Roman"/>
          <w:sz w:val="36"/>
          <w:szCs w:val="36"/>
        </w:rPr>
        <w:t>: Communication technology enabling vehicles to share data with other vehicles, infrastructure, and networks.</w:t>
      </w:r>
    </w:p>
    <w:p w14:paraId="6ADE483F" w14:textId="77777777" w:rsidR="00E871B9" w:rsidRPr="003F5A11" w:rsidRDefault="00E871B9" w:rsidP="003F5A11">
      <w:pPr>
        <w:numPr>
          <w:ilvl w:val="0"/>
          <w:numId w:val="1"/>
        </w:numPr>
        <w:jc w:val="both"/>
        <w:rPr>
          <w:rFonts w:ascii="Times New Roman" w:hAnsi="Times New Roman" w:cs="Times New Roman"/>
          <w:sz w:val="36"/>
          <w:szCs w:val="36"/>
        </w:rPr>
      </w:pPr>
      <w:r w:rsidRPr="003F5A11">
        <w:rPr>
          <w:rFonts w:ascii="Times New Roman" w:hAnsi="Times New Roman" w:cs="Times New Roman"/>
          <w:b/>
          <w:bCs/>
          <w:sz w:val="36"/>
          <w:szCs w:val="36"/>
        </w:rPr>
        <w:t>PostGIS</w:t>
      </w:r>
      <w:r w:rsidRPr="003F5A11">
        <w:rPr>
          <w:rFonts w:ascii="Times New Roman" w:hAnsi="Times New Roman" w:cs="Times New Roman"/>
          <w:sz w:val="36"/>
          <w:szCs w:val="36"/>
        </w:rPr>
        <w:t>: Geospatial database extension for PostgreSQL, used for storing and querying hazard locations.</w:t>
      </w:r>
    </w:p>
    <w:p w14:paraId="6C86769F" w14:textId="77777777" w:rsidR="00E871B9" w:rsidRPr="003F5A11" w:rsidRDefault="00E871B9" w:rsidP="003F5A11">
      <w:pPr>
        <w:numPr>
          <w:ilvl w:val="0"/>
          <w:numId w:val="1"/>
        </w:numPr>
        <w:jc w:val="both"/>
        <w:rPr>
          <w:rFonts w:ascii="Times New Roman" w:hAnsi="Times New Roman" w:cs="Times New Roman"/>
          <w:sz w:val="36"/>
          <w:szCs w:val="36"/>
        </w:rPr>
      </w:pPr>
      <w:r w:rsidRPr="003F5A11">
        <w:rPr>
          <w:rFonts w:ascii="Times New Roman" w:hAnsi="Times New Roman" w:cs="Times New Roman"/>
          <w:b/>
          <w:bCs/>
          <w:sz w:val="36"/>
          <w:szCs w:val="36"/>
        </w:rPr>
        <w:t>ATAM (Architecture Tradeoff Analysis Method)</w:t>
      </w:r>
      <w:r w:rsidRPr="003F5A11">
        <w:rPr>
          <w:rFonts w:ascii="Times New Roman" w:hAnsi="Times New Roman" w:cs="Times New Roman"/>
          <w:sz w:val="36"/>
          <w:szCs w:val="36"/>
        </w:rPr>
        <w:t>: Structured method for evaluating software architectures against quality attributes.</w:t>
      </w:r>
    </w:p>
    <w:p w14:paraId="6873851E" w14:textId="1E882634" w:rsidR="0024321C" w:rsidRPr="003F5A11" w:rsidRDefault="00E871B9" w:rsidP="003F5A11">
      <w:pPr>
        <w:numPr>
          <w:ilvl w:val="0"/>
          <w:numId w:val="1"/>
        </w:numPr>
        <w:jc w:val="both"/>
        <w:rPr>
          <w:rFonts w:ascii="Times New Roman" w:hAnsi="Times New Roman" w:cs="Times New Roman"/>
          <w:sz w:val="36"/>
          <w:szCs w:val="36"/>
        </w:rPr>
      </w:pPr>
      <w:r w:rsidRPr="003F5A11">
        <w:rPr>
          <w:rFonts w:ascii="Times New Roman" w:hAnsi="Times New Roman" w:cs="Times New Roman"/>
          <w:b/>
          <w:bCs/>
          <w:sz w:val="36"/>
          <w:szCs w:val="36"/>
        </w:rPr>
        <w:lastRenderedPageBreak/>
        <w:t>4+1 View Model</w:t>
      </w:r>
      <w:r w:rsidRPr="003F5A11">
        <w:rPr>
          <w:rFonts w:ascii="Times New Roman" w:hAnsi="Times New Roman" w:cs="Times New Roman"/>
          <w:sz w:val="36"/>
          <w:szCs w:val="36"/>
        </w:rPr>
        <w:t>: Architecture documentation framework comprising Logical, Process, Physical, Development views, plus Scenarios.</w:t>
      </w:r>
    </w:p>
    <w:p w14:paraId="5ADB8C73" w14:textId="77777777" w:rsidR="0024321C" w:rsidRPr="003F5A11" w:rsidRDefault="0024321C" w:rsidP="003F5A11">
      <w:pPr>
        <w:jc w:val="both"/>
        <w:rPr>
          <w:rFonts w:ascii="Times New Roman" w:hAnsi="Times New Roman" w:cs="Times New Roman"/>
          <w:sz w:val="36"/>
          <w:szCs w:val="36"/>
        </w:rPr>
      </w:pPr>
    </w:p>
    <w:p w14:paraId="6DAE6D53" w14:textId="10247DC9" w:rsidR="009B2582" w:rsidRPr="003F5A11" w:rsidRDefault="003F5A11" w:rsidP="003F5A11">
      <w:pPr>
        <w:jc w:val="both"/>
        <w:rPr>
          <w:rFonts w:ascii="Times New Roman" w:hAnsi="Times New Roman" w:cs="Times New Roman"/>
          <w:b/>
          <w:bCs/>
          <w:sz w:val="36"/>
          <w:szCs w:val="36"/>
        </w:rPr>
      </w:pPr>
      <w:r>
        <w:rPr>
          <w:rFonts w:ascii="Times New Roman" w:hAnsi="Times New Roman" w:cs="Times New Roman"/>
          <w:b/>
          <w:bCs/>
          <w:sz w:val="36"/>
          <w:szCs w:val="36"/>
        </w:rPr>
        <w:t>2.</w:t>
      </w:r>
      <w:r w:rsidR="009B2582" w:rsidRPr="003F5A11">
        <w:rPr>
          <w:rFonts w:ascii="Times New Roman" w:hAnsi="Times New Roman" w:cs="Times New Roman"/>
          <w:b/>
          <w:bCs/>
          <w:sz w:val="36"/>
          <w:szCs w:val="36"/>
        </w:rPr>
        <w:t>System Requirements Analysis</w:t>
      </w:r>
    </w:p>
    <w:p w14:paraId="57A4EEE7" w14:textId="56353457" w:rsidR="009B2582" w:rsidRPr="003F5A11" w:rsidRDefault="003F5A11" w:rsidP="003F5A11">
      <w:pPr>
        <w:jc w:val="both"/>
        <w:rPr>
          <w:rFonts w:ascii="Times New Roman" w:hAnsi="Times New Roman" w:cs="Times New Roman"/>
          <w:b/>
          <w:bCs/>
          <w:sz w:val="36"/>
          <w:szCs w:val="36"/>
        </w:rPr>
      </w:pPr>
      <w:r>
        <w:rPr>
          <w:rFonts w:ascii="Times New Roman" w:hAnsi="Times New Roman" w:cs="Times New Roman"/>
          <w:b/>
          <w:bCs/>
          <w:sz w:val="36"/>
          <w:szCs w:val="36"/>
        </w:rPr>
        <w:t>2</w:t>
      </w:r>
      <w:r w:rsidR="009B2582" w:rsidRPr="003F5A11">
        <w:rPr>
          <w:rFonts w:ascii="Times New Roman" w:hAnsi="Times New Roman" w:cs="Times New Roman"/>
          <w:b/>
          <w:bCs/>
          <w:sz w:val="36"/>
          <w:szCs w:val="36"/>
        </w:rPr>
        <w:t>.1 System Objectives</w:t>
      </w:r>
    </w:p>
    <w:p w14:paraId="6D6E0788" w14:textId="77777777" w:rsidR="009B2582" w:rsidRPr="003F5A11" w:rsidRDefault="009B2582" w:rsidP="003F5A11">
      <w:pPr>
        <w:jc w:val="both"/>
        <w:rPr>
          <w:rFonts w:ascii="Times New Roman" w:hAnsi="Times New Roman" w:cs="Times New Roman"/>
          <w:sz w:val="36"/>
          <w:szCs w:val="36"/>
        </w:rPr>
      </w:pPr>
      <w:r w:rsidRPr="003F5A11">
        <w:rPr>
          <w:rFonts w:ascii="Times New Roman" w:hAnsi="Times New Roman" w:cs="Times New Roman"/>
          <w:sz w:val="36"/>
          <w:szCs w:val="36"/>
        </w:rPr>
        <w:t>The SafeRoute AI system is designed to achieve the following high-level objectives:</w:t>
      </w:r>
    </w:p>
    <w:p w14:paraId="3123D0A9" w14:textId="77777777" w:rsidR="009B2582" w:rsidRPr="003F5A11" w:rsidRDefault="009B2582" w:rsidP="003F5A11">
      <w:pPr>
        <w:numPr>
          <w:ilvl w:val="0"/>
          <w:numId w:val="7"/>
        </w:numPr>
        <w:jc w:val="both"/>
        <w:rPr>
          <w:rFonts w:ascii="Times New Roman" w:hAnsi="Times New Roman" w:cs="Times New Roman"/>
          <w:sz w:val="36"/>
          <w:szCs w:val="36"/>
        </w:rPr>
      </w:pPr>
      <w:r w:rsidRPr="003F5A11">
        <w:rPr>
          <w:rFonts w:ascii="Times New Roman" w:hAnsi="Times New Roman" w:cs="Times New Roman"/>
          <w:b/>
          <w:bCs/>
          <w:sz w:val="36"/>
          <w:szCs w:val="36"/>
        </w:rPr>
        <w:t>Real-time Hazard Detection</w:t>
      </w:r>
      <w:r w:rsidRPr="003F5A11">
        <w:rPr>
          <w:rFonts w:ascii="Times New Roman" w:hAnsi="Times New Roman" w:cs="Times New Roman"/>
          <w:sz w:val="36"/>
          <w:szCs w:val="36"/>
        </w:rPr>
        <w:t>: Continuously monitor road conditions using AI-powered computer vision and IoT sensors to identify hazards such as potholes, debris, waterlogging, and damaged signs.link.springer+1</w:t>
      </w:r>
    </w:p>
    <w:p w14:paraId="4608BEBB" w14:textId="77777777" w:rsidR="009B2582" w:rsidRPr="003F5A11" w:rsidRDefault="009B2582" w:rsidP="003F5A11">
      <w:pPr>
        <w:numPr>
          <w:ilvl w:val="0"/>
          <w:numId w:val="7"/>
        </w:numPr>
        <w:jc w:val="both"/>
        <w:rPr>
          <w:rFonts w:ascii="Times New Roman" w:hAnsi="Times New Roman" w:cs="Times New Roman"/>
          <w:sz w:val="36"/>
          <w:szCs w:val="36"/>
        </w:rPr>
      </w:pPr>
      <w:r w:rsidRPr="003F5A11">
        <w:rPr>
          <w:rFonts w:ascii="Times New Roman" w:hAnsi="Times New Roman" w:cs="Times New Roman"/>
          <w:b/>
          <w:bCs/>
          <w:sz w:val="36"/>
          <w:szCs w:val="36"/>
        </w:rPr>
        <w:t>Geospatial Mapping</w:t>
      </w:r>
      <w:r w:rsidRPr="003F5A11">
        <w:rPr>
          <w:rFonts w:ascii="Times New Roman" w:hAnsi="Times New Roman" w:cs="Times New Roman"/>
          <w:sz w:val="36"/>
          <w:szCs w:val="36"/>
        </w:rPr>
        <w:t>: Associate each detected hazard with precise GPS coordinates and timestamps for accurate location-based services.ewadirect</w:t>
      </w:r>
    </w:p>
    <w:p w14:paraId="5889F5E2" w14:textId="77777777" w:rsidR="009B2582" w:rsidRPr="003F5A11" w:rsidRDefault="009B2582" w:rsidP="003F5A11">
      <w:pPr>
        <w:numPr>
          <w:ilvl w:val="0"/>
          <w:numId w:val="7"/>
        </w:numPr>
        <w:jc w:val="both"/>
        <w:rPr>
          <w:rFonts w:ascii="Times New Roman" w:hAnsi="Times New Roman" w:cs="Times New Roman"/>
          <w:sz w:val="36"/>
          <w:szCs w:val="36"/>
        </w:rPr>
      </w:pPr>
      <w:r w:rsidRPr="003F5A11">
        <w:rPr>
          <w:rFonts w:ascii="Times New Roman" w:hAnsi="Times New Roman" w:cs="Times New Roman"/>
          <w:b/>
          <w:bCs/>
          <w:sz w:val="36"/>
          <w:szCs w:val="36"/>
        </w:rPr>
        <w:t>Instant Driver Alerts</w:t>
      </w:r>
      <w:r w:rsidRPr="003F5A11">
        <w:rPr>
          <w:rFonts w:ascii="Times New Roman" w:hAnsi="Times New Roman" w:cs="Times New Roman"/>
          <w:sz w:val="36"/>
          <w:szCs w:val="36"/>
        </w:rPr>
        <w:t>: Push real-time warnings to nearby drivers and provide alternative route recommendations to avoid hazardous zones.ncaidt.ganitara+1</w:t>
      </w:r>
    </w:p>
    <w:p w14:paraId="3FAAB2CC" w14:textId="77777777" w:rsidR="009B2582" w:rsidRPr="003F5A11" w:rsidRDefault="009B2582" w:rsidP="003F5A11">
      <w:pPr>
        <w:numPr>
          <w:ilvl w:val="0"/>
          <w:numId w:val="7"/>
        </w:numPr>
        <w:jc w:val="both"/>
        <w:rPr>
          <w:rFonts w:ascii="Times New Roman" w:hAnsi="Times New Roman" w:cs="Times New Roman"/>
          <w:sz w:val="36"/>
          <w:szCs w:val="36"/>
        </w:rPr>
      </w:pPr>
      <w:r w:rsidRPr="003F5A11">
        <w:rPr>
          <w:rFonts w:ascii="Times New Roman" w:hAnsi="Times New Roman" w:cs="Times New Roman"/>
          <w:b/>
          <w:bCs/>
          <w:sz w:val="36"/>
          <w:szCs w:val="36"/>
        </w:rPr>
        <w:t>Predictive Analytics</w:t>
      </w:r>
      <w:r w:rsidRPr="003F5A11">
        <w:rPr>
          <w:rFonts w:ascii="Times New Roman" w:hAnsi="Times New Roman" w:cs="Times New Roman"/>
          <w:sz w:val="36"/>
          <w:szCs w:val="36"/>
        </w:rPr>
        <w:t>: Analyze historical and real-time traffic data to predict accident-prone zones and enable proactive safety measures.ewadirect</w:t>
      </w:r>
    </w:p>
    <w:p w14:paraId="129A11D5" w14:textId="77777777" w:rsidR="009B2582" w:rsidRPr="003F5A11" w:rsidRDefault="009B2582" w:rsidP="003F5A11">
      <w:pPr>
        <w:numPr>
          <w:ilvl w:val="0"/>
          <w:numId w:val="7"/>
        </w:numPr>
        <w:jc w:val="both"/>
        <w:rPr>
          <w:rFonts w:ascii="Times New Roman" w:hAnsi="Times New Roman" w:cs="Times New Roman"/>
          <w:sz w:val="36"/>
          <w:szCs w:val="36"/>
        </w:rPr>
      </w:pPr>
      <w:r w:rsidRPr="003F5A11">
        <w:rPr>
          <w:rFonts w:ascii="Times New Roman" w:hAnsi="Times New Roman" w:cs="Times New Roman"/>
          <w:b/>
          <w:bCs/>
          <w:sz w:val="36"/>
          <w:szCs w:val="36"/>
        </w:rPr>
        <w:t>Authority Support</w:t>
      </w:r>
      <w:r w:rsidRPr="003F5A11">
        <w:rPr>
          <w:rFonts w:ascii="Times New Roman" w:hAnsi="Times New Roman" w:cs="Times New Roman"/>
          <w:sz w:val="36"/>
          <w:szCs w:val="36"/>
        </w:rPr>
        <w:t>: Maintain a centralized hazard database and generate maintenance reports for transportation authorities and emergency responders.</w:t>
      </w:r>
    </w:p>
    <w:p w14:paraId="3BAAC410" w14:textId="77777777" w:rsidR="009B2582" w:rsidRPr="003F5A11" w:rsidRDefault="009B2582" w:rsidP="003F5A11">
      <w:pPr>
        <w:numPr>
          <w:ilvl w:val="0"/>
          <w:numId w:val="7"/>
        </w:numPr>
        <w:jc w:val="both"/>
        <w:rPr>
          <w:rFonts w:ascii="Times New Roman" w:hAnsi="Times New Roman" w:cs="Times New Roman"/>
          <w:sz w:val="36"/>
          <w:szCs w:val="36"/>
        </w:rPr>
      </w:pPr>
      <w:r w:rsidRPr="003F5A11">
        <w:rPr>
          <w:rFonts w:ascii="Times New Roman" w:hAnsi="Times New Roman" w:cs="Times New Roman"/>
          <w:b/>
          <w:bCs/>
          <w:sz w:val="36"/>
          <w:szCs w:val="36"/>
        </w:rPr>
        <w:lastRenderedPageBreak/>
        <w:t>Scalability and Reliability</w:t>
      </w:r>
      <w:r w:rsidRPr="003F5A11">
        <w:rPr>
          <w:rFonts w:ascii="Times New Roman" w:hAnsi="Times New Roman" w:cs="Times New Roman"/>
          <w:sz w:val="36"/>
          <w:szCs w:val="36"/>
        </w:rPr>
        <w:t>: Support thousands of vehicles and high-frequency sensor streams with high availability and fault tolerance.ncaidt.ganitara</w:t>
      </w:r>
    </w:p>
    <w:p w14:paraId="577F5A0A" w14:textId="77777777" w:rsidR="003F5A11" w:rsidRDefault="003F5A11" w:rsidP="003F5A11">
      <w:pPr>
        <w:jc w:val="both"/>
        <w:rPr>
          <w:rFonts w:ascii="Times New Roman" w:hAnsi="Times New Roman" w:cs="Times New Roman"/>
          <w:b/>
          <w:bCs/>
          <w:sz w:val="36"/>
          <w:szCs w:val="36"/>
        </w:rPr>
      </w:pPr>
    </w:p>
    <w:p w14:paraId="21306FAF" w14:textId="41EDB681" w:rsidR="009B2582" w:rsidRPr="003F5A11" w:rsidRDefault="003F5A11" w:rsidP="003F5A11">
      <w:pPr>
        <w:jc w:val="both"/>
        <w:rPr>
          <w:rFonts w:ascii="Times New Roman" w:hAnsi="Times New Roman" w:cs="Times New Roman"/>
          <w:b/>
          <w:bCs/>
          <w:sz w:val="36"/>
          <w:szCs w:val="36"/>
        </w:rPr>
      </w:pPr>
      <w:r>
        <w:rPr>
          <w:rFonts w:ascii="Times New Roman" w:hAnsi="Times New Roman" w:cs="Times New Roman"/>
          <w:b/>
          <w:bCs/>
          <w:sz w:val="36"/>
          <w:szCs w:val="36"/>
        </w:rPr>
        <w:t>2</w:t>
      </w:r>
      <w:r w:rsidR="009B2582" w:rsidRPr="003F5A11">
        <w:rPr>
          <w:rFonts w:ascii="Times New Roman" w:hAnsi="Times New Roman" w:cs="Times New Roman"/>
          <w:b/>
          <w:bCs/>
          <w:sz w:val="36"/>
          <w:szCs w:val="36"/>
        </w:rPr>
        <w:t>.2 Functional Requirements</w:t>
      </w:r>
    </w:p>
    <w:p w14:paraId="5A394631" w14:textId="77777777" w:rsidR="009B2582" w:rsidRPr="003F5A11" w:rsidRDefault="009B2582" w:rsidP="003F5A11">
      <w:pPr>
        <w:jc w:val="both"/>
        <w:rPr>
          <w:rFonts w:ascii="Times New Roman" w:hAnsi="Times New Roman" w:cs="Times New Roman"/>
          <w:sz w:val="36"/>
          <w:szCs w:val="36"/>
        </w:rPr>
      </w:pPr>
      <w:r w:rsidRPr="003F5A11">
        <w:rPr>
          <w:rFonts w:ascii="Times New Roman" w:hAnsi="Times New Roman" w:cs="Times New Roman"/>
          <w:sz w:val="36"/>
          <w:szCs w:val="36"/>
        </w:rPr>
        <w:t>The following functional requirements define what the system must do to meet its objectives: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19"/>
        <w:gridCol w:w="2415"/>
        <w:gridCol w:w="5882"/>
      </w:tblGrid>
      <w:tr w:rsidR="009B2582" w:rsidRPr="003F5A11" w14:paraId="317BD092" w14:textId="77777777" w:rsidTr="00BB48B3">
        <w:trPr>
          <w:tblHeader/>
          <w:tblCellSpacing w:w="15" w:type="dxa"/>
        </w:trPr>
        <w:tc>
          <w:tcPr>
            <w:tcW w:w="0" w:type="auto"/>
            <w:vAlign w:val="center"/>
            <w:hideMark/>
          </w:tcPr>
          <w:p w14:paraId="6246B9CA" w14:textId="77777777" w:rsidR="009B2582" w:rsidRPr="003F5A11" w:rsidRDefault="009B2582" w:rsidP="003F5A11">
            <w:pPr>
              <w:jc w:val="both"/>
              <w:rPr>
                <w:rFonts w:ascii="Times New Roman" w:hAnsi="Times New Roman" w:cs="Times New Roman"/>
                <w:b/>
                <w:bCs/>
                <w:sz w:val="36"/>
                <w:szCs w:val="36"/>
              </w:rPr>
            </w:pPr>
            <w:r w:rsidRPr="003F5A11">
              <w:rPr>
                <w:rFonts w:ascii="Times New Roman" w:hAnsi="Times New Roman" w:cs="Times New Roman"/>
                <w:b/>
                <w:bCs/>
                <w:sz w:val="36"/>
                <w:szCs w:val="36"/>
              </w:rPr>
              <w:t>ID</w:t>
            </w:r>
          </w:p>
        </w:tc>
        <w:tc>
          <w:tcPr>
            <w:tcW w:w="0" w:type="auto"/>
            <w:vAlign w:val="center"/>
            <w:hideMark/>
          </w:tcPr>
          <w:p w14:paraId="4E525B1D" w14:textId="77777777" w:rsidR="009B2582" w:rsidRPr="003F5A11" w:rsidRDefault="009B2582" w:rsidP="003F5A11">
            <w:pPr>
              <w:jc w:val="both"/>
              <w:rPr>
                <w:rFonts w:ascii="Times New Roman" w:hAnsi="Times New Roman" w:cs="Times New Roman"/>
                <w:b/>
                <w:bCs/>
                <w:sz w:val="36"/>
                <w:szCs w:val="36"/>
              </w:rPr>
            </w:pPr>
            <w:r w:rsidRPr="003F5A11">
              <w:rPr>
                <w:rFonts w:ascii="Times New Roman" w:hAnsi="Times New Roman" w:cs="Times New Roman"/>
                <w:b/>
                <w:bCs/>
                <w:sz w:val="36"/>
                <w:szCs w:val="36"/>
              </w:rPr>
              <w:t>Requirement</w:t>
            </w:r>
          </w:p>
        </w:tc>
        <w:tc>
          <w:tcPr>
            <w:tcW w:w="0" w:type="auto"/>
            <w:vAlign w:val="center"/>
            <w:hideMark/>
          </w:tcPr>
          <w:p w14:paraId="487E547B" w14:textId="77777777" w:rsidR="009B2582" w:rsidRPr="003F5A11" w:rsidRDefault="009B2582" w:rsidP="003F5A11">
            <w:pPr>
              <w:jc w:val="both"/>
              <w:rPr>
                <w:rFonts w:ascii="Times New Roman" w:hAnsi="Times New Roman" w:cs="Times New Roman"/>
                <w:b/>
                <w:bCs/>
                <w:sz w:val="36"/>
                <w:szCs w:val="36"/>
              </w:rPr>
            </w:pPr>
            <w:r w:rsidRPr="003F5A11">
              <w:rPr>
                <w:rFonts w:ascii="Times New Roman" w:hAnsi="Times New Roman" w:cs="Times New Roman"/>
                <w:b/>
                <w:bCs/>
                <w:sz w:val="36"/>
                <w:szCs w:val="36"/>
              </w:rPr>
              <w:t>Description</w:t>
            </w:r>
          </w:p>
        </w:tc>
      </w:tr>
      <w:tr w:rsidR="009B2582" w:rsidRPr="003F5A11" w14:paraId="1F607FE5" w14:textId="77777777" w:rsidTr="00BB48B3">
        <w:trPr>
          <w:tblCellSpacing w:w="15" w:type="dxa"/>
        </w:trPr>
        <w:tc>
          <w:tcPr>
            <w:tcW w:w="0" w:type="auto"/>
            <w:vAlign w:val="center"/>
            <w:hideMark/>
          </w:tcPr>
          <w:p w14:paraId="75FD3B5D" w14:textId="77777777" w:rsidR="009B2582" w:rsidRPr="003F5A11" w:rsidRDefault="009B2582" w:rsidP="003F5A11">
            <w:pPr>
              <w:jc w:val="both"/>
              <w:rPr>
                <w:rFonts w:ascii="Times New Roman" w:hAnsi="Times New Roman" w:cs="Times New Roman"/>
                <w:sz w:val="36"/>
                <w:szCs w:val="36"/>
              </w:rPr>
            </w:pPr>
            <w:r w:rsidRPr="003F5A11">
              <w:rPr>
                <w:rFonts w:ascii="Times New Roman" w:hAnsi="Times New Roman" w:cs="Times New Roman"/>
                <w:sz w:val="36"/>
                <w:szCs w:val="36"/>
              </w:rPr>
              <w:t>FR-01</w:t>
            </w:r>
          </w:p>
        </w:tc>
        <w:tc>
          <w:tcPr>
            <w:tcW w:w="0" w:type="auto"/>
            <w:vAlign w:val="center"/>
            <w:hideMark/>
          </w:tcPr>
          <w:p w14:paraId="0EDB662F" w14:textId="77777777" w:rsidR="009B2582" w:rsidRPr="003F5A11" w:rsidRDefault="009B2582" w:rsidP="003F5A11">
            <w:pPr>
              <w:jc w:val="both"/>
              <w:rPr>
                <w:rFonts w:ascii="Times New Roman" w:hAnsi="Times New Roman" w:cs="Times New Roman"/>
                <w:sz w:val="36"/>
                <w:szCs w:val="36"/>
              </w:rPr>
            </w:pPr>
            <w:r w:rsidRPr="003F5A11">
              <w:rPr>
                <w:rFonts w:ascii="Times New Roman" w:hAnsi="Times New Roman" w:cs="Times New Roman"/>
                <w:sz w:val="36"/>
                <w:szCs w:val="36"/>
              </w:rPr>
              <w:t>Data Acquisition</w:t>
            </w:r>
          </w:p>
        </w:tc>
        <w:tc>
          <w:tcPr>
            <w:tcW w:w="0" w:type="auto"/>
            <w:vAlign w:val="center"/>
            <w:hideMark/>
          </w:tcPr>
          <w:p w14:paraId="11EBD53F" w14:textId="77777777" w:rsidR="009B2582" w:rsidRPr="003F5A11" w:rsidRDefault="009B2582" w:rsidP="003F5A11">
            <w:pPr>
              <w:jc w:val="both"/>
              <w:rPr>
                <w:rFonts w:ascii="Times New Roman" w:hAnsi="Times New Roman" w:cs="Times New Roman"/>
                <w:sz w:val="36"/>
                <w:szCs w:val="36"/>
              </w:rPr>
            </w:pPr>
            <w:r w:rsidRPr="003F5A11">
              <w:rPr>
                <w:rFonts w:ascii="Times New Roman" w:hAnsi="Times New Roman" w:cs="Times New Roman"/>
                <w:sz w:val="36"/>
                <w:szCs w:val="36"/>
              </w:rPr>
              <w:t>Ingest video streams from vehicle-mounted cameras and telemetry data from IoT sensors (IMU, GPS, environmental sensors). ijsret</w:t>
            </w:r>
          </w:p>
        </w:tc>
      </w:tr>
      <w:tr w:rsidR="009B2582" w:rsidRPr="003F5A11" w14:paraId="420C30B0" w14:textId="77777777" w:rsidTr="00BB48B3">
        <w:trPr>
          <w:tblCellSpacing w:w="15" w:type="dxa"/>
        </w:trPr>
        <w:tc>
          <w:tcPr>
            <w:tcW w:w="0" w:type="auto"/>
            <w:vAlign w:val="center"/>
            <w:hideMark/>
          </w:tcPr>
          <w:p w14:paraId="54173BE6" w14:textId="77777777" w:rsidR="009B2582" w:rsidRPr="003F5A11" w:rsidRDefault="009B2582" w:rsidP="003F5A11">
            <w:pPr>
              <w:jc w:val="both"/>
              <w:rPr>
                <w:rFonts w:ascii="Times New Roman" w:hAnsi="Times New Roman" w:cs="Times New Roman"/>
                <w:sz w:val="36"/>
                <w:szCs w:val="36"/>
              </w:rPr>
            </w:pPr>
            <w:r w:rsidRPr="003F5A11">
              <w:rPr>
                <w:rFonts w:ascii="Times New Roman" w:hAnsi="Times New Roman" w:cs="Times New Roman"/>
                <w:sz w:val="36"/>
                <w:szCs w:val="36"/>
              </w:rPr>
              <w:t>FR-02</w:t>
            </w:r>
          </w:p>
        </w:tc>
        <w:tc>
          <w:tcPr>
            <w:tcW w:w="0" w:type="auto"/>
            <w:vAlign w:val="center"/>
            <w:hideMark/>
          </w:tcPr>
          <w:p w14:paraId="1A61B9E1" w14:textId="77777777" w:rsidR="009B2582" w:rsidRPr="003F5A11" w:rsidRDefault="009B2582" w:rsidP="003F5A11">
            <w:pPr>
              <w:jc w:val="both"/>
              <w:rPr>
                <w:rFonts w:ascii="Times New Roman" w:hAnsi="Times New Roman" w:cs="Times New Roman"/>
                <w:sz w:val="36"/>
                <w:szCs w:val="36"/>
              </w:rPr>
            </w:pPr>
            <w:r w:rsidRPr="003F5A11">
              <w:rPr>
                <w:rFonts w:ascii="Times New Roman" w:hAnsi="Times New Roman" w:cs="Times New Roman"/>
                <w:sz w:val="36"/>
                <w:szCs w:val="36"/>
              </w:rPr>
              <w:t>Hazard Detection</w:t>
            </w:r>
          </w:p>
        </w:tc>
        <w:tc>
          <w:tcPr>
            <w:tcW w:w="0" w:type="auto"/>
            <w:vAlign w:val="center"/>
            <w:hideMark/>
          </w:tcPr>
          <w:p w14:paraId="32249F9E" w14:textId="77777777" w:rsidR="009B2582" w:rsidRPr="003F5A11" w:rsidRDefault="009B2582" w:rsidP="003F5A11">
            <w:pPr>
              <w:jc w:val="both"/>
              <w:rPr>
                <w:rFonts w:ascii="Times New Roman" w:hAnsi="Times New Roman" w:cs="Times New Roman"/>
                <w:sz w:val="36"/>
                <w:szCs w:val="36"/>
              </w:rPr>
            </w:pPr>
            <w:r w:rsidRPr="003F5A11">
              <w:rPr>
                <w:rFonts w:ascii="Times New Roman" w:hAnsi="Times New Roman" w:cs="Times New Roman"/>
                <w:sz w:val="36"/>
                <w:szCs w:val="36"/>
              </w:rPr>
              <w:t>Run on-device/edge computer vision models to classify hazards (potholes, debris, waterlogging, damaged signs) and estimate severity. link.springer</w:t>
            </w:r>
          </w:p>
        </w:tc>
      </w:tr>
      <w:tr w:rsidR="009B2582" w:rsidRPr="003F5A11" w14:paraId="481C94BF" w14:textId="77777777" w:rsidTr="00BB48B3">
        <w:trPr>
          <w:tblCellSpacing w:w="15" w:type="dxa"/>
        </w:trPr>
        <w:tc>
          <w:tcPr>
            <w:tcW w:w="0" w:type="auto"/>
            <w:vAlign w:val="center"/>
            <w:hideMark/>
          </w:tcPr>
          <w:p w14:paraId="68B4A3EE" w14:textId="77777777" w:rsidR="009B2582" w:rsidRPr="003F5A11" w:rsidRDefault="009B2582" w:rsidP="003F5A11">
            <w:pPr>
              <w:jc w:val="both"/>
              <w:rPr>
                <w:rFonts w:ascii="Times New Roman" w:hAnsi="Times New Roman" w:cs="Times New Roman"/>
                <w:sz w:val="36"/>
                <w:szCs w:val="36"/>
              </w:rPr>
            </w:pPr>
            <w:r w:rsidRPr="003F5A11">
              <w:rPr>
                <w:rFonts w:ascii="Times New Roman" w:hAnsi="Times New Roman" w:cs="Times New Roman"/>
                <w:sz w:val="36"/>
                <w:szCs w:val="36"/>
              </w:rPr>
              <w:t>FR-03</w:t>
            </w:r>
          </w:p>
        </w:tc>
        <w:tc>
          <w:tcPr>
            <w:tcW w:w="0" w:type="auto"/>
            <w:vAlign w:val="center"/>
            <w:hideMark/>
          </w:tcPr>
          <w:p w14:paraId="7501D30D" w14:textId="77777777" w:rsidR="009B2582" w:rsidRPr="003F5A11" w:rsidRDefault="009B2582" w:rsidP="003F5A11">
            <w:pPr>
              <w:jc w:val="both"/>
              <w:rPr>
                <w:rFonts w:ascii="Times New Roman" w:hAnsi="Times New Roman" w:cs="Times New Roman"/>
                <w:sz w:val="36"/>
                <w:szCs w:val="36"/>
              </w:rPr>
            </w:pPr>
            <w:r w:rsidRPr="003F5A11">
              <w:rPr>
                <w:rFonts w:ascii="Times New Roman" w:hAnsi="Times New Roman" w:cs="Times New Roman"/>
                <w:sz w:val="36"/>
                <w:szCs w:val="36"/>
              </w:rPr>
              <w:t>Geotagging &amp; Mapping</w:t>
            </w:r>
          </w:p>
        </w:tc>
        <w:tc>
          <w:tcPr>
            <w:tcW w:w="0" w:type="auto"/>
            <w:vAlign w:val="center"/>
            <w:hideMark/>
          </w:tcPr>
          <w:p w14:paraId="620A81A5" w14:textId="77777777" w:rsidR="009B2582" w:rsidRPr="003F5A11" w:rsidRDefault="009B2582" w:rsidP="003F5A11">
            <w:pPr>
              <w:jc w:val="both"/>
              <w:rPr>
                <w:rFonts w:ascii="Times New Roman" w:hAnsi="Times New Roman" w:cs="Times New Roman"/>
                <w:sz w:val="36"/>
                <w:szCs w:val="36"/>
              </w:rPr>
            </w:pPr>
            <w:r w:rsidRPr="003F5A11">
              <w:rPr>
                <w:rFonts w:ascii="Times New Roman" w:hAnsi="Times New Roman" w:cs="Times New Roman"/>
                <w:sz w:val="36"/>
                <w:szCs w:val="36"/>
              </w:rPr>
              <w:t>Associate each hazard detection with GPS coordinates, timestamp, and confidence score; store in a central geospatial database. ewadirect</w:t>
            </w:r>
          </w:p>
        </w:tc>
      </w:tr>
      <w:tr w:rsidR="009B2582" w:rsidRPr="003F5A11" w14:paraId="1B80AB19" w14:textId="77777777" w:rsidTr="00BB48B3">
        <w:trPr>
          <w:tblCellSpacing w:w="15" w:type="dxa"/>
        </w:trPr>
        <w:tc>
          <w:tcPr>
            <w:tcW w:w="0" w:type="auto"/>
            <w:vAlign w:val="center"/>
            <w:hideMark/>
          </w:tcPr>
          <w:p w14:paraId="0B833C41" w14:textId="77777777" w:rsidR="009B2582" w:rsidRPr="003F5A11" w:rsidRDefault="009B2582" w:rsidP="003F5A11">
            <w:pPr>
              <w:jc w:val="both"/>
              <w:rPr>
                <w:rFonts w:ascii="Times New Roman" w:hAnsi="Times New Roman" w:cs="Times New Roman"/>
                <w:sz w:val="36"/>
                <w:szCs w:val="36"/>
              </w:rPr>
            </w:pPr>
            <w:r w:rsidRPr="003F5A11">
              <w:rPr>
                <w:rFonts w:ascii="Times New Roman" w:hAnsi="Times New Roman" w:cs="Times New Roman"/>
                <w:sz w:val="36"/>
                <w:szCs w:val="36"/>
              </w:rPr>
              <w:t>FR-04</w:t>
            </w:r>
          </w:p>
        </w:tc>
        <w:tc>
          <w:tcPr>
            <w:tcW w:w="0" w:type="auto"/>
            <w:vAlign w:val="center"/>
            <w:hideMark/>
          </w:tcPr>
          <w:p w14:paraId="44AB4D6C" w14:textId="77777777" w:rsidR="009B2582" w:rsidRPr="003F5A11" w:rsidRDefault="009B2582" w:rsidP="003F5A11">
            <w:pPr>
              <w:jc w:val="both"/>
              <w:rPr>
                <w:rFonts w:ascii="Times New Roman" w:hAnsi="Times New Roman" w:cs="Times New Roman"/>
                <w:sz w:val="36"/>
                <w:szCs w:val="36"/>
              </w:rPr>
            </w:pPr>
            <w:r w:rsidRPr="003F5A11">
              <w:rPr>
                <w:rFonts w:ascii="Times New Roman" w:hAnsi="Times New Roman" w:cs="Times New Roman"/>
                <w:sz w:val="36"/>
                <w:szCs w:val="36"/>
              </w:rPr>
              <w:t>Real-time Alerts</w:t>
            </w:r>
          </w:p>
        </w:tc>
        <w:tc>
          <w:tcPr>
            <w:tcW w:w="0" w:type="auto"/>
            <w:vAlign w:val="center"/>
            <w:hideMark/>
          </w:tcPr>
          <w:p w14:paraId="7AC610D5" w14:textId="77777777" w:rsidR="009B2582" w:rsidRPr="003F5A11" w:rsidRDefault="009B2582" w:rsidP="003F5A11">
            <w:pPr>
              <w:jc w:val="both"/>
              <w:rPr>
                <w:rFonts w:ascii="Times New Roman" w:hAnsi="Times New Roman" w:cs="Times New Roman"/>
                <w:sz w:val="36"/>
                <w:szCs w:val="36"/>
              </w:rPr>
            </w:pPr>
            <w:r w:rsidRPr="003F5A11">
              <w:rPr>
                <w:rFonts w:ascii="Times New Roman" w:hAnsi="Times New Roman" w:cs="Times New Roman"/>
                <w:sz w:val="36"/>
                <w:szCs w:val="36"/>
              </w:rPr>
              <w:t>Push instant warnings to drivers within a defined proximity of detected hazards; include severity and alternative route suggestions. ncaidt.ganitara+1</w:t>
            </w:r>
          </w:p>
        </w:tc>
      </w:tr>
      <w:tr w:rsidR="009B2582" w:rsidRPr="003F5A11" w14:paraId="6619A15D" w14:textId="77777777" w:rsidTr="00BB48B3">
        <w:trPr>
          <w:tblCellSpacing w:w="15" w:type="dxa"/>
        </w:trPr>
        <w:tc>
          <w:tcPr>
            <w:tcW w:w="0" w:type="auto"/>
            <w:vAlign w:val="center"/>
            <w:hideMark/>
          </w:tcPr>
          <w:p w14:paraId="3230B154" w14:textId="77777777" w:rsidR="009B2582" w:rsidRPr="003F5A11" w:rsidRDefault="009B2582" w:rsidP="003F5A11">
            <w:pPr>
              <w:jc w:val="both"/>
              <w:rPr>
                <w:rFonts w:ascii="Times New Roman" w:hAnsi="Times New Roman" w:cs="Times New Roman"/>
                <w:sz w:val="36"/>
                <w:szCs w:val="36"/>
              </w:rPr>
            </w:pPr>
            <w:r w:rsidRPr="003F5A11">
              <w:rPr>
                <w:rFonts w:ascii="Times New Roman" w:hAnsi="Times New Roman" w:cs="Times New Roman"/>
                <w:sz w:val="36"/>
                <w:szCs w:val="36"/>
              </w:rPr>
              <w:lastRenderedPageBreak/>
              <w:t>FR-05</w:t>
            </w:r>
          </w:p>
        </w:tc>
        <w:tc>
          <w:tcPr>
            <w:tcW w:w="0" w:type="auto"/>
            <w:vAlign w:val="center"/>
            <w:hideMark/>
          </w:tcPr>
          <w:p w14:paraId="110FB5CA" w14:textId="77777777" w:rsidR="009B2582" w:rsidRPr="003F5A11" w:rsidRDefault="009B2582" w:rsidP="003F5A11">
            <w:pPr>
              <w:jc w:val="both"/>
              <w:rPr>
                <w:rFonts w:ascii="Times New Roman" w:hAnsi="Times New Roman" w:cs="Times New Roman"/>
                <w:sz w:val="36"/>
                <w:szCs w:val="36"/>
              </w:rPr>
            </w:pPr>
            <w:r w:rsidRPr="003F5A11">
              <w:rPr>
                <w:rFonts w:ascii="Times New Roman" w:hAnsi="Times New Roman" w:cs="Times New Roman"/>
                <w:sz w:val="36"/>
                <w:szCs w:val="36"/>
              </w:rPr>
              <w:t>Routing Integration</w:t>
            </w:r>
          </w:p>
        </w:tc>
        <w:tc>
          <w:tcPr>
            <w:tcW w:w="0" w:type="auto"/>
            <w:vAlign w:val="center"/>
            <w:hideMark/>
          </w:tcPr>
          <w:p w14:paraId="22BDCACB" w14:textId="77777777" w:rsidR="009B2582" w:rsidRPr="003F5A11" w:rsidRDefault="009B2582" w:rsidP="003F5A11">
            <w:pPr>
              <w:jc w:val="both"/>
              <w:rPr>
                <w:rFonts w:ascii="Times New Roman" w:hAnsi="Times New Roman" w:cs="Times New Roman"/>
                <w:sz w:val="36"/>
                <w:szCs w:val="36"/>
              </w:rPr>
            </w:pPr>
            <w:r w:rsidRPr="003F5A11">
              <w:rPr>
                <w:rFonts w:ascii="Times New Roman" w:hAnsi="Times New Roman" w:cs="Times New Roman"/>
                <w:sz w:val="36"/>
                <w:szCs w:val="36"/>
              </w:rPr>
              <w:t>Integrate with maps/routing APIs to compute and suggest safer alternative routes in real time. ncaidt.ganitara+1</w:t>
            </w:r>
          </w:p>
        </w:tc>
      </w:tr>
      <w:tr w:rsidR="009B2582" w:rsidRPr="003F5A11" w14:paraId="754DB4EA" w14:textId="77777777" w:rsidTr="00BB48B3">
        <w:trPr>
          <w:tblCellSpacing w:w="15" w:type="dxa"/>
        </w:trPr>
        <w:tc>
          <w:tcPr>
            <w:tcW w:w="0" w:type="auto"/>
            <w:vAlign w:val="center"/>
            <w:hideMark/>
          </w:tcPr>
          <w:p w14:paraId="005061E7" w14:textId="77777777" w:rsidR="009B2582" w:rsidRPr="003F5A11" w:rsidRDefault="009B2582" w:rsidP="003F5A11">
            <w:pPr>
              <w:jc w:val="both"/>
              <w:rPr>
                <w:rFonts w:ascii="Times New Roman" w:hAnsi="Times New Roman" w:cs="Times New Roman"/>
                <w:sz w:val="36"/>
                <w:szCs w:val="36"/>
              </w:rPr>
            </w:pPr>
            <w:r w:rsidRPr="003F5A11">
              <w:rPr>
                <w:rFonts w:ascii="Times New Roman" w:hAnsi="Times New Roman" w:cs="Times New Roman"/>
                <w:sz w:val="36"/>
                <w:szCs w:val="36"/>
              </w:rPr>
              <w:t>FR-06</w:t>
            </w:r>
          </w:p>
        </w:tc>
        <w:tc>
          <w:tcPr>
            <w:tcW w:w="0" w:type="auto"/>
            <w:vAlign w:val="center"/>
            <w:hideMark/>
          </w:tcPr>
          <w:p w14:paraId="26C88AB9" w14:textId="77777777" w:rsidR="009B2582" w:rsidRPr="003F5A11" w:rsidRDefault="009B2582" w:rsidP="003F5A11">
            <w:pPr>
              <w:jc w:val="both"/>
              <w:rPr>
                <w:rFonts w:ascii="Times New Roman" w:hAnsi="Times New Roman" w:cs="Times New Roman"/>
                <w:sz w:val="36"/>
                <w:szCs w:val="36"/>
              </w:rPr>
            </w:pPr>
            <w:r w:rsidRPr="003F5A11">
              <w:rPr>
                <w:rFonts w:ascii="Times New Roman" w:hAnsi="Times New Roman" w:cs="Times New Roman"/>
                <w:sz w:val="36"/>
                <w:szCs w:val="36"/>
              </w:rPr>
              <w:t>Predictive Analytics</w:t>
            </w:r>
          </w:p>
        </w:tc>
        <w:tc>
          <w:tcPr>
            <w:tcW w:w="0" w:type="auto"/>
            <w:vAlign w:val="center"/>
            <w:hideMark/>
          </w:tcPr>
          <w:p w14:paraId="767EB0B3" w14:textId="77777777" w:rsidR="009B2582" w:rsidRPr="003F5A11" w:rsidRDefault="009B2582" w:rsidP="003F5A11">
            <w:pPr>
              <w:jc w:val="both"/>
              <w:rPr>
                <w:rFonts w:ascii="Times New Roman" w:hAnsi="Times New Roman" w:cs="Times New Roman"/>
                <w:sz w:val="36"/>
                <w:szCs w:val="36"/>
              </w:rPr>
            </w:pPr>
            <w:r w:rsidRPr="003F5A11">
              <w:rPr>
                <w:rFonts w:ascii="Times New Roman" w:hAnsi="Times New Roman" w:cs="Times New Roman"/>
                <w:sz w:val="36"/>
                <w:szCs w:val="36"/>
              </w:rPr>
              <w:t>Compute risk scores for road segments using historical accidents, traffic density, weather, and road geometry; update dynamically. ewadirect</w:t>
            </w:r>
          </w:p>
        </w:tc>
      </w:tr>
      <w:tr w:rsidR="009B2582" w:rsidRPr="003F5A11" w14:paraId="37832947" w14:textId="77777777" w:rsidTr="00BB48B3">
        <w:trPr>
          <w:tblCellSpacing w:w="15" w:type="dxa"/>
        </w:trPr>
        <w:tc>
          <w:tcPr>
            <w:tcW w:w="0" w:type="auto"/>
            <w:vAlign w:val="center"/>
            <w:hideMark/>
          </w:tcPr>
          <w:p w14:paraId="412278CF" w14:textId="77777777" w:rsidR="009B2582" w:rsidRPr="003F5A11" w:rsidRDefault="009B2582" w:rsidP="003F5A11">
            <w:pPr>
              <w:jc w:val="both"/>
              <w:rPr>
                <w:rFonts w:ascii="Times New Roman" w:hAnsi="Times New Roman" w:cs="Times New Roman"/>
                <w:sz w:val="36"/>
                <w:szCs w:val="36"/>
              </w:rPr>
            </w:pPr>
            <w:r w:rsidRPr="003F5A11">
              <w:rPr>
                <w:rFonts w:ascii="Times New Roman" w:hAnsi="Times New Roman" w:cs="Times New Roman"/>
                <w:sz w:val="36"/>
                <w:szCs w:val="36"/>
              </w:rPr>
              <w:t>FR-07</w:t>
            </w:r>
          </w:p>
        </w:tc>
        <w:tc>
          <w:tcPr>
            <w:tcW w:w="0" w:type="auto"/>
            <w:vAlign w:val="center"/>
            <w:hideMark/>
          </w:tcPr>
          <w:p w14:paraId="62816428" w14:textId="77777777" w:rsidR="009B2582" w:rsidRPr="003F5A11" w:rsidRDefault="009B2582" w:rsidP="003F5A11">
            <w:pPr>
              <w:jc w:val="both"/>
              <w:rPr>
                <w:rFonts w:ascii="Times New Roman" w:hAnsi="Times New Roman" w:cs="Times New Roman"/>
                <w:sz w:val="36"/>
                <w:szCs w:val="36"/>
              </w:rPr>
            </w:pPr>
            <w:r w:rsidRPr="003F5A11">
              <w:rPr>
                <w:rFonts w:ascii="Times New Roman" w:hAnsi="Times New Roman" w:cs="Times New Roman"/>
                <w:sz w:val="36"/>
                <w:szCs w:val="36"/>
              </w:rPr>
              <w:t>Authority Dashboard</w:t>
            </w:r>
          </w:p>
        </w:tc>
        <w:tc>
          <w:tcPr>
            <w:tcW w:w="0" w:type="auto"/>
            <w:vAlign w:val="center"/>
            <w:hideMark/>
          </w:tcPr>
          <w:p w14:paraId="18EC2CE6" w14:textId="77777777" w:rsidR="009B2582" w:rsidRPr="003F5A11" w:rsidRDefault="009B2582" w:rsidP="003F5A11">
            <w:pPr>
              <w:jc w:val="both"/>
              <w:rPr>
                <w:rFonts w:ascii="Times New Roman" w:hAnsi="Times New Roman" w:cs="Times New Roman"/>
                <w:sz w:val="36"/>
                <w:szCs w:val="36"/>
              </w:rPr>
            </w:pPr>
            <w:r w:rsidRPr="003F5A11">
              <w:rPr>
                <w:rFonts w:ascii="Times New Roman" w:hAnsi="Times New Roman" w:cs="Times New Roman"/>
                <w:sz w:val="36"/>
                <w:szCs w:val="36"/>
              </w:rPr>
              <w:t>Provide a web-based dashboard for transportation authorities to visualize hazard hotspots, generate maintenance reports, and prioritize interventions.</w:t>
            </w:r>
          </w:p>
        </w:tc>
      </w:tr>
      <w:tr w:rsidR="009B2582" w:rsidRPr="003F5A11" w14:paraId="22F4A173" w14:textId="77777777" w:rsidTr="00BB48B3">
        <w:trPr>
          <w:tblCellSpacing w:w="15" w:type="dxa"/>
        </w:trPr>
        <w:tc>
          <w:tcPr>
            <w:tcW w:w="0" w:type="auto"/>
            <w:vAlign w:val="center"/>
            <w:hideMark/>
          </w:tcPr>
          <w:p w14:paraId="3DD36BB3" w14:textId="77777777" w:rsidR="009B2582" w:rsidRPr="003F5A11" w:rsidRDefault="009B2582" w:rsidP="003F5A11">
            <w:pPr>
              <w:jc w:val="both"/>
              <w:rPr>
                <w:rFonts w:ascii="Times New Roman" w:hAnsi="Times New Roman" w:cs="Times New Roman"/>
                <w:sz w:val="36"/>
                <w:szCs w:val="36"/>
              </w:rPr>
            </w:pPr>
            <w:r w:rsidRPr="003F5A11">
              <w:rPr>
                <w:rFonts w:ascii="Times New Roman" w:hAnsi="Times New Roman" w:cs="Times New Roman"/>
                <w:sz w:val="36"/>
                <w:szCs w:val="36"/>
              </w:rPr>
              <w:t>FR-08</w:t>
            </w:r>
          </w:p>
        </w:tc>
        <w:tc>
          <w:tcPr>
            <w:tcW w:w="0" w:type="auto"/>
            <w:vAlign w:val="center"/>
            <w:hideMark/>
          </w:tcPr>
          <w:p w14:paraId="72D782DF" w14:textId="77777777" w:rsidR="009B2582" w:rsidRPr="003F5A11" w:rsidRDefault="009B2582" w:rsidP="003F5A11">
            <w:pPr>
              <w:jc w:val="both"/>
              <w:rPr>
                <w:rFonts w:ascii="Times New Roman" w:hAnsi="Times New Roman" w:cs="Times New Roman"/>
                <w:sz w:val="36"/>
                <w:szCs w:val="36"/>
              </w:rPr>
            </w:pPr>
            <w:r w:rsidRPr="003F5A11">
              <w:rPr>
                <w:rFonts w:ascii="Times New Roman" w:hAnsi="Times New Roman" w:cs="Times New Roman"/>
                <w:sz w:val="36"/>
                <w:szCs w:val="36"/>
              </w:rPr>
              <w:t>Notification Service</w:t>
            </w:r>
          </w:p>
        </w:tc>
        <w:tc>
          <w:tcPr>
            <w:tcW w:w="0" w:type="auto"/>
            <w:vAlign w:val="center"/>
            <w:hideMark/>
          </w:tcPr>
          <w:p w14:paraId="50C4A4D7" w14:textId="77777777" w:rsidR="009B2582" w:rsidRPr="003F5A11" w:rsidRDefault="009B2582" w:rsidP="003F5A11">
            <w:pPr>
              <w:jc w:val="both"/>
              <w:rPr>
                <w:rFonts w:ascii="Times New Roman" w:hAnsi="Times New Roman" w:cs="Times New Roman"/>
                <w:sz w:val="36"/>
                <w:szCs w:val="36"/>
              </w:rPr>
            </w:pPr>
            <w:r w:rsidRPr="003F5A11">
              <w:rPr>
                <w:rFonts w:ascii="Times New Roman" w:hAnsi="Times New Roman" w:cs="Times New Roman"/>
                <w:sz w:val="36"/>
                <w:szCs w:val="36"/>
              </w:rPr>
              <w:t>Dispatch push/SMS/email alerts based on user subscriptions and proximity to hazards.</w:t>
            </w:r>
          </w:p>
        </w:tc>
      </w:tr>
      <w:tr w:rsidR="009B2582" w:rsidRPr="003F5A11" w14:paraId="7261AD20" w14:textId="77777777" w:rsidTr="00BB48B3">
        <w:trPr>
          <w:tblCellSpacing w:w="15" w:type="dxa"/>
        </w:trPr>
        <w:tc>
          <w:tcPr>
            <w:tcW w:w="0" w:type="auto"/>
            <w:vAlign w:val="center"/>
            <w:hideMark/>
          </w:tcPr>
          <w:p w14:paraId="1DE28E59" w14:textId="77777777" w:rsidR="009B2582" w:rsidRPr="003F5A11" w:rsidRDefault="009B2582" w:rsidP="003F5A11">
            <w:pPr>
              <w:jc w:val="both"/>
              <w:rPr>
                <w:rFonts w:ascii="Times New Roman" w:hAnsi="Times New Roman" w:cs="Times New Roman"/>
                <w:sz w:val="36"/>
                <w:szCs w:val="36"/>
              </w:rPr>
            </w:pPr>
            <w:r w:rsidRPr="003F5A11">
              <w:rPr>
                <w:rFonts w:ascii="Times New Roman" w:hAnsi="Times New Roman" w:cs="Times New Roman"/>
                <w:sz w:val="36"/>
                <w:szCs w:val="36"/>
              </w:rPr>
              <w:t>FR-09</w:t>
            </w:r>
          </w:p>
        </w:tc>
        <w:tc>
          <w:tcPr>
            <w:tcW w:w="0" w:type="auto"/>
            <w:vAlign w:val="center"/>
            <w:hideMark/>
          </w:tcPr>
          <w:p w14:paraId="177BB072" w14:textId="77777777" w:rsidR="009B2582" w:rsidRPr="003F5A11" w:rsidRDefault="009B2582" w:rsidP="003F5A11">
            <w:pPr>
              <w:jc w:val="both"/>
              <w:rPr>
                <w:rFonts w:ascii="Times New Roman" w:hAnsi="Times New Roman" w:cs="Times New Roman"/>
                <w:sz w:val="36"/>
                <w:szCs w:val="36"/>
              </w:rPr>
            </w:pPr>
            <w:r w:rsidRPr="003F5A11">
              <w:rPr>
                <w:rFonts w:ascii="Times New Roman" w:hAnsi="Times New Roman" w:cs="Times New Roman"/>
                <w:sz w:val="36"/>
                <w:szCs w:val="36"/>
              </w:rPr>
              <w:t>External Integrations</w:t>
            </w:r>
          </w:p>
        </w:tc>
        <w:tc>
          <w:tcPr>
            <w:tcW w:w="0" w:type="auto"/>
            <w:vAlign w:val="center"/>
            <w:hideMark/>
          </w:tcPr>
          <w:p w14:paraId="7F2CBD28" w14:textId="77777777" w:rsidR="009B2582" w:rsidRPr="003F5A11" w:rsidRDefault="009B2582" w:rsidP="003F5A11">
            <w:pPr>
              <w:jc w:val="both"/>
              <w:rPr>
                <w:rFonts w:ascii="Times New Roman" w:hAnsi="Times New Roman" w:cs="Times New Roman"/>
                <w:sz w:val="36"/>
                <w:szCs w:val="36"/>
              </w:rPr>
            </w:pPr>
            <w:r w:rsidRPr="003F5A11">
              <w:rPr>
                <w:rFonts w:ascii="Times New Roman" w:hAnsi="Times New Roman" w:cs="Times New Roman"/>
                <w:sz w:val="36"/>
                <w:szCs w:val="36"/>
              </w:rPr>
              <w:t>Connect to weather APIs, emergency notification channels, and third-party mapping services.</w:t>
            </w:r>
          </w:p>
        </w:tc>
      </w:tr>
      <w:tr w:rsidR="009B2582" w:rsidRPr="003F5A11" w14:paraId="10DA2FD9" w14:textId="77777777" w:rsidTr="00BB48B3">
        <w:trPr>
          <w:tblCellSpacing w:w="15" w:type="dxa"/>
        </w:trPr>
        <w:tc>
          <w:tcPr>
            <w:tcW w:w="0" w:type="auto"/>
            <w:vAlign w:val="center"/>
            <w:hideMark/>
          </w:tcPr>
          <w:p w14:paraId="283B9FBC" w14:textId="77777777" w:rsidR="009B2582" w:rsidRPr="003F5A11" w:rsidRDefault="009B2582" w:rsidP="003F5A11">
            <w:pPr>
              <w:jc w:val="both"/>
              <w:rPr>
                <w:rFonts w:ascii="Times New Roman" w:hAnsi="Times New Roman" w:cs="Times New Roman"/>
                <w:sz w:val="36"/>
                <w:szCs w:val="36"/>
              </w:rPr>
            </w:pPr>
            <w:r w:rsidRPr="003F5A11">
              <w:rPr>
                <w:rFonts w:ascii="Times New Roman" w:hAnsi="Times New Roman" w:cs="Times New Roman"/>
                <w:sz w:val="36"/>
                <w:szCs w:val="36"/>
              </w:rPr>
              <w:t>FR-10</w:t>
            </w:r>
          </w:p>
        </w:tc>
        <w:tc>
          <w:tcPr>
            <w:tcW w:w="0" w:type="auto"/>
            <w:vAlign w:val="center"/>
            <w:hideMark/>
          </w:tcPr>
          <w:p w14:paraId="126BB38F" w14:textId="77777777" w:rsidR="009B2582" w:rsidRPr="003F5A11" w:rsidRDefault="009B2582" w:rsidP="003F5A11">
            <w:pPr>
              <w:jc w:val="both"/>
              <w:rPr>
                <w:rFonts w:ascii="Times New Roman" w:hAnsi="Times New Roman" w:cs="Times New Roman"/>
                <w:sz w:val="36"/>
                <w:szCs w:val="36"/>
              </w:rPr>
            </w:pPr>
            <w:r w:rsidRPr="003F5A11">
              <w:rPr>
                <w:rFonts w:ascii="Times New Roman" w:hAnsi="Times New Roman" w:cs="Times New Roman"/>
                <w:sz w:val="36"/>
                <w:szCs w:val="36"/>
              </w:rPr>
              <w:t>Data Retention &amp; Archival</w:t>
            </w:r>
          </w:p>
        </w:tc>
        <w:tc>
          <w:tcPr>
            <w:tcW w:w="0" w:type="auto"/>
            <w:vAlign w:val="center"/>
            <w:hideMark/>
          </w:tcPr>
          <w:p w14:paraId="48D43AA2" w14:textId="77777777" w:rsidR="009B2582" w:rsidRPr="003F5A11" w:rsidRDefault="009B2582" w:rsidP="003F5A11">
            <w:pPr>
              <w:jc w:val="both"/>
              <w:rPr>
                <w:rFonts w:ascii="Times New Roman" w:hAnsi="Times New Roman" w:cs="Times New Roman"/>
                <w:sz w:val="36"/>
                <w:szCs w:val="36"/>
              </w:rPr>
            </w:pPr>
            <w:r w:rsidRPr="003F5A11">
              <w:rPr>
                <w:rFonts w:ascii="Times New Roman" w:hAnsi="Times New Roman" w:cs="Times New Roman"/>
                <w:sz w:val="36"/>
                <w:szCs w:val="36"/>
              </w:rPr>
              <w:t>Store hazard records, analytics data, and media (video clips/images) for audit, compliance, and model retraining. ncaidt.ganitara</w:t>
            </w:r>
          </w:p>
        </w:tc>
      </w:tr>
    </w:tbl>
    <w:p w14:paraId="6FAA4ABD" w14:textId="77777777" w:rsidR="003F5A11" w:rsidRDefault="003F5A11" w:rsidP="003F5A11">
      <w:pPr>
        <w:jc w:val="both"/>
        <w:rPr>
          <w:rFonts w:ascii="Times New Roman" w:hAnsi="Times New Roman" w:cs="Times New Roman"/>
          <w:b/>
          <w:bCs/>
          <w:sz w:val="36"/>
          <w:szCs w:val="36"/>
        </w:rPr>
      </w:pPr>
    </w:p>
    <w:p w14:paraId="3374197C" w14:textId="77777777" w:rsidR="003F5A11" w:rsidRDefault="003F5A11" w:rsidP="003F5A11">
      <w:pPr>
        <w:jc w:val="both"/>
        <w:rPr>
          <w:rFonts w:ascii="Times New Roman" w:hAnsi="Times New Roman" w:cs="Times New Roman"/>
          <w:b/>
          <w:bCs/>
          <w:sz w:val="36"/>
          <w:szCs w:val="36"/>
        </w:rPr>
      </w:pPr>
    </w:p>
    <w:p w14:paraId="1D6A46E4" w14:textId="73021F35" w:rsidR="009B2582" w:rsidRPr="003F5A11" w:rsidRDefault="003F5A11" w:rsidP="003F5A11">
      <w:pPr>
        <w:jc w:val="both"/>
        <w:rPr>
          <w:rFonts w:ascii="Times New Roman" w:hAnsi="Times New Roman" w:cs="Times New Roman"/>
          <w:b/>
          <w:bCs/>
          <w:sz w:val="36"/>
          <w:szCs w:val="36"/>
        </w:rPr>
      </w:pPr>
      <w:r>
        <w:rPr>
          <w:rFonts w:ascii="Times New Roman" w:hAnsi="Times New Roman" w:cs="Times New Roman"/>
          <w:b/>
          <w:bCs/>
          <w:sz w:val="36"/>
          <w:szCs w:val="36"/>
        </w:rPr>
        <w:lastRenderedPageBreak/>
        <w:t>2.</w:t>
      </w:r>
      <w:r w:rsidR="009B2582" w:rsidRPr="003F5A11">
        <w:rPr>
          <w:rFonts w:ascii="Times New Roman" w:hAnsi="Times New Roman" w:cs="Times New Roman"/>
          <w:b/>
          <w:bCs/>
          <w:sz w:val="36"/>
          <w:szCs w:val="36"/>
        </w:rPr>
        <w:t>3 Non-Functional Requirements (Quality Attributes)</w:t>
      </w:r>
    </w:p>
    <w:p w14:paraId="112E4F01" w14:textId="77777777" w:rsidR="009B2582" w:rsidRPr="003F5A11" w:rsidRDefault="009B2582" w:rsidP="003F5A11">
      <w:pPr>
        <w:jc w:val="both"/>
        <w:rPr>
          <w:rFonts w:ascii="Times New Roman" w:hAnsi="Times New Roman" w:cs="Times New Roman"/>
          <w:sz w:val="36"/>
          <w:szCs w:val="36"/>
        </w:rPr>
      </w:pPr>
      <w:r w:rsidRPr="003F5A11">
        <w:rPr>
          <w:rFonts w:ascii="Times New Roman" w:hAnsi="Times New Roman" w:cs="Times New Roman"/>
          <w:sz w:val="36"/>
          <w:szCs w:val="36"/>
        </w:rPr>
        <w:t>The following non-functional requirements define how the system must behave to ensure quality, performance, and security: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63"/>
        <w:gridCol w:w="2516"/>
        <w:gridCol w:w="5537"/>
      </w:tblGrid>
      <w:tr w:rsidR="009B2582" w:rsidRPr="003F5A11" w14:paraId="373245AA" w14:textId="77777777" w:rsidTr="00BB48B3">
        <w:trPr>
          <w:tblHeader/>
          <w:tblCellSpacing w:w="15" w:type="dxa"/>
        </w:trPr>
        <w:tc>
          <w:tcPr>
            <w:tcW w:w="0" w:type="auto"/>
            <w:vAlign w:val="center"/>
            <w:hideMark/>
          </w:tcPr>
          <w:p w14:paraId="3899995A" w14:textId="77777777" w:rsidR="009B2582" w:rsidRPr="003F5A11" w:rsidRDefault="009B2582" w:rsidP="003F5A11">
            <w:pPr>
              <w:jc w:val="both"/>
              <w:rPr>
                <w:rFonts w:ascii="Times New Roman" w:hAnsi="Times New Roman" w:cs="Times New Roman"/>
                <w:b/>
                <w:bCs/>
                <w:sz w:val="36"/>
                <w:szCs w:val="36"/>
              </w:rPr>
            </w:pPr>
            <w:r w:rsidRPr="003F5A11">
              <w:rPr>
                <w:rFonts w:ascii="Times New Roman" w:hAnsi="Times New Roman" w:cs="Times New Roman"/>
                <w:b/>
                <w:bCs/>
                <w:sz w:val="36"/>
                <w:szCs w:val="36"/>
              </w:rPr>
              <w:t>ID</w:t>
            </w:r>
          </w:p>
        </w:tc>
        <w:tc>
          <w:tcPr>
            <w:tcW w:w="0" w:type="auto"/>
            <w:vAlign w:val="center"/>
            <w:hideMark/>
          </w:tcPr>
          <w:p w14:paraId="779CF02D" w14:textId="77777777" w:rsidR="009B2582" w:rsidRPr="003F5A11" w:rsidRDefault="009B2582" w:rsidP="003F5A11">
            <w:pPr>
              <w:jc w:val="both"/>
              <w:rPr>
                <w:rFonts w:ascii="Times New Roman" w:hAnsi="Times New Roman" w:cs="Times New Roman"/>
                <w:b/>
                <w:bCs/>
                <w:sz w:val="36"/>
                <w:szCs w:val="36"/>
              </w:rPr>
            </w:pPr>
            <w:r w:rsidRPr="003F5A11">
              <w:rPr>
                <w:rFonts w:ascii="Times New Roman" w:hAnsi="Times New Roman" w:cs="Times New Roman"/>
                <w:b/>
                <w:bCs/>
                <w:sz w:val="36"/>
                <w:szCs w:val="36"/>
              </w:rPr>
              <w:t>Quality Attribute</w:t>
            </w:r>
          </w:p>
        </w:tc>
        <w:tc>
          <w:tcPr>
            <w:tcW w:w="0" w:type="auto"/>
            <w:vAlign w:val="center"/>
            <w:hideMark/>
          </w:tcPr>
          <w:p w14:paraId="5AB6F06C" w14:textId="77777777" w:rsidR="009B2582" w:rsidRPr="003F5A11" w:rsidRDefault="009B2582" w:rsidP="003F5A11">
            <w:pPr>
              <w:jc w:val="both"/>
              <w:rPr>
                <w:rFonts w:ascii="Times New Roman" w:hAnsi="Times New Roman" w:cs="Times New Roman"/>
                <w:b/>
                <w:bCs/>
                <w:sz w:val="36"/>
                <w:szCs w:val="36"/>
              </w:rPr>
            </w:pPr>
            <w:r w:rsidRPr="003F5A11">
              <w:rPr>
                <w:rFonts w:ascii="Times New Roman" w:hAnsi="Times New Roman" w:cs="Times New Roman"/>
                <w:b/>
                <w:bCs/>
                <w:sz w:val="36"/>
                <w:szCs w:val="36"/>
              </w:rPr>
              <w:t>Requirement</w:t>
            </w:r>
          </w:p>
        </w:tc>
      </w:tr>
      <w:tr w:rsidR="009B2582" w:rsidRPr="003F5A11" w14:paraId="32B8E234" w14:textId="77777777" w:rsidTr="00BB48B3">
        <w:trPr>
          <w:tblCellSpacing w:w="15" w:type="dxa"/>
        </w:trPr>
        <w:tc>
          <w:tcPr>
            <w:tcW w:w="0" w:type="auto"/>
            <w:vAlign w:val="center"/>
            <w:hideMark/>
          </w:tcPr>
          <w:p w14:paraId="1EA749DA" w14:textId="77777777" w:rsidR="009B2582" w:rsidRPr="003F5A11" w:rsidRDefault="009B2582" w:rsidP="003F5A11">
            <w:pPr>
              <w:jc w:val="both"/>
              <w:rPr>
                <w:rFonts w:ascii="Times New Roman" w:hAnsi="Times New Roman" w:cs="Times New Roman"/>
                <w:sz w:val="36"/>
                <w:szCs w:val="36"/>
              </w:rPr>
            </w:pPr>
            <w:r w:rsidRPr="003F5A11">
              <w:rPr>
                <w:rFonts w:ascii="Times New Roman" w:hAnsi="Times New Roman" w:cs="Times New Roman"/>
                <w:sz w:val="36"/>
                <w:szCs w:val="36"/>
              </w:rPr>
              <w:t>NFR-01</w:t>
            </w:r>
          </w:p>
        </w:tc>
        <w:tc>
          <w:tcPr>
            <w:tcW w:w="0" w:type="auto"/>
            <w:vAlign w:val="center"/>
            <w:hideMark/>
          </w:tcPr>
          <w:p w14:paraId="12C8E16D" w14:textId="77777777" w:rsidR="009B2582" w:rsidRPr="003F5A11" w:rsidRDefault="009B2582" w:rsidP="003F5A11">
            <w:pPr>
              <w:jc w:val="both"/>
              <w:rPr>
                <w:rFonts w:ascii="Times New Roman" w:hAnsi="Times New Roman" w:cs="Times New Roman"/>
                <w:sz w:val="36"/>
                <w:szCs w:val="36"/>
              </w:rPr>
            </w:pPr>
            <w:r w:rsidRPr="003F5A11">
              <w:rPr>
                <w:rFonts w:ascii="Times New Roman" w:hAnsi="Times New Roman" w:cs="Times New Roman"/>
                <w:b/>
                <w:bCs/>
                <w:sz w:val="36"/>
                <w:szCs w:val="36"/>
              </w:rPr>
              <w:t>Scalability</w:t>
            </w:r>
          </w:p>
        </w:tc>
        <w:tc>
          <w:tcPr>
            <w:tcW w:w="0" w:type="auto"/>
            <w:vAlign w:val="center"/>
            <w:hideMark/>
          </w:tcPr>
          <w:p w14:paraId="3F7CD309" w14:textId="77777777" w:rsidR="009B2582" w:rsidRPr="003F5A11" w:rsidRDefault="009B2582" w:rsidP="003F5A11">
            <w:pPr>
              <w:jc w:val="both"/>
              <w:rPr>
                <w:rFonts w:ascii="Times New Roman" w:hAnsi="Times New Roman" w:cs="Times New Roman"/>
                <w:sz w:val="36"/>
                <w:szCs w:val="36"/>
              </w:rPr>
            </w:pPr>
            <w:r w:rsidRPr="003F5A11">
              <w:rPr>
                <w:rFonts w:ascii="Times New Roman" w:hAnsi="Times New Roman" w:cs="Times New Roman"/>
                <w:sz w:val="36"/>
                <w:szCs w:val="36"/>
              </w:rPr>
              <w:t>Support ingestion and processing of hazard events from thousands of vehicles simultaneously; horizontally scale services to handle 10x traffic spikes during peak hours. ncaidt.ganitara</w:t>
            </w:r>
          </w:p>
        </w:tc>
      </w:tr>
      <w:tr w:rsidR="009B2582" w:rsidRPr="003F5A11" w14:paraId="265D5F5B" w14:textId="77777777" w:rsidTr="00BB48B3">
        <w:trPr>
          <w:tblCellSpacing w:w="15" w:type="dxa"/>
        </w:trPr>
        <w:tc>
          <w:tcPr>
            <w:tcW w:w="0" w:type="auto"/>
            <w:vAlign w:val="center"/>
            <w:hideMark/>
          </w:tcPr>
          <w:p w14:paraId="79CAA7E0" w14:textId="77777777" w:rsidR="009B2582" w:rsidRPr="003F5A11" w:rsidRDefault="009B2582" w:rsidP="003F5A11">
            <w:pPr>
              <w:jc w:val="both"/>
              <w:rPr>
                <w:rFonts w:ascii="Times New Roman" w:hAnsi="Times New Roman" w:cs="Times New Roman"/>
                <w:sz w:val="36"/>
                <w:szCs w:val="36"/>
              </w:rPr>
            </w:pPr>
            <w:r w:rsidRPr="003F5A11">
              <w:rPr>
                <w:rFonts w:ascii="Times New Roman" w:hAnsi="Times New Roman" w:cs="Times New Roman"/>
                <w:sz w:val="36"/>
                <w:szCs w:val="36"/>
              </w:rPr>
              <w:t>NFR-02</w:t>
            </w:r>
          </w:p>
        </w:tc>
        <w:tc>
          <w:tcPr>
            <w:tcW w:w="0" w:type="auto"/>
            <w:vAlign w:val="center"/>
            <w:hideMark/>
          </w:tcPr>
          <w:p w14:paraId="6E97250C" w14:textId="77777777" w:rsidR="009B2582" w:rsidRPr="003F5A11" w:rsidRDefault="009B2582" w:rsidP="003F5A11">
            <w:pPr>
              <w:jc w:val="both"/>
              <w:rPr>
                <w:rFonts w:ascii="Times New Roman" w:hAnsi="Times New Roman" w:cs="Times New Roman"/>
                <w:sz w:val="36"/>
                <w:szCs w:val="36"/>
              </w:rPr>
            </w:pPr>
            <w:r w:rsidRPr="003F5A11">
              <w:rPr>
                <w:rFonts w:ascii="Times New Roman" w:hAnsi="Times New Roman" w:cs="Times New Roman"/>
                <w:b/>
                <w:bCs/>
                <w:sz w:val="36"/>
                <w:szCs w:val="36"/>
              </w:rPr>
              <w:t>Performance</w:t>
            </w:r>
          </w:p>
        </w:tc>
        <w:tc>
          <w:tcPr>
            <w:tcW w:w="0" w:type="auto"/>
            <w:vAlign w:val="center"/>
            <w:hideMark/>
          </w:tcPr>
          <w:p w14:paraId="3775341F" w14:textId="77777777" w:rsidR="009B2582" w:rsidRPr="003F5A11" w:rsidRDefault="009B2582" w:rsidP="003F5A11">
            <w:pPr>
              <w:jc w:val="both"/>
              <w:rPr>
                <w:rFonts w:ascii="Times New Roman" w:hAnsi="Times New Roman" w:cs="Times New Roman"/>
                <w:sz w:val="36"/>
                <w:szCs w:val="36"/>
              </w:rPr>
            </w:pPr>
            <w:r w:rsidRPr="003F5A11">
              <w:rPr>
                <w:rFonts w:ascii="Times New Roman" w:hAnsi="Times New Roman" w:cs="Times New Roman"/>
                <w:sz w:val="36"/>
                <w:szCs w:val="36"/>
              </w:rPr>
              <w:t>Achieve end-to-end latency of ≤2 seconds from hazard detection to driver alert; p95 API response time ≤500ms for browsing and routing queries. ijsret+1</w:t>
            </w:r>
          </w:p>
        </w:tc>
      </w:tr>
      <w:tr w:rsidR="009B2582" w:rsidRPr="003F5A11" w14:paraId="1A479C7A" w14:textId="77777777" w:rsidTr="00BB48B3">
        <w:trPr>
          <w:tblCellSpacing w:w="15" w:type="dxa"/>
        </w:trPr>
        <w:tc>
          <w:tcPr>
            <w:tcW w:w="0" w:type="auto"/>
            <w:vAlign w:val="center"/>
            <w:hideMark/>
          </w:tcPr>
          <w:p w14:paraId="671FF495" w14:textId="77777777" w:rsidR="009B2582" w:rsidRPr="003F5A11" w:rsidRDefault="009B2582" w:rsidP="003F5A11">
            <w:pPr>
              <w:jc w:val="both"/>
              <w:rPr>
                <w:rFonts w:ascii="Times New Roman" w:hAnsi="Times New Roman" w:cs="Times New Roman"/>
                <w:sz w:val="36"/>
                <w:szCs w:val="36"/>
              </w:rPr>
            </w:pPr>
            <w:r w:rsidRPr="003F5A11">
              <w:rPr>
                <w:rFonts w:ascii="Times New Roman" w:hAnsi="Times New Roman" w:cs="Times New Roman"/>
                <w:sz w:val="36"/>
                <w:szCs w:val="36"/>
              </w:rPr>
              <w:t>NFR-03</w:t>
            </w:r>
          </w:p>
        </w:tc>
        <w:tc>
          <w:tcPr>
            <w:tcW w:w="0" w:type="auto"/>
            <w:vAlign w:val="center"/>
            <w:hideMark/>
          </w:tcPr>
          <w:p w14:paraId="4FF6DFC1" w14:textId="77777777" w:rsidR="009B2582" w:rsidRPr="003F5A11" w:rsidRDefault="009B2582" w:rsidP="003F5A11">
            <w:pPr>
              <w:jc w:val="both"/>
              <w:rPr>
                <w:rFonts w:ascii="Times New Roman" w:hAnsi="Times New Roman" w:cs="Times New Roman"/>
                <w:sz w:val="36"/>
                <w:szCs w:val="36"/>
              </w:rPr>
            </w:pPr>
            <w:r w:rsidRPr="003F5A11">
              <w:rPr>
                <w:rFonts w:ascii="Times New Roman" w:hAnsi="Times New Roman" w:cs="Times New Roman"/>
                <w:b/>
                <w:bCs/>
                <w:sz w:val="36"/>
                <w:szCs w:val="36"/>
              </w:rPr>
              <w:t>Availability</w:t>
            </w:r>
          </w:p>
        </w:tc>
        <w:tc>
          <w:tcPr>
            <w:tcW w:w="0" w:type="auto"/>
            <w:vAlign w:val="center"/>
            <w:hideMark/>
          </w:tcPr>
          <w:p w14:paraId="4CF2D0F8" w14:textId="77777777" w:rsidR="009B2582" w:rsidRPr="003F5A11" w:rsidRDefault="009B2582" w:rsidP="003F5A11">
            <w:pPr>
              <w:jc w:val="both"/>
              <w:rPr>
                <w:rFonts w:ascii="Times New Roman" w:hAnsi="Times New Roman" w:cs="Times New Roman"/>
                <w:sz w:val="36"/>
                <w:szCs w:val="36"/>
              </w:rPr>
            </w:pPr>
            <w:r w:rsidRPr="003F5A11">
              <w:rPr>
                <w:rFonts w:ascii="Times New Roman" w:hAnsi="Times New Roman" w:cs="Times New Roman"/>
                <w:sz w:val="36"/>
                <w:szCs w:val="36"/>
              </w:rPr>
              <w:t>Maintain 99.9% uptime for critical services (alerting, routing, ingestion); implement multi-AZ deployments and failover mechanisms. ncaidt.ganitara</w:t>
            </w:r>
          </w:p>
        </w:tc>
      </w:tr>
      <w:tr w:rsidR="009B2582" w:rsidRPr="003F5A11" w14:paraId="32492609" w14:textId="77777777" w:rsidTr="00BB48B3">
        <w:trPr>
          <w:tblCellSpacing w:w="15" w:type="dxa"/>
        </w:trPr>
        <w:tc>
          <w:tcPr>
            <w:tcW w:w="0" w:type="auto"/>
            <w:vAlign w:val="center"/>
            <w:hideMark/>
          </w:tcPr>
          <w:p w14:paraId="484ABAC1" w14:textId="77777777" w:rsidR="009B2582" w:rsidRPr="003F5A11" w:rsidRDefault="009B2582" w:rsidP="003F5A11">
            <w:pPr>
              <w:jc w:val="both"/>
              <w:rPr>
                <w:rFonts w:ascii="Times New Roman" w:hAnsi="Times New Roman" w:cs="Times New Roman"/>
                <w:sz w:val="36"/>
                <w:szCs w:val="36"/>
              </w:rPr>
            </w:pPr>
            <w:r w:rsidRPr="003F5A11">
              <w:rPr>
                <w:rFonts w:ascii="Times New Roman" w:hAnsi="Times New Roman" w:cs="Times New Roman"/>
                <w:sz w:val="36"/>
                <w:szCs w:val="36"/>
              </w:rPr>
              <w:t>NFR-04</w:t>
            </w:r>
          </w:p>
        </w:tc>
        <w:tc>
          <w:tcPr>
            <w:tcW w:w="0" w:type="auto"/>
            <w:vAlign w:val="center"/>
            <w:hideMark/>
          </w:tcPr>
          <w:p w14:paraId="75EB4E0F" w14:textId="77777777" w:rsidR="009B2582" w:rsidRPr="003F5A11" w:rsidRDefault="009B2582" w:rsidP="003F5A11">
            <w:pPr>
              <w:jc w:val="both"/>
              <w:rPr>
                <w:rFonts w:ascii="Times New Roman" w:hAnsi="Times New Roman" w:cs="Times New Roman"/>
                <w:sz w:val="36"/>
                <w:szCs w:val="36"/>
              </w:rPr>
            </w:pPr>
            <w:r w:rsidRPr="003F5A11">
              <w:rPr>
                <w:rFonts w:ascii="Times New Roman" w:hAnsi="Times New Roman" w:cs="Times New Roman"/>
                <w:b/>
                <w:bCs/>
                <w:sz w:val="36"/>
                <w:szCs w:val="36"/>
              </w:rPr>
              <w:t>Reliability</w:t>
            </w:r>
          </w:p>
        </w:tc>
        <w:tc>
          <w:tcPr>
            <w:tcW w:w="0" w:type="auto"/>
            <w:vAlign w:val="center"/>
            <w:hideMark/>
          </w:tcPr>
          <w:p w14:paraId="5F1E8E62" w14:textId="77777777" w:rsidR="009B2582" w:rsidRPr="003F5A11" w:rsidRDefault="009B2582" w:rsidP="003F5A11">
            <w:pPr>
              <w:jc w:val="both"/>
              <w:rPr>
                <w:rFonts w:ascii="Times New Roman" w:hAnsi="Times New Roman" w:cs="Times New Roman"/>
                <w:sz w:val="36"/>
                <w:szCs w:val="36"/>
              </w:rPr>
            </w:pPr>
            <w:r w:rsidRPr="003F5A11">
              <w:rPr>
                <w:rFonts w:ascii="Times New Roman" w:hAnsi="Times New Roman" w:cs="Times New Roman"/>
                <w:sz w:val="36"/>
                <w:szCs w:val="36"/>
              </w:rPr>
              <w:t xml:space="preserve">Ensure zero data loss during connectivity gaps using edge store-and-forward buffering; implement </w:t>
            </w:r>
            <w:r w:rsidRPr="003F5A11">
              <w:rPr>
                <w:rFonts w:ascii="Times New Roman" w:hAnsi="Times New Roman" w:cs="Times New Roman"/>
                <w:sz w:val="36"/>
                <w:szCs w:val="36"/>
              </w:rPr>
              <w:lastRenderedPageBreak/>
              <w:t>idempotent event handlers and deduplication. ijsret</w:t>
            </w:r>
          </w:p>
        </w:tc>
      </w:tr>
      <w:tr w:rsidR="009B2582" w:rsidRPr="003F5A11" w14:paraId="1F97796D" w14:textId="77777777" w:rsidTr="00BB48B3">
        <w:trPr>
          <w:tblCellSpacing w:w="15" w:type="dxa"/>
        </w:trPr>
        <w:tc>
          <w:tcPr>
            <w:tcW w:w="0" w:type="auto"/>
            <w:vAlign w:val="center"/>
            <w:hideMark/>
          </w:tcPr>
          <w:p w14:paraId="3B44F858" w14:textId="77777777" w:rsidR="009B2582" w:rsidRPr="003F5A11" w:rsidRDefault="009B2582" w:rsidP="003F5A11">
            <w:pPr>
              <w:jc w:val="both"/>
              <w:rPr>
                <w:rFonts w:ascii="Times New Roman" w:hAnsi="Times New Roman" w:cs="Times New Roman"/>
                <w:sz w:val="36"/>
                <w:szCs w:val="36"/>
              </w:rPr>
            </w:pPr>
            <w:r w:rsidRPr="003F5A11">
              <w:rPr>
                <w:rFonts w:ascii="Times New Roman" w:hAnsi="Times New Roman" w:cs="Times New Roman"/>
                <w:sz w:val="36"/>
                <w:szCs w:val="36"/>
              </w:rPr>
              <w:lastRenderedPageBreak/>
              <w:t>NFR-05</w:t>
            </w:r>
          </w:p>
        </w:tc>
        <w:tc>
          <w:tcPr>
            <w:tcW w:w="0" w:type="auto"/>
            <w:vAlign w:val="center"/>
            <w:hideMark/>
          </w:tcPr>
          <w:p w14:paraId="5FF80FF9" w14:textId="77777777" w:rsidR="009B2582" w:rsidRPr="003F5A11" w:rsidRDefault="009B2582" w:rsidP="003F5A11">
            <w:pPr>
              <w:jc w:val="both"/>
              <w:rPr>
                <w:rFonts w:ascii="Times New Roman" w:hAnsi="Times New Roman" w:cs="Times New Roman"/>
                <w:sz w:val="36"/>
                <w:szCs w:val="36"/>
              </w:rPr>
            </w:pPr>
            <w:r w:rsidRPr="003F5A11">
              <w:rPr>
                <w:rFonts w:ascii="Times New Roman" w:hAnsi="Times New Roman" w:cs="Times New Roman"/>
                <w:b/>
                <w:bCs/>
                <w:sz w:val="36"/>
                <w:szCs w:val="36"/>
              </w:rPr>
              <w:t>Security</w:t>
            </w:r>
          </w:p>
        </w:tc>
        <w:tc>
          <w:tcPr>
            <w:tcW w:w="0" w:type="auto"/>
            <w:vAlign w:val="center"/>
            <w:hideMark/>
          </w:tcPr>
          <w:p w14:paraId="4A89B2A6" w14:textId="77777777" w:rsidR="009B2582" w:rsidRPr="003F5A11" w:rsidRDefault="009B2582" w:rsidP="003F5A11">
            <w:pPr>
              <w:jc w:val="both"/>
              <w:rPr>
                <w:rFonts w:ascii="Times New Roman" w:hAnsi="Times New Roman" w:cs="Times New Roman"/>
                <w:sz w:val="36"/>
                <w:szCs w:val="36"/>
              </w:rPr>
            </w:pPr>
            <w:r w:rsidRPr="003F5A11">
              <w:rPr>
                <w:rFonts w:ascii="Times New Roman" w:hAnsi="Times New Roman" w:cs="Times New Roman"/>
                <w:sz w:val="36"/>
                <w:szCs w:val="36"/>
              </w:rPr>
              <w:t>Enforce mutual TLS and device certificates for vehicle authentication; encrypt data in transit (TLS) and at rest; implement RBAC for authority dashboards.</w:t>
            </w:r>
          </w:p>
        </w:tc>
      </w:tr>
      <w:tr w:rsidR="009B2582" w:rsidRPr="003F5A11" w14:paraId="3DC6E0B3" w14:textId="77777777" w:rsidTr="00BB48B3">
        <w:trPr>
          <w:tblCellSpacing w:w="15" w:type="dxa"/>
        </w:trPr>
        <w:tc>
          <w:tcPr>
            <w:tcW w:w="0" w:type="auto"/>
            <w:vAlign w:val="center"/>
            <w:hideMark/>
          </w:tcPr>
          <w:p w14:paraId="111A0C63" w14:textId="77777777" w:rsidR="009B2582" w:rsidRPr="003F5A11" w:rsidRDefault="009B2582" w:rsidP="003F5A11">
            <w:pPr>
              <w:jc w:val="both"/>
              <w:rPr>
                <w:rFonts w:ascii="Times New Roman" w:hAnsi="Times New Roman" w:cs="Times New Roman"/>
                <w:sz w:val="36"/>
                <w:szCs w:val="36"/>
              </w:rPr>
            </w:pPr>
            <w:r w:rsidRPr="003F5A11">
              <w:rPr>
                <w:rFonts w:ascii="Times New Roman" w:hAnsi="Times New Roman" w:cs="Times New Roman"/>
                <w:sz w:val="36"/>
                <w:szCs w:val="36"/>
              </w:rPr>
              <w:t>NFR-06</w:t>
            </w:r>
          </w:p>
        </w:tc>
        <w:tc>
          <w:tcPr>
            <w:tcW w:w="0" w:type="auto"/>
            <w:vAlign w:val="center"/>
            <w:hideMark/>
          </w:tcPr>
          <w:p w14:paraId="2F59F7E0" w14:textId="77777777" w:rsidR="009B2582" w:rsidRPr="003F5A11" w:rsidRDefault="009B2582" w:rsidP="003F5A11">
            <w:pPr>
              <w:jc w:val="both"/>
              <w:rPr>
                <w:rFonts w:ascii="Times New Roman" w:hAnsi="Times New Roman" w:cs="Times New Roman"/>
                <w:sz w:val="36"/>
                <w:szCs w:val="36"/>
              </w:rPr>
            </w:pPr>
            <w:r w:rsidRPr="003F5A11">
              <w:rPr>
                <w:rFonts w:ascii="Times New Roman" w:hAnsi="Times New Roman" w:cs="Times New Roman"/>
                <w:b/>
                <w:bCs/>
                <w:sz w:val="36"/>
                <w:szCs w:val="36"/>
              </w:rPr>
              <w:t>Maintainability</w:t>
            </w:r>
          </w:p>
        </w:tc>
        <w:tc>
          <w:tcPr>
            <w:tcW w:w="0" w:type="auto"/>
            <w:vAlign w:val="center"/>
            <w:hideMark/>
          </w:tcPr>
          <w:p w14:paraId="298711E9" w14:textId="77777777" w:rsidR="009B2582" w:rsidRPr="003F5A11" w:rsidRDefault="009B2582" w:rsidP="003F5A11">
            <w:pPr>
              <w:jc w:val="both"/>
              <w:rPr>
                <w:rFonts w:ascii="Times New Roman" w:hAnsi="Times New Roman" w:cs="Times New Roman"/>
                <w:sz w:val="36"/>
                <w:szCs w:val="36"/>
              </w:rPr>
            </w:pPr>
            <w:r w:rsidRPr="003F5A11">
              <w:rPr>
                <w:rFonts w:ascii="Times New Roman" w:hAnsi="Times New Roman" w:cs="Times New Roman"/>
                <w:sz w:val="36"/>
                <w:szCs w:val="36"/>
              </w:rPr>
              <w:t>Modular microservices with clear API contracts; automated CI/CD pipelines; comprehensive logging, monitoring, and alerting. ncaidt.ganitara</w:t>
            </w:r>
          </w:p>
        </w:tc>
      </w:tr>
      <w:tr w:rsidR="009B2582" w:rsidRPr="003F5A11" w14:paraId="5BABE647" w14:textId="77777777" w:rsidTr="00BB48B3">
        <w:trPr>
          <w:tblCellSpacing w:w="15" w:type="dxa"/>
        </w:trPr>
        <w:tc>
          <w:tcPr>
            <w:tcW w:w="0" w:type="auto"/>
            <w:vAlign w:val="center"/>
            <w:hideMark/>
          </w:tcPr>
          <w:p w14:paraId="11A710B1" w14:textId="77777777" w:rsidR="009B2582" w:rsidRPr="003F5A11" w:rsidRDefault="009B2582" w:rsidP="003F5A11">
            <w:pPr>
              <w:jc w:val="both"/>
              <w:rPr>
                <w:rFonts w:ascii="Times New Roman" w:hAnsi="Times New Roman" w:cs="Times New Roman"/>
                <w:sz w:val="36"/>
                <w:szCs w:val="36"/>
              </w:rPr>
            </w:pPr>
            <w:r w:rsidRPr="003F5A11">
              <w:rPr>
                <w:rFonts w:ascii="Times New Roman" w:hAnsi="Times New Roman" w:cs="Times New Roman"/>
                <w:sz w:val="36"/>
                <w:szCs w:val="36"/>
              </w:rPr>
              <w:t>NFR-07</w:t>
            </w:r>
          </w:p>
        </w:tc>
        <w:tc>
          <w:tcPr>
            <w:tcW w:w="0" w:type="auto"/>
            <w:vAlign w:val="center"/>
            <w:hideMark/>
          </w:tcPr>
          <w:p w14:paraId="51380BB9" w14:textId="77777777" w:rsidR="009B2582" w:rsidRPr="003F5A11" w:rsidRDefault="009B2582" w:rsidP="003F5A11">
            <w:pPr>
              <w:jc w:val="both"/>
              <w:rPr>
                <w:rFonts w:ascii="Times New Roman" w:hAnsi="Times New Roman" w:cs="Times New Roman"/>
                <w:sz w:val="36"/>
                <w:szCs w:val="36"/>
              </w:rPr>
            </w:pPr>
            <w:r w:rsidRPr="003F5A11">
              <w:rPr>
                <w:rFonts w:ascii="Times New Roman" w:hAnsi="Times New Roman" w:cs="Times New Roman"/>
                <w:b/>
                <w:bCs/>
                <w:sz w:val="36"/>
                <w:szCs w:val="36"/>
              </w:rPr>
              <w:t>Usability</w:t>
            </w:r>
          </w:p>
        </w:tc>
        <w:tc>
          <w:tcPr>
            <w:tcW w:w="0" w:type="auto"/>
            <w:vAlign w:val="center"/>
            <w:hideMark/>
          </w:tcPr>
          <w:p w14:paraId="6E26A59A" w14:textId="77777777" w:rsidR="009B2582" w:rsidRPr="003F5A11" w:rsidRDefault="009B2582" w:rsidP="003F5A11">
            <w:pPr>
              <w:jc w:val="both"/>
              <w:rPr>
                <w:rFonts w:ascii="Times New Roman" w:hAnsi="Times New Roman" w:cs="Times New Roman"/>
                <w:sz w:val="36"/>
                <w:szCs w:val="36"/>
              </w:rPr>
            </w:pPr>
            <w:r w:rsidRPr="003F5A11">
              <w:rPr>
                <w:rFonts w:ascii="Times New Roman" w:hAnsi="Times New Roman" w:cs="Times New Roman"/>
                <w:sz w:val="36"/>
                <w:szCs w:val="36"/>
              </w:rPr>
              <w:t>Intuitive driver alerts with minimal false positives; accessible authority dashboards with drill-down analytics.</w:t>
            </w:r>
          </w:p>
        </w:tc>
      </w:tr>
      <w:tr w:rsidR="009B2582" w:rsidRPr="003F5A11" w14:paraId="4E0E40B7" w14:textId="77777777" w:rsidTr="00BB48B3">
        <w:trPr>
          <w:tblCellSpacing w:w="15" w:type="dxa"/>
        </w:trPr>
        <w:tc>
          <w:tcPr>
            <w:tcW w:w="0" w:type="auto"/>
            <w:vAlign w:val="center"/>
            <w:hideMark/>
          </w:tcPr>
          <w:p w14:paraId="6CAE09D5" w14:textId="77777777" w:rsidR="009B2582" w:rsidRPr="003F5A11" w:rsidRDefault="009B2582" w:rsidP="003F5A11">
            <w:pPr>
              <w:jc w:val="both"/>
              <w:rPr>
                <w:rFonts w:ascii="Times New Roman" w:hAnsi="Times New Roman" w:cs="Times New Roman"/>
                <w:sz w:val="36"/>
                <w:szCs w:val="36"/>
              </w:rPr>
            </w:pPr>
            <w:r w:rsidRPr="003F5A11">
              <w:rPr>
                <w:rFonts w:ascii="Times New Roman" w:hAnsi="Times New Roman" w:cs="Times New Roman"/>
                <w:sz w:val="36"/>
                <w:szCs w:val="36"/>
              </w:rPr>
              <w:t>NFR-08</w:t>
            </w:r>
          </w:p>
        </w:tc>
        <w:tc>
          <w:tcPr>
            <w:tcW w:w="0" w:type="auto"/>
            <w:vAlign w:val="center"/>
            <w:hideMark/>
          </w:tcPr>
          <w:p w14:paraId="6BBC1AA0" w14:textId="77777777" w:rsidR="009B2582" w:rsidRPr="003F5A11" w:rsidRDefault="009B2582" w:rsidP="003F5A11">
            <w:pPr>
              <w:jc w:val="both"/>
              <w:rPr>
                <w:rFonts w:ascii="Times New Roman" w:hAnsi="Times New Roman" w:cs="Times New Roman"/>
                <w:sz w:val="36"/>
                <w:szCs w:val="36"/>
              </w:rPr>
            </w:pPr>
            <w:r w:rsidRPr="003F5A11">
              <w:rPr>
                <w:rFonts w:ascii="Times New Roman" w:hAnsi="Times New Roman" w:cs="Times New Roman"/>
                <w:b/>
                <w:bCs/>
                <w:sz w:val="36"/>
                <w:szCs w:val="36"/>
              </w:rPr>
              <w:t>Compliance</w:t>
            </w:r>
          </w:p>
        </w:tc>
        <w:tc>
          <w:tcPr>
            <w:tcW w:w="0" w:type="auto"/>
            <w:vAlign w:val="center"/>
            <w:hideMark/>
          </w:tcPr>
          <w:p w14:paraId="2A565BD8" w14:textId="77777777" w:rsidR="009B2582" w:rsidRPr="003F5A11" w:rsidRDefault="009B2582" w:rsidP="003F5A11">
            <w:pPr>
              <w:jc w:val="both"/>
              <w:rPr>
                <w:rFonts w:ascii="Times New Roman" w:hAnsi="Times New Roman" w:cs="Times New Roman"/>
                <w:sz w:val="36"/>
                <w:szCs w:val="36"/>
              </w:rPr>
            </w:pPr>
            <w:r w:rsidRPr="003F5A11">
              <w:rPr>
                <w:rFonts w:ascii="Times New Roman" w:hAnsi="Times New Roman" w:cs="Times New Roman"/>
                <w:sz w:val="36"/>
                <w:szCs w:val="36"/>
              </w:rPr>
              <w:t>Adhere to local data privacy regulations (e.g., GDPR, India's DPDP Act) and transportation safety standards.</w:t>
            </w:r>
          </w:p>
        </w:tc>
      </w:tr>
    </w:tbl>
    <w:p w14:paraId="601514F8" w14:textId="77777777" w:rsidR="003F5A11" w:rsidRDefault="003F5A11" w:rsidP="003F5A11">
      <w:pPr>
        <w:jc w:val="both"/>
        <w:rPr>
          <w:rFonts w:ascii="Times New Roman" w:hAnsi="Times New Roman" w:cs="Times New Roman"/>
          <w:b/>
          <w:bCs/>
          <w:sz w:val="36"/>
          <w:szCs w:val="36"/>
        </w:rPr>
      </w:pPr>
    </w:p>
    <w:p w14:paraId="558BA895" w14:textId="77777777" w:rsidR="003F5A11" w:rsidRDefault="003F5A11" w:rsidP="003F5A11">
      <w:pPr>
        <w:jc w:val="both"/>
        <w:rPr>
          <w:rFonts w:ascii="Times New Roman" w:hAnsi="Times New Roman" w:cs="Times New Roman"/>
          <w:b/>
          <w:bCs/>
          <w:sz w:val="36"/>
          <w:szCs w:val="36"/>
        </w:rPr>
      </w:pPr>
    </w:p>
    <w:p w14:paraId="4CCC42F9" w14:textId="77777777" w:rsidR="003F5A11" w:rsidRDefault="003F5A11" w:rsidP="003F5A11">
      <w:pPr>
        <w:jc w:val="both"/>
        <w:rPr>
          <w:rFonts w:ascii="Times New Roman" w:hAnsi="Times New Roman" w:cs="Times New Roman"/>
          <w:b/>
          <w:bCs/>
          <w:sz w:val="36"/>
          <w:szCs w:val="36"/>
        </w:rPr>
      </w:pPr>
    </w:p>
    <w:p w14:paraId="467BFFB6" w14:textId="77777777" w:rsidR="003F5A11" w:rsidRDefault="003F5A11" w:rsidP="003F5A11">
      <w:pPr>
        <w:jc w:val="both"/>
        <w:rPr>
          <w:rFonts w:ascii="Times New Roman" w:hAnsi="Times New Roman" w:cs="Times New Roman"/>
          <w:b/>
          <w:bCs/>
          <w:sz w:val="36"/>
          <w:szCs w:val="36"/>
        </w:rPr>
      </w:pPr>
    </w:p>
    <w:p w14:paraId="13D57EC1" w14:textId="533229D7" w:rsidR="009B2582" w:rsidRPr="003F5A11" w:rsidRDefault="003F5A11" w:rsidP="003F5A11">
      <w:pPr>
        <w:jc w:val="both"/>
        <w:rPr>
          <w:rFonts w:ascii="Times New Roman" w:hAnsi="Times New Roman" w:cs="Times New Roman"/>
          <w:b/>
          <w:bCs/>
          <w:sz w:val="36"/>
          <w:szCs w:val="36"/>
        </w:rPr>
      </w:pPr>
      <w:r>
        <w:rPr>
          <w:rFonts w:ascii="Times New Roman" w:hAnsi="Times New Roman" w:cs="Times New Roman"/>
          <w:b/>
          <w:bCs/>
          <w:sz w:val="36"/>
          <w:szCs w:val="36"/>
        </w:rPr>
        <w:lastRenderedPageBreak/>
        <w:t>2.</w:t>
      </w:r>
      <w:r w:rsidR="009B2582" w:rsidRPr="003F5A11">
        <w:rPr>
          <w:rFonts w:ascii="Times New Roman" w:hAnsi="Times New Roman" w:cs="Times New Roman"/>
          <w:b/>
          <w:bCs/>
          <w:sz w:val="36"/>
          <w:szCs w:val="36"/>
        </w:rPr>
        <w:t>4 Quality Attribute Scenarios</w:t>
      </w:r>
    </w:p>
    <w:p w14:paraId="006C7687" w14:textId="77777777" w:rsidR="009B2582" w:rsidRPr="003F5A11" w:rsidRDefault="009B2582" w:rsidP="003F5A11">
      <w:pPr>
        <w:jc w:val="both"/>
        <w:rPr>
          <w:rFonts w:ascii="Times New Roman" w:hAnsi="Times New Roman" w:cs="Times New Roman"/>
          <w:sz w:val="36"/>
          <w:szCs w:val="36"/>
        </w:rPr>
      </w:pPr>
      <w:r w:rsidRPr="003F5A11">
        <w:rPr>
          <w:rFonts w:ascii="Times New Roman" w:hAnsi="Times New Roman" w:cs="Times New Roman"/>
          <w:sz w:val="36"/>
          <w:szCs w:val="36"/>
        </w:rPr>
        <w:t>To make quality requirements measurable, we define scenarios using the SEI template (Source, Stimulus, Environment, Artifact, Response, Response Measure).github+2</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82"/>
        <w:gridCol w:w="2515"/>
        <w:gridCol w:w="5719"/>
      </w:tblGrid>
      <w:tr w:rsidR="009B2582" w:rsidRPr="003F5A11" w14:paraId="17C8ED96" w14:textId="77777777" w:rsidTr="00BB48B3">
        <w:trPr>
          <w:tblHeader/>
          <w:tblCellSpacing w:w="15" w:type="dxa"/>
        </w:trPr>
        <w:tc>
          <w:tcPr>
            <w:tcW w:w="0" w:type="auto"/>
            <w:vAlign w:val="center"/>
            <w:hideMark/>
          </w:tcPr>
          <w:p w14:paraId="5C0BC64C" w14:textId="77777777" w:rsidR="009B2582" w:rsidRPr="003F5A11" w:rsidRDefault="009B2582" w:rsidP="003F5A11">
            <w:pPr>
              <w:jc w:val="both"/>
              <w:rPr>
                <w:rFonts w:ascii="Times New Roman" w:hAnsi="Times New Roman" w:cs="Times New Roman"/>
                <w:b/>
                <w:bCs/>
                <w:sz w:val="36"/>
                <w:szCs w:val="36"/>
              </w:rPr>
            </w:pPr>
            <w:r w:rsidRPr="003F5A11">
              <w:rPr>
                <w:rFonts w:ascii="Times New Roman" w:hAnsi="Times New Roman" w:cs="Times New Roman"/>
                <w:b/>
                <w:bCs/>
                <w:sz w:val="36"/>
                <w:szCs w:val="36"/>
              </w:rPr>
              <w:t>ID</w:t>
            </w:r>
          </w:p>
        </w:tc>
        <w:tc>
          <w:tcPr>
            <w:tcW w:w="0" w:type="auto"/>
            <w:vAlign w:val="center"/>
            <w:hideMark/>
          </w:tcPr>
          <w:p w14:paraId="4AC346B9" w14:textId="77777777" w:rsidR="009B2582" w:rsidRPr="003F5A11" w:rsidRDefault="009B2582" w:rsidP="003F5A11">
            <w:pPr>
              <w:jc w:val="both"/>
              <w:rPr>
                <w:rFonts w:ascii="Times New Roman" w:hAnsi="Times New Roman" w:cs="Times New Roman"/>
                <w:b/>
                <w:bCs/>
                <w:sz w:val="36"/>
                <w:szCs w:val="36"/>
              </w:rPr>
            </w:pPr>
            <w:r w:rsidRPr="003F5A11">
              <w:rPr>
                <w:rFonts w:ascii="Times New Roman" w:hAnsi="Times New Roman" w:cs="Times New Roman"/>
                <w:b/>
                <w:bCs/>
                <w:sz w:val="36"/>
                <w:szCs w:val="36"/>
              </w:rPr>
              <w:t>Quality Attribute</w:t>
            </w:r>
          </w:p>
        </w:tc>
        <w:tc>
          <w:tcPr>
            <w:tcW w:w="0" w:type="auto"/>
            <w:vAlign w:val="center"/>
            <w:hideMark/>
          </w:tcPr>
          <w:p w14:paraId="407D08D7" w14:textId="77777777" w:rsidR="009B2582" w:rsidRPr="003F5A11" w:rsidRDefault="009B2582" w:rsidP="003F5A11">
            <w:pPr>
              <w:jc w:val="both"/>
              <w:rPr>
                <w:rFonts w:ascii="Times New Roman" w:hAnsi="Times New Roman" w:cs="Times New Roman"/>
                <w:b/>
                <w:bCs/>
                <w:sz w:val="36"/>
                <w:szCs w:val="36"/>
              </w:rPr>
            </w:pPr>
            <w:r w:rsidRPr="003F5A11">
              <w:rPr>
                <w:rFonts w:ascii="Times New Roman" w:hAnsi="Times New Roman" w:cs="Times New Roman"/>
                <w:b/>
                <w:bCs/>
                <w:sz w:val="36"/>
                <w:szCs w:val="36"/>
              </w:rPr>
              <w:t>Scenario</w:t>
            </w:r>
          </w:p>
        </w:tc>
      </w:tr>
      <w:tr w:rsidR="009B2582" w:rsidRPr="003F5A11" w14:paraId="098DEB63" w14:textId="77777777" w:rsidTr="00BB48B3">
        <w:trPr>
          <w:tblCellSpacing w:w="15" w:type="dxa"/>
        </w:trPr>
        <w:tc>
          <w:tcPr>
            <w:tcW w:w="0" w:type="auto"/>
            <w:vAlign w:val="center"/>
            <w:hideMark/>
          </w:tcPr>
          <w:p w14:paraId="124F3FEE" w14:textId="77777777" w:rsidR="009B2582" w:rsidRPr="003F5A11" w:rsidRDefault="009B2582" w:rsidP="003F5A11">
            <w:pPr>
              <w:jc w:val="both"/>
              <w:rPr>
                <w:rFonts w:ascii="Times New Roman" w:hAnsi="Times New Roman" w:cs="Times New Roman"/>
                <w:sz w:val="36"/>
                <w:szCs w:val="36"/>
              </w:rPr>
            </w:pPr>
            <w:r w:rsidRPr="003F5A11">
              <w:rPr>
                <w:rFonts w:ascii="Times New Roman" w:hAnsi="Times New Roman" w:cs="Times New Roman"/>
                <w:sz w:val="36"/>
                <w:szCs w:val="36"/>
              </w:rPr>
              <w:t>QA-01</w:t>
            </w:r>
          </w:p>
        </w:tc>
        <w:tc>
          <w:tcPr>
            <w:tcW w:w="0" w:type="auto"/>
            <w:vAlign w:val="center"/>
            <w:hideMark/>
          </w:tcPr>
          <w:p w14:paraId="055435ED" w14:textId="77777777" w:rsidR="009B2582" w:rsidRPr="003F5A11" w:rsidRDefault="009B2582" w:rsidP="003F5A11">
            <w:pPr>
              <w:jc w:val="both"/>
              <w:rPr>
                <w:rFonts w:ascii="Times New Roman" w:hAnsi="Times New Roman" w:cs="Times New Roman"/>
                <w:sz w:val="36"/>
                <w:szCs w:val="36"/>
              </w:rPr>
            </w:pPr>
            <w:r w:rsidRPr="003F5A11">
              <w:rPr>
                <w:rFonts w:ascii="Times New Roman" w:hAnsi="Times New Roman" w:cs="Times New Roman"/>
                <w:b/>
                <w:bCs/>
                <w:sz w:val="36"/>
                <w:szCs w:val="36"/>
              </w:rPr>
              <w:t>Performance</w:t>
            </w:r>
          </w:p>
        </w:tc>
        <w:tc>
          <w:tcPr>
            <w:tcW w:w="0" w:type="auto"/>
            <w:vAlign w:val="center"/>
            <w:hideMark/>
          </w:tcPr>
          <w:p w14:paraId="0AA57BE0" w14:textId="77777777" w:rsidR="009B2582" w:rsidRPr="003F5A11" w:rsidRDefault="009B2582" w:rsidP="003F5A11">
            <w:pPr>
              <w:jc w:val="both"/>
              <w:rPr>
                <w:rFonts w:ascii="Times New Roman" w:hAnsi="Times New Roman" w:cs="Times New Roman"/>
                <w:sz w:val="36"/>
                <w:szCs w:val="36"/>
              </w:rPr>
            </w:pPr>
            <w:r w:rsidRPr="003F5A11">
              <w:rPr>
                <w:rFonts w:ascii="Times New Roman" w:hAnsi="Times New Roman" w:cs="Times New Roman"/>
                <w:b/>
                <w:bCs/>
                <w:sz w:val="36"/>
                <w:szCs w:val="36"/>
              </w:rPr>
              <w:t>Source</w:t>
            </w:r>
            <w:r w:rsidRPr="003F5A11">
              <w:rPr>
                <w:rFonts w:ascii="Times New Roman" w:hAnsi="Times New Roman" w:cs="Times New Roman"/>
                <w:sz w:val="36"/>
                <w:szCs w:val="36"/>
              </w:rPr>
              <w:t xml:space="preserve">: Vehicle. </w:t>
            </w:r>
            <w:r w:rsidRPr="003F5A11">
              <w:rPr>
                <w:rFonts w:ascii="Times New Roman" w:hAnsi="Times New Roman" w:cs="Times New Roman"/>
                <w:b/>
                <w:bCs/>
                <w:sz w:val="36"/>
                <w:szCs w:val="36"/>
              </w:rPr>
              <w:t>Stimulus</w:t>
            </w:r>
            <w:r w:rsidRPr="003F5A11">
              <w:rPr>
                <w:rFonts w:ascii="Times New Roman" w:hAnsi="Times New Roman" w:cs="Times New Roman"/>
                <w:sz w:val="36"/>
                <w:szCs w:val="36"/>
              </w:rPr>
              <w:t xml:space="preserve">: High-confidence hazard detected. </w:t>
            </w:r>
            <w:r w:rsidRPr="003F5A11">
              <w:rPr>
                <w:rFonts w:ascii="Times New Roman" w:hAnsi="Times New Roman" w:cs="Times New Roman"/>
                <w:b/>
                <w:bCs/>
                <w:sz w:val="36"/>
                <w:szCs w:val="36"/>
              </w:rPr>
              <w:t>Environment</w:t>
            </w:r>
            <w:r w:rsidRPr="003F5A11">
              <w:rPr>
                <w:rFonts w:ascii="Times New Roman" w:hAnsi="Times New Roman" w:cs="Times New Roman"/>
                <w:sz w:val="36"/>
                <w:szCs w:val="36"/>
              </w:rPr>
              <w:t xml:space="preserve">: Normal operation. </w:t>
            </w:r>
            <w:r w:rsidRPr="003F5A11">
              <w:rPr>
                <w:rFonts w:ascii="Times New Roman" w:hAnsi="Times New Roman" w:cs="Times New Roman"/>
                <w:b/>
                <w:bCs/>
                <w:sz w:val="36"/>
                <w:szCs w:val="36"/>
              </w:rPr>
              <w:t>Artifact</w:t>
            </w:r>
            <w:r w:rsidRPr="003F5A11">
              <w:rPr>
                <w:rFonts w:ascii="Times New Roman" w:hAnsi="Times New Roman" w:cs="Times New Roman"/>
                <w:sz w:val="36"/>
                <w:szCs w:val="36"/>
              </w:rPr>
              <w:t xml:space="preserve">: Ingestion Service. </w:t>
            </w:r>
            <w:r w:rsidRPr="003F5A11">
              <w:rPr>
                <w:rFonts w:ascii="Times New Roman" w:hAnsi="Times New Roman" w:cs="Times New Roman"/>
                <w:b/>
                <w:bCs/>
                <w:sz w:val="36"/>
                <w:szCs w:val="36"/>
              </w:rPr>
              <w:t>Response</w:t>
            </w:r>
            <w:r w:rsidRPr="003F5A11">
              <w:rPr>
                <w:rFonts w:ascii="Times New Roman" w:hAnsi="Times New Roman" w:cs="Times New Roman"/>
                <w:sz w:val="36"/>
                <w:szCs w:val="36"/>
              </w:rPr>
              <w:t xml:space="preserve">: Event published to message broker. </w:t>
            </w:r>
            <w:r w:rsidRPr="003F5A11">
              <w:rPr>
                <w:rFonts w:ascii="Times New Roman" w:hAnsi="Times New Roman" w:cs="Times New Roman"/>
                <w:b/>
                <w:bCs/>
                <w:sz w:val="36"/>
                <w:szCs w:val="36"/>
              </w:rPr>
              <w:t>Measure</w:t>
            </w:r>
            <w:r w:rsidRPr="003F5A11">
              <w:rPr>
                <w:rFonts w:ascii="Times New Roman" w:hAnsi="Times New Roman" w:cs="Times New Roman"/>
                <w:sz w:val="36"/>
                <w:szCs w:val="36"/>
              </w:rPr>
              <w:t>: p95 latency ≤500ms.</w:t>
            </w:r>
          </w:p>
        </w:tc>
      </w:tr>
      <w:tr w:rsidR="009B2582" w:rsidRPr="003F5A11" w14:paraId="759608FA" w14:textId="77777777" w:rsidTr="00BB48B3">
        <w:trPr>
          <w:tblCellSpacing w:w="15" w:type="dxa"/>
        </w:trPr>
        <w:tc>
          <w:tcPr>
            <w:tcW w:w="0" w:type="auto"/>
            <w:vAlign w:val="center"/>
            <w:hideMark/>
          </w:tcPr>
          <w:p w14:paraId="248BF27C" w14:textId="77777777" w:rsidR="009B2582" w:rsidRPr="003F5A11" w:rsidRDefault="009B2582" w:rsidP="003F5A11">
            <w:pPr>
              <w:jc w:val="both"/>
              <w:rPr>
                <w:rFonts w:ascii="Times New Roman" w:hAnsi="Times New Roman" w:cs="Times New Roman"/>
                <w:sz w:val="36"/>
                <w:szCs w:val="36"/>
              </w:rPr>
            </w:pPr>
            <w:r w:rsidRPr="003F5A11">
              <w:rPr>
                <w:rFonts w:ascii="Times New Roman" w:hAnsi="Times New Roman" w:cs="Times New Roman"/>
                <w:sz w:val="36"/>
                <w:szCs w:val="36"/>
              </w:rPr>
              <w:t>QA-02</w:t>
            </w:r>
          </w:p>
        </w:tc>
        <w:tc>
          <w:tcPr>
            <w:tcW w:w="0" w:type="auto"/>
            <w:vAlign w:val="center"/>
            <w:hideMark/>
          </w:tcPr>
          <w:p w14:paraId="27E23765" w14:textId="77777777" w:rsidR="009B2582" w:rsidRPr="003F5A11" w:rsidRDefault="009B2582" w:rsidP="003F5A11">
            <w:pPr>
              <w:jc w:val="both"/>
              <w:rPr>
                <w:rFonts w:ascii="Times New Roman" w:hAnsi="Times New Roman" w:cs="Times New Roman"/>
                <w:sz w:val="36"/>
                <w:szCs w:val="36"/>
              </w:rPr>
            </w:pPr>
            <w:r w:rsidRPr="003F5A11">
              <w:rPr>
                <w:rFonts w:ascii="Times New Roman" w:hAnsi="Times New Roman" w:cs="Times New Roman"/>
                <w:b/>
                <w:bCs/>
                <w:sz w:val="36"/>
                <w:szCs w:val="36"/>
              </w:rPr>
              <w:t>Scalability</w:t>
            </w:r>
          </w:p>
        </w:tc>
        <w:tc>
          <w:tcPr>
            <w:tcW w:w="0" w:type="auto"/>
            <w:vAlign w:val="center"/>
            <w:hideMark/>
          </w:tcPr>
          <w:p w14:paraId="2C73E7F2" w14:textId="77777777" w:rsidR="009B2582" w:rsidRPr="003F5A11" w:rsidRDefault="009B2582" w:rsidP="003F5A11">
            <w:pPr>
              <w:jc w:val="both"/>
              <w:rPr>
                <w:rFonts w:ascii="Times New Roman" w:hAnsi="Times New Roman" w:cs="Times New Roman"/>
                <w:sz w:val="36"/>
                <w:szCs w:val="36"/>
              </w:rPr>
            </w:pPr>
            <w:r w:rsidRPr="003F5A11">
              <w:rPr>
                <w:rFonts w:ascii="Times New Roman" w:hAnsi="Times New Roman" w:cs="Times New Roman"/>
                <w:b/>
                <w:bCs/>
                <w:sz w:val="36"/>
                <w:szCs w:val="36"/>
              </w:rPr>
              <w:t>Source</w:t>
            </w:r>
            <w:r w:rsidRPr="003F5A11">
              <w:rPr>
                <w:rFonts w:ascii="Times New Roman" w:hAnsi="Times New Roman" w:cs="Times New Roman"/>
                <w:sz w:val="36"/>
                <w:szCs w:val="36"/>
              </w:rPr>
              <w:t xml:space="preserve">: Traffic spike. </w:t>
            </w:r>
            <w:r w:rsidRPr="003F5A11">
              <w:rPr>
                <w:rFonts w:ascii="Times New Roman" w:hAnsi="Times New Roman" w:cs="Times New Roman"/>
                <w:b/>
                <w:bCs/>
                <w:sz w:val="36"/>
                <w:szCs w:val="36"/>
              </w:rPr>
              <w:t>Stimulus</w:t>
            </w:r>
            <w:r w:rsidRPr="003F5A11">
              <w:rPr>
                <w:rFonts w:ascii="Times New Roman" w:hAnsi="Times New Roman" w:cs="Times New Roman"/>
                <w:sz w:val="36"/>
                <w:szCs w:val="36"/>
              </w:rPr>
              <w:t xml:space="preserve">: 10x increase in hazard events. </w:t>
            </w:r>
            <w:r w:rsidRPr="003F5A11">
              <w:rPr>
                <w:rFonts w:ascii="Times New Roman" w:hAnsi="Times New Roman" w:cs="Times New Roman"/>
                <w:b/>
                <w:bCs/>
                <w:sz w:val="36"/>
                <w:szCs w:val="36"/>
              </w:rPr>
              <w:t>Environment</w:t>
            </w:r>
            <w:r w:rsidRPr="003F5A11">
              <w:rPr>
                <w:rFonts w:ascii="Times New Roman" w:hAnsi="Times New Roman" w:cs="Times New Roman"/>
                <w:sz w:val="36"/>
                <w:szCs w:val="36"/>
              </w:rPr>
              <w:t xml:space="preserve">: Peak hours. </w:t>
            </w:r>
            <w:r w:rsidRPr="003F5A11">
              <w:rPr>
                <w:rFonts w:ascii="Times New Roman" w:hAnsi="Times New Roman" w:cs="Times New Roman"/>
                <w:b/>
                <w:bCs/>
                <w:sz w:val="36"/>
                <w:szCs w:val="36"/>
              </w:rPr>
              <w:t>Artifact</w:t>
            </w:r>
            <w:r w:rsidRPr="003F5A11">
              <w:rPr>
                <w:rFonts w:ascii="Times New Roman" w:hAnsi="Times New Roman" w:cs="Times New Roman"/>
                <w:sz w:val="36"/>
                <w:szCs w:val="36"/>
              </w:rPr>
              <w:t xml:space="preserve">: Message Broker. </w:t>
            </w:r>
            <w:r w:rsidRPr="003F5A11">
              <w:rPr>
                <w:rFonts w:ascii="Times New Roman" w:hAnsi="Times New Roman" w:cs="Times New Roman"/>
                <w:b/>
                <w:bCs/>
                <w:sz w:val="36"/>
                <w:szCs w:val="36"/>
              </w:rPr>
              <w:t>Response</w:t>
            </w:r>
            <w:r w:rsidRPr="003F5A11">
              <w:rPr>
                <w:rFonts w:ascii="Times New Roman" w:hAnsi="Times New Roman" w:cs="Times New Roman"/>
                <w:sz w:val="36"/>
                <w:szCs w:val="36"/>
              </w:rPr>
              <w:t xml:space="preserve">: Auto-scale consumers. </w:t>
            </w:r>
            <w:r w:rsidRPr="003F5A11">
              <w:rPr>
                <w:rFonts w:ascii="Times New Roman" w:hAnsi="Times New Roman" w:cs="Times New Roman"/>
                <w:b/>
                <w:bCs/>
                <w:sz w:val="36"/>
                <w:szCs w:val="36"/>
              </w:rPr>
              <w:t>Measure</w:t>
            </w:r>
            <w:r w:rsidRPr="003F5A11">
              <w:rPr>
                <w:rFonts w:ascii="Times New Roman" w:hAnsi="Times New Roman" w:cs="Times New Roman"/>
                <w:sz w:val="36"/>
                <w:szCs w:val="36"/>
              </w:rPr>
              <w:t>: Handle 10x traffic within 10 minutes.</w:t>
            </w:r>
          </w:p>
        </w:tc>
      </w:tr>
      <w:tr w:rsidR="009B2582" w:rsidRPr="003F5A11" w14:paraId="10200B44" w14:textId="77777777" w:rsidTr="00BB48B3">
        <w:trPr>
          <w:tblCellSpacing w:w="15" w:type="dxa"/>
        </w:trPr>
        <w:tc>
          <w:tcPr>
            <w:tcW w:w="0" w:type="auto"/>
            <w:vAlign w:val="center"/>
            <w:hideMark/>
          </w:tcPr>
          <w:p w14:paraId="17E34566" w14:textId="77777777" w:rsidR="009B2582" w:rsidRPr="003F5A11" w:rsidRDefault="009B2582" w:rsidP="003F5A11">
            <w:pPr>
              <w:jc w:val="both"/>
              <w:rPr>
                <w:rFonts w:ascii="Times New Roman" w:hAnsi="Times New Roman" w:cs="Times New Roman"/>
                <w:sz w:val="36"/>
                <w:szCs w:val="36"/>
              </w:rPr>
            </w:pPr>
            <w:r w:rsidRPr="003F5A11">
              <w:rPr>
                <w:rFonts w:ascii="Times New Roman" w:hAnsi="Times New Roman" w:cs="Times New Roman"/>
                <w:sz w:val="36"/>
                <w:szCs w:val="36"/>
              </w:rPr>
              <w:t>QA-03</w:t>
            </w:r>
          </w:p>
        </w:tc>
        <w:tc>
          <w:tcPr>
            <w:tcW w:w="0" w:type="auto"/>
            <w:vAlign w:val="center"/>
            <w:hideMark/>
          </w:tcPr>
          <w:p w14:paraId="04EA2729" w14:textId="77777777" w:rsidR="009B2582" w:rsidRPr="003F5A11" w:rsidRDefault="009B2582" w:rsidP="003F5A11">
            <w:pPr>
              <w:jc w:val="both"/>
              <w:rPr>
                <w:rFonts w:ascii="Times New Roman" w:hAnsi="Times New Roman" w:cs="Times New Roman"/>
                <w:sz w:val="36"/>
                <w:szCs w:val="36"/>
              </w:rPr>
            </w:pPr>
            <w:r w:rsidRPr="003F5A11">
              <w:rPr>
                <w:rFonts w:ascii="Times New Roman" w:hAnsi="Times New Roman" w:cs="Times New Roman"/>
                <w:b/>
                <w:bCs/>
                <w:sz w:val="36"/>
                <w:szCs w:val="36"/>
              </w:rPr>
              <w:t>Security</w:t>
            </w:r>
          </w:p>
        </w:tc>
        <w:tc>
          <w:tcPr>
            <w:tcW w:w="0" w:type="auto"/>
            <w:vAlign w:val="center"/>
            <w:hideMark/>
          </w:tcPr>
          <w:p w14:paraId="25ECFFDA" w14:textId="77777777" w:rsidR="009B2582" w:rsidRPr="003F5A11" w:rsidRDefault="009B2582" w:rsidP="003F5A11">
            <w:pPr>
              <w:jc w:val="both"/>
              <w:rPr>
                <w:rFonts w:ascii="Times New Roman" w:hAnsi="Times New Roman" w:cs="Times New Roman"/>
                <w:sz w:val="36"/>
                <w:szCs w:val="36"/>
              </w:rPr>
            </w:pPr>
            <w:r w:rsidRPr="003F5A11">
              <w:rPr>
                <w:rFonts w:ascii="Times New Roman" w:hAnsi="Times New Roman" w:cs="Times New Roman"/>
                <w:b/>
                <w:bCs/>
                <w:sz w:val="36"/>
                <w:szCs w:val="36"/>
              </w:rPr>
              <w:t>Source</w:t>
            </w:r>
            <w:r w:rsidRPr="003F5A11">
              <w:rPr>
                <w:rFonts w:ascii="Times New Roman" w:hAnsi="Times New Roman" w:cs="Times New Roman"/>
                <w:sz w:val="36"/>
                <w:szCs w:val="36"/>
              </w:rPr>
              <w:t xml:space="preserve">: Attacker. </w:t>
            </w:r>
            <w:r w:rsidRPr="003F5A11">
              <w:rPr>
                <w:rFonts w:ascii="Times New Roman" w:hAnsi="Times New Roman" w:cs="Times New Roman"/>
                <w:b/>
                <w:bCs/>
                <w:sz w:val="36"/>
                <w:szCs w:val="36"/>
              </w:rPr>
              <w:t>Stimulus</w:t>
            </w:r>
            <w:r w:rsidRPr="003F5A11">
              <w:rPr>
                <w:rFonts w:ascii="Times New Roman" w:hAnsi="Times New Roman" w:cs="Times New Roman"/>
                <w:sz w:val="36"/>
                <w:szCs w:val="36"/>
              </w:rPr>
              <w:t xml:space="preserve">: Unauthorized API access attempt. </w:t>
            </w:r>
            <w:r w:rsidRPr="003F5A11">
              <w:rPr>
                <w:rFonts w:ascii="Times New Roman" w:hAnsi="Times New Roman" w:cs="Times New Roman"/>
                <w:b/>
                <w:bCs/>
                <w:sz w:val="36"/>
                <w:szCs w:val="36"/>
              </w:rPr>
              <w:t>Environment</w:t>
            </w:r>
            <w:r w:rsidRPr="003F5A11">
              <w:rPr>
                <w:rFonts w:ascii="Times New Roman" w:hAnsi="Times New Roman" w:cs="Times New Roman"/>
                <w:sz w:val="36"/>
                <w:szCs w:val="36"/>
              </w:rPr>
              <w:t xml:space="preserve">: Normal operation. </w:t>
            </w:r>
            <w:r w:rsidRPr="003F5A11">
              <w:rPr>
                <w:rFonts w:ascii="Times New Roman" w:hAnsi="Times New Roman" w:cs="Times New Roman"/>
                <w:b/>
                <w:bCs/>
                <w:sz w:val="36"/>
                <w:szCs w:val="36"/>
              </w:rPr>
              <w:t>Artifact</w:t>
            </w:r>
            <w:r w:rsidRPr="003F5A11">
              <w:rPr>
                <w:rFonts w:ascii="Times New Roman" w:hAnsi="Times New Roman" w:cs="Times New Roman"/>
                <w:sz w:val="36"/>
                <w:szCs w:val="36"/>
              </w:rPr>
              <w:t xml:space="preserve">: API Gateway. </w:t>
            </w:r>
            <w:r w:rsidRPr="003F5A11">
              <w:rPr>
                <w:rFonts w:ascii="Times New Roman" w:hAnsi="Times New Roman" w:cs="Times New Roman"/>
                <w:b/>
                <w:bCs/>
                <w:sz w:val="36"/>
                <w:szCs w:val="36"/>
              </w:rPr>
              <w:t>Response</w:t>
            </w:r>
            <w:r w:rsidRPr="003F5A11">
              <w:rPr>
                <w:rFonts w:ascii="Times New Roman" w:hAnsi="Times New Roman" w:cs="Times New Roman"/>
                <w:sz w:val="36"/>
                <w:szCs w:val="36"/>
              </w:rPr>
              <w:t xml:space="preserve">: Request rejected and logged. </w:t>
            </w:r>
            <w:r w:rsidRPr="003F5A11">
              <w:rPr>
                <w:rFonts w:ascii="Times New Roman" w:hAnsi="Times New Roman" w:cs="Times New Roman"/>
                <w:b/>
                <w:bCs/>
                <w:sz w:val="36"/>
                <w:szCs w:val="36"/>
              </w:rPr>
              <w:t>Measure</w:t>
            </w:r>
            <w:r w:rsidRPr="003F5A11">
              <w:rPr>
                <w:rFonts w:ascii="Times New Roman" w:hAnsi="Times New Roman" w:cs="Times New Roman"/>
                <w:sz w:val="36"/>
                <w:szCs w:val="36"/>
              </w:rPr>
              <w:t>: Zero unauthorized accesses.</w:t>
            </w:r>
          </w:p>
        </w:tc>
      </w:tr>
      <w:tr w:rsidR="009B2582" w:rsidRPr="003F5A11" w14:paraId="270D8F5A" w14:textId="77777777" w:rsidTr="00BB48B3">
        <w:trPr>
          <w:tblCellSpacing w:w="15" w:type="dxa"/>
        </w:trPr>
        <w:tc>
          <w:tcPr>
            <w:tcW w:w="0" w:type="auto"/>
            <w:vAlign w:val="center"/>
            <w:hideMark/>
          </w:tcPr>
          <w:p w14:paraId="385CE49A" w14:textId="77777777" w:rsidR="009B2582" w:rsidRPr="003F5A11" w:rsidRDefault="009B2582" w:rsidP="003F5A11">
            <w:pPr>
              <w:jc w:val="both"/>
              <w:rPr>
                <w:rFonts w:ascii="Times New Roman" w:hAnsi="Times New Roman" w:cs="Times New Roman"/>
                <w:sz w:val="36"/>
                <w:szCs w:val="36"/>
              </w:rPr>
            </w:pPr>
            <w:r w:rsidRPr="003F5A11">
              <w:rPr>
                <w:rFonts w:ascii="Times New Roman" w:hAnsi="Times New Roman" w:cs="Times New Roman"/>
                <w:sz w:val="36"/>
                <w:szCs w:val="36"/>
              </w:rPr>
              <w:lastRenderedPageBreak/>
              <w:t>QA-04</w:t>
            </w:r>
          </w:p>
        </w:tc>
        <w:tc>
          <w:tcPr>
            <w:tcW w:w="0" w:type="auto"/>
            <w:vAlign w:val="center"/>
            <w:hideMark/>
          </w:tcPr>
          <w:p w14:paraId="5EBACAED" w14:textId="77777777" w:rsidR="009B2582" w:rsidRPr="003F5A11" w:rsidRDefault="009B2582" w:rsidP="003F5A11">
            <w:pPr>
              <w:jc w:val="both"/>
              <w:rPr>
                <w:rFonts w:ascii="Times New Roman" w:hAnsi="Times New Roman" w:cs="Times New Roman"/>
                <w:sz w:val="36"/>
                <w:szCs w:val="36"/>
              </w:rPr>
            </w:pPr>
            <w:r w:rsidRPr="003F5A11">
              <w:rPr>
                <w:rFonts w:ascii="Times New Roman" w:hAnsi="Times New Roman" w:cs="Times New Roman"/>
                <w:b/>
                <w:bCs/>
                <w:sz w:val="36"/>
                <w:szCs w:val="36"/>
              </w:rPr>
              <w:t>Reliability</w:t>
            </w:r>
          </w:p>
        </w:tc>
        <w:tc>
          <w:tcPr>
            <w:tcW w:w="0" w:type="auto"/>
            <w:vAlign w:val="center"/>
            <w:hideMark/>
          </w:tcPr>
          <w:p w14:paraId="3F07BDEA" w14:textId="77777777" w:rsidR="009B2582" w:rsidRPr="003F5A11" w:rsidRDefault="009B2582" w:rsidP="003F5A11">
            <w:pPr>
              <w:jc w:val="both"/>
              <w:rPr>
                <w:rFonts w:ascii="Times New Roman" w:hAnsi="Times New Roman" w:cs="Times New Roman"/>
                <w:sz w:val="36"/>
                <w:szCs w:val="36"/>
              </w:rPr>
            </w:pPr>
            <w:r w:rsidRPr="003F5A11">
              <w:rPr>
                <w:rFonts w:ascii="Times New Roman" w:hAnsi="Times New Roman" w:cs="Times New Roman"/>
                <w:b/>
                <w:bCs/>
                <w:sz w:val="36"/>
                <w:szCs w:val="36"/>
              </w:rPr>
              <w:t>Source</w:t>
            </w:r>
            <w:r w:rsidRPr="003F5A11">
              <w:rPr>
                <w:rFonts w:ascii="Times New Roman" w:hAnsi="Times New Roman" w:cs="Times New Roman"/>
                <w:sz w:val="36"/>
                <w:szCs w:val="36"/>
              </w:rPr>
              <w:t xml:space="preserve">: Network. </w:t>
            </w:r>
            <w:r w:rsidRPr="003F5A11">
              <w:rPr>
                <w:rFonts w:ascii="Times New Roman" w:hAnsi="Times New Roman" w:cs="Times New Roman"/>
                <w:b/>
                <w:bCs/>
                <w:sz w:val="36"/>
                <w:szCs w:val="36"/>
              </w:rPr>
              <w:t>Stimulus</w:t>
            </w:r>
            <w:r w:rsidRPr="003F5A11">
              <w:rPr>
                <w:rFonts w:ascii="Times New Roman" w:hAnsi="Times New Roman" w:cs="Times New Roman"/>
                <w:sz w:val="36"/>
                <w:szCs w:val="36"/>
              </w:rPr>
              <w:t xml:space="preserve">: Connectivity loss for 5 minutes. </w:t>
            </w:r>
            <w:r w:rsidRPr="003F5A11">
              <w:rPr>
                <w:rFonts w:ascii="Times New Roman" w:hAnsi="Times New Roman" w:cs="Times New Roman"/>
                <w:b/>
                <w:bCs/>
                <w:sz w:val="36"/>
                <w:szCs w:val="36"/>
              </w:rPr>
              <w:t>Environment</w:t>
            </w:r>
            <w:r w:rsidRPr="003F5A11">
              <w:rPr>
                <w:rFonts w:ascii="Times New Roman" w:hAnsi="Times New Roman" w:cs="Times New Roman"/>
                <w:sz w:val="36"/>
                <w:szCs w:val="36"/>
              </w:rPr>
              <w:t xml:space="preserve">: Rural area. </w:t>
            </w:r>
            <w:r w:rsidRPr="003F5A11">
              <w:rPr>
                <w:rFonts w:ascii="Times New Roman" w:hAnsi="Times New Roman" w:cs="Times New Roman"/>
                <w:b/>
                <w:bCs/>
                <w:sz w:val="36"/>
                <w:szCs w:val="36"/>
              </w:rPr>
              <w:t>Artifact</w:t>
            </w:r>
            <w:r w:rsidRPr="003F5A11">
              <w:rPr>
                <w:rFonts w:ascii="Times New Roman" w:hAnsi="Times New Roman" w:cs="Times New Roman"/>
                <w:sz w:val="36"/>
                <w:szCs w:val="36"/>
              </w:rPr>
              <w:t xml:space="preserve">: Edge AI Module. </w:t>
            </w:r>
            <w:r w:rsidRPr="003F5A11">
              <w:rPr>
                <w:rFonts w:ascii="Times New Roman" w:hAnsi="Times New Roman" w:cs="Times New Roman"/>
                <w:b/>
                <w:bCs/>
                <w:sz w:val="36"/>
                <w:szCs w:val="36"/>
              </w:rPr>
              <w:t>Response</w:t>
            </w:r>
            <w:r w:rsidRPr="003F5A11">
              <w:rPr>
                <w:rFonts w:ascii="Times New Roman" w:hAnsi="Times New Roman" w:cs="Times New Roman"/>
                <w:sz w:val="36"/>
                <w:szCs w:val="36"/>
              </w:rPr>
              <w:t xml:space="preserve">: Buffer events locally. </w:t>
            </w:r>
            <w:r w:rsidRPr="003F5A11">
              <w:rPr>
                <w:rFonts w:ascii="Times New Roman" w:hAnsi="Times New Roman" w:cs="Times New Roman"/>
                <w:b/>
                <w:bCs/>
                <w:sz w:val="36"/>
                <w:szCs w:val="36"/>
              </w:rPr>
              <w:t>Measure</w:t>
            </w:r>
            <w:r w:rsidRPr="003F5A11">
              <w:rPr>
                <w:rFonts w:ascii="Times New Roman" w:hAnsi="Times New Roman" w:cs="Times New Roman"/>
                <w:sz w:val="36"/>
                <w:szCs w:val="36"/>
              </w:rPr>
              <w:t>: Zero data loss.</w:t>
            </w:r>
          </w:p>
        </w:tc>
      </w:tr>
      <w:tr w:rsidR="009B2582" w:rsidRPr="003F5A11" w14:paraId="2AD3D7B8" w14:textId="77777777" w:rsidTr="00BB48B3">
        <w:trPr>
          <w:tblCellSpacing w:w="15" w:type="dxa"/>
        </w:trPr>
        <w:tc>
          <w:tcPr>
            <w:tcW w:w="0" w:type="auto"/>
            <w:vAlign w:val="center"/>
            <w:hideMark/>
          </w:tcPr>
          <w:p w14:paraId="4E414543" w14:textId="77777777" w:rsidR="009B2582" w:rsidRPr="003F5A11" w:rsidRDefault="009B2582" w:rsidP="003F5A11">
            <w:pPr>
              <w:jc w:val="both"/>
              <w:rPr>
                <w:rFonts w:ascii="Times New Roman" w:hAnsi="Times New Roman" w:cs="Times New Roman"/>
                <w:sz w:val="36"/>
                <w:szCs w:val="36"/>
              </w:rPr>
            </w:pPr>
            <w:r w:rsidRPr="003F5A11">
              <w:rPr>
                <w:rFonts w:ascii="Times New Roman" w:hAnsi="Times New Roman" w:cs="Times New Roman"/>
                <w:sz w:val="36"/>
                <w:szCs w:val="36"/>
              </w:rPr>
              <w:t>QA-05</w:t>
            </w:r>
          </w:p>
        </w:tc>
        <w:tc>
          <w:tcPr>
            <w:tcW w:w="0" w:type="auto"/>
            <w:vAlign w:val="center"/>
            <w:hideMark/>
          </w:tcPr>
          <w:p w14:paraId="390B05D0" w14:textId="77777777" w:rsidR="009B2582" w:rsidRPr="003F5A11" w:rsidRDefault="009B2582" w:rsidP="003F5A11">
            <w:pPr>
              <w:jc w:val="both"/>
              <w:rPr>
                <w:rFonts w:ascii="Times New Roman" w:hAnsi="Times New Roman" w:cs="Times New Roman"/>
                <w:sz w:val="36"/>
                <w:szCs w:val="36"/>
              </w:rPr>
            </w:pPr>
            <w:r w:rsidRPr="003F5A11">
              <w:rPr>
                <w:rFonts w:ascii="Times New Roman" w:hAnsi="Times New Roman" w:cs="Times New Roman"/>
                <w:b/>
                <w:bCs/>
                <w:sz w:val="36"/>
                <w:szCs w:val="36"/>
              </w:rPr>
              <w:t>Availability</w:t>
            </w:r>
          </w:p>
        </w:tc>
        <w:tc>
          <w:tcPr>
            <w:tcW w:w="0" w:type="auto"/>
            <w:vAlign w:val="center"/>
            <w:hideMark/>
          </w:tcPr>
          <w:p w14:paraId="76EADAAB" w14:textId="77777777" w:rsidR="009B2582" w:rsidRPr="003F5A11" w:rsidRDefault="009B2582" w:rsidP="003F5A11">
            <w:pPr>
              <w:jc w:val="both"/>
              <w:rPr>
                <w:rFonts w:ascii="Times New Roman" w:hAnsi="Times New Roman" w:cs="Times New Roman"/>
                <w:sz w:val="36"/>
                <w:szCs w:val="36"/>
              </w:rPr>
            </w:pPr>
            <w:r w:rsidRPr="003F5A11">
              <w:rPr>
                <w:rFonts w:ascii="Times New Roman" w:hAnsi="Times New Roman" w:cs="Times New Roman"/>
                <w:b/>
                <w:bCs/>
                <w:sz w:val="36"/>
                <w:szCs w:val="36"/>
              </w:rPr>
              <w:t>Source</w:t>
            </w:r>
            <w:r w:rsidRPr="003F5A11">
              <w:rPr>
                <w:rFonts w:ascii="Times New Roman" w:hAnsi="Times New Roman" w:cs="Times New Roman"/>
                <w:sz w:val="36"/>
                <w:szCs w:val="36"/>
              </w:rPr>
              <w:t xml:space="preserve">: Cloud. </w:t>
            </w:r>
            <w:r w:rsidRPr="003F5A11">
              <w:rPr>
                <w:rFonts w:ascii="Times New Roman" w:hAnsi="Times New Roman" w:cs="Times New Roman"/>
                <w:b/>
                <w:bCs/>
                <w:sz w:val="36"/>
                <w:szCs w:val="36"/>
              </w:rPr>
              <w:t>Stimulus</w:t>
            </w:r>
            <w:r w:rsidRPr="003F5A11">
              <w:rPr>
                <w:rFonts w:ascii="Times New Roman" w:hAnsi="Times New Roman" w:cs="Times New Roman"/>
                <w:sz w:val="36"/>
                <w:szCs w:val="36"/>
              </w:rPr>
              <w:t xml:space="preserve">: Primary database failure. </w:t>
            </w:r>
            <w:r w:rsidRPr="003F5A11">
              <w:rPr>
                <w:rFonts w:ascii="Times New Roman" w:hAnsi="Times New Roman" w:cs="Times New Roman"/>
                <w:b/>
                <w:bCs/>
                <w:sz w:val="36"/>
                <w:szCs w:val="36"/>
              </w:rPr>
              <w:t>Environment</w:t>
            </w:r>
            <w:r w:rsidRPr="003F5A11">
              <w:rPr>
                <w:rFonts w:ascii="Times New Roman" w:hAnsi="Times New Roman" w:cs="Times New Roman"/>
                <w:sz w:val="36"/>
                <w:szCs w:val="36"/>
              </w:rPr>
              <w:t xml:space="preserve">: Normal operation. </w:t>
            </w:r>
            <w:r w:rsidRPr="003F5A11">
              <w:rPr>
                <w:rFonts w:ascii="Times New Roman" w:hAnsi="Times New Roman" w:cs="Times New Roman"/>
                <w:b/>
                <w:bCs/>
                <w:sz w:val="36"/>
                <w:szCs w:val="36"/>
              </w:rPr>
              <w:t>Artifact</w:t>
            </w:r>
            <w:r w:rsidRPr="003F5A11">
              <w:rPr>
                <w:rFonts w:ascii="Times New Roman" w:hAnsi="Times New Roman" w:cs="Times New Roman"/>
                <w:sz w:val="36"/>
                <w:szCs w:val="36"/>
              </w:rPr>
              <w:t xml:space="preserve">: Hazard DB. </w:t>
            </w:r>
            <w:r w:rsidRPr="003F5A11">
              <w:rPr>
                <w:rFonts w:ascii="Times New Roman" w:hAnsi="Times New Roman" w:cs="Times New Roman"/>
                <w:b/>
                <w:bCs/>
                <w:sz w:val="36"/>
                <w:szCs w:val="36"/>
              </w:rPr>
              <w:t>Response</w:t>
            </w:r>
            <w:r w:rsidRPr="003F5A11">
              <w:rPr>
                <w:rFonts w:ascii="Times New Roman" w:hAnsi="Times New Roman" w:cs="Times New Roman"/>
                <w:sz w:val="36"/>
                <w:szCs w:val="36"/>
              </w:rPr>
              <w:t xml:space="preserve">: Failover to replica. </w:t>
            </w:r>
            <w:r w:rsidRPr="003F5A11">
              <w:rPr>
                <w:rFonts w:ascii="Times New Roman" w:hAnsi="Times New Roman" w:cs="Times New Roman"/>
                <w:b/>
                <w:bCs/>
                <w:sz w:val="36"/>
                <w:szCs w:val="36"/>
              </w:rPr>
              <w:t>Measure</w:t>
            </w:r>
            <w:r w:rsidRPr="003F5A11">
              <w:rPr>
                <w:rFonts w:ascii="Times New Roman" w:hAnsi="Times New Roman" w:cs="Times New Roman"/>
                <w:sz w:val="36"/>
                <w:szCs w:val="36"/>
              </w:rPr>
              <w:t>: RTO ≤5 min, RPO ≤1 min.</w:t>
            </w:r>
          </w:p>
        </w:tc>
      </w:tr>
      <w:tr w:rsidR="009B2582" w:rsidRPr="003F5A11" w14:paraId="6D4B4C3A" w14:textId="77777777" w:rsidTr="00BB48B3">
        <w:trPr>
          <w:tblCellSpacing w:w="15" w:type="dxa"/>
        </w:trPr>
        <w:tc>
          <w:tcPr>
            <w:tcW w:w="0" w:type="auto"/>
            <w:vAlign w:val="center"/>
            <w:hideMark/>
          </w:tcPr>
          <w:p w14:paraId="1C078297" w14:textId="77777777" w:rsidR="009B2582" w:rsidRPr="003F5A11" w:rsidRDefault="009B2582" w:rsidP="003F5A11">
            <w:pPr>
              <w:jc w:val="both"/>
              <w:rPr>
                <w:rFonts w:ascii="Times New Roman" w:hAnsi="Times New Roman" w:cs="Times New Roman"/>
                <w:sz w:val="36"/>
                <w:szCs w:val="36"/>
              </w:rPr>
            </w:pPr>
            <w:r w:rsidRPr="003F5A11">
              <w:rPr>
                <w:rFonts w:ascii="Times New Roman" w:hAnsi="Times New Roman" w:cs="Times New Roman"/>
                <w:sz w:val="36"/>
                <w:szCs w:val="36"/>
              </w:rPr>
              <w:t>QA-06</w:t>
            </w:r>
          </w:p>
        </w:tc>
        <w:tc>
          <w:tcPr>
            <w:tcW w:w="0" w:type="auto"/>
            <w:vAlign w:val="center"/>
            <w:hideMark/>
          </w:tcPr>
          <w:p w14:paraId="67299F0A" w14:textId="77777777" w:rsidR="009B2582" w:rsidRPr="003F5A11" w:rsidRDefault="009B2582" w:rsidP="003F5A11">
            <w:pPr>
              <w:jc w:val="both"/>
              <w:rPr>
                <w:rFonts w:ascii="Times New Roman" w:hAnsi="Times New Roman" w:cs="Times New Roman"/>
                <w:sz w:val="36"/>
                <w:szCs w:val="36"/>
              </w:rPr>
            </w:pPr>
            <w:r w:rsidRPr="003F5A11">
              <w:rPr>
                <w:rFonts w:ascii="Times New Roman" w:hAnsi="Times New Roman" w:cs="Times New Roman"/>
                <w:b/>
                <w:bCs/>
                <w:sz w:val="36"/>
                <w:szCs w:val="36"/>
              </w:rPr>
              <w:t>Maintainability</w:t>
            </w:r>
          </w:p>
        </w:tc>
        <w:tc>
          <w:tcPr>
            <w:tcW w:w="0" w:type="auto"/>
            <w:vAlign w:val="center"/>
            <w:hideMark/>
          </w:tcPr>
          <w:p w14:paraId="42C727B6" w14:textId="77777777" w:rsidR="009B2582" w:rsidRPr="003F5A11" w:rsidRDefault="009B2582" w:rsidP="003F5A11">
            <w:pPr>
              <w:jc w:val="both"/>
              <w:rPr>
                <w:rFonts w:ascii="Times New Roman" w:hAnsi="Times New Roman" w:cs="Times New Roman"/>
                <w:sz w:val="36"/>
                <w:szCs w:val="36"/>
              </w:rPr>
            </w:pPr>
            <w:r w:rsidRPr="003F5A11">
              <w:rPr>
                <w:rFonts w:ascii="Times New Roman" w:hAnsi="Times New Roman" w:cs="Times New Roman"/>
                <w:b/>
                <w:bCs/>
                <w:sz w:val="36"/>
                <w:szCs w:val="36"/>
              </w:rPr>
              <w:t>Source</w:t>
            </w:r>
            <w:r w:rsidRPr="003F5A11">
              <w:rPr>
                <w:rFonts w:ascii="Times New Roman" w:hAnsi="Times New Roman" w:cs="Times New Roman"/>
                <w:sz w:val="36"/>
                <w:szCs w:val="36"/>
              </w:rPr>
              <w:t xml:space="preserve">: Developer. </w:t>
            </w:r>
            <w:r w:rsidRPr="003F5A11">
              <w:rPr>
                <w:rFonts w:ascii="Times New Roman" w:hAnsi="Times New Roman" w:cs="Times New Roman"/>
                <w:b/>
                <w:bCs/>
                <w:sz w:val="36"/>
                <w:szCs w:val="36"/>
              </w:rPr>
              <w:t>Stimulus</w:t>
            </w:r>
            <w:r w:rsidRPr="003F5A11">
              <w:rPr>
                <w:rFonts w:ascii="Times New Roman" w:hAnsi="Times New Roman" w:cs="Times New Roman"/>
                <w:sz w:val="36"/>
                <w:szCs w:val="36"/>
              </w:rPr>
              <w:t xml:space="preserve">: New hazard type added. </w:t>
            </w:r>
            <w:r w:rsidRPr="003F5A11">
              <w:rPr>
                <w:rFonts w:ascii="Times New Roman" w:hAnsi="Times New Roman" w:cs="Times New Roman"/>
                <w:b/>
                <w:bCs/>
                <w:sz w:val="36"/>
                <w:szCs w:val="36"/>
              </w:rPr>
              <w:t>Environment</w:t>
            </w:r>
            <w:r w:rsidRPr="003F5A11">
              <w:rPr>
                <w:rFonts w:ascii="Times New Roman" w:hAnsi="Times New Roman" w:cs="Times New Roman"/>
                <w:sz w:val="36"/>
                <w:szCs w:val="36"/>
              </w:rPr>
              <w:t xml:space="preserve">: Development. </w:t>
            </w:r>
            <w:r w:rsidRPr="003F5A11">
              <w:rPr>
                <w:rFonts w:ascii="Times New Roman" w:hAnsi="Times New Roman" w:cs="Times New Roman"/>
                <w:b/>
                <w:bCs/>
                <w:sz w:val="36"/>
                <w:szCs w:val="36"/>
              </w:rPr>
              <w:t>Artifact</w:t>
            </w:r>
            <w:r w:rsidRPr="003F5A11">
              <w:rPr>
                <w:rFonts w:ascii="Times New Roman" w:hAnsi="Times New Roman" w:cs="Times New Roman"/>
                <w:sz w:val="36"/>
                <w:szCs w:val="36"/>
              </w:rPr>
              <w:t xml:space="preserve">: Hazard Service. </w:t>
            </w:r>
            <w:r w:rsidRPr="003F5A11">
              <w:rPr>
                <w:rFonts w:ascii="Times New Roman" w:hAnsi="Times New Roman" w:cs="Times New Roman"/>
                <w:b/>
                <w:bCs/>
                <w:sz w:val="36"/>
                <w:szCs w:val="36"/>
              </w:rPr>
              <w:t>Response</w:t>
            </w:r>
            <w:r w:rsidRPr="003F5A11">
              <w:rPr>
                <w:rFonts w:ascii="Times New Roman" w:hAnsi="Times New Roman" w:cs="Times New Roman"/>
                <w:sz w:val="36"/>
                <w:szCs w:val="36"/>
              </w:rPr>
              <w:t xml:space="preserve">: Deploy new model version. </w:t>
            </w:r>
            <w:r w:rsidRPr="003F5A11">
              <w:rPr>
                <w:rFonts w:ascii="Times New Roman" w:hAnsi="Times New Roman" w:cs="Times New Roman"/>
                <w:b/>
                <w:bCs/>
                <w:sz w:val="36"/>
                <w:szCs w:val="36"/>
              </w:rPr>
              <w:t>Measure</w:t>
            </w:r>
            <w:r w:rsidRPr="003F5A11">
              <w:rPr>
                <w:rFonts w:ascii="Times New Roman" w:hAnsi="Times New Roman" w:cs="Times New Roman"/>
                <w:sz w:val="36"/>
                <w:szCs w:val="36"/>
              </w:rPr>
              <w:t>: Deployment time ≤1 hour.</w:t>
            </w:r>
          </w:p>
        </w:tc>
      </w:tr>
    </w:tbl>
    <w:p w14:paraId="11368018" w14:textId="77777777" w:rsidR="003F5A11" w:rsidRDefault="003F5A11" w:rsidP="003F5A11">
      <w:pPr>
        <w:jc w:val="both"/>
        <w:rPr>
          <w:rFonts w:ascii="Times New Roman" w:hAnsi="Times New Roman" w:cs="Times New Roman"/>
          <w:b/>
          <w:bCs/>
          <w:sz w:val="36"/>
          <w:szCs w:val="36"/>
        </w:rPr>
      </w:pPr>
    </w:p>
    <w:p w14:paraId="1AA6B671" w14:textId="77777777" w:rsidR="003F5A11" w:rsidRDefault="003F5A11" w:rsidP="003F5A11">
      <w:pPr>
        <w:jc w:val="both"/>
        <w:rPr>
          <w:rFonts w:ascii="Times New Roman" w:hAnsi="Times New Roman" w:cs="Times New Roman"/>
          <w:b/>
          <w:bCs/>
          <w:sz w:val="36"/>
          <w:szCs w:val="36"/>
        </w:rPr>
      </w:pPr>
    </w:p>
    <w:p w14:paraId="3FDEC9E1" w14:textId="77777777" w:rsidR="0010244D" w:rsidRPr="003F5A11" w:rsidRDefault="0010244D" w:rsidP="003F5A11">
      <w:pPr>
        <w:jc w:val="both"/>
        <w:rPr>
          <w:rFonts w:ascii="Times New Roman" w:hAnsi="Times New Roman" w:cs="Times New Roman"/>
          <w:b/>
          <w:bCs/>
          <w:sz w:val="36"/>
          <w:szCs w:val="36"/>
        </w:rPr>
      </w:pPr>
    </w:p>
    <w:p w14:paraId="04128588" w14:textId="77777777" w:rsidR="003F5A11" w:rsidRDefault="003F5A11" w:rsidP="003F5A11">
      <w:pPr>
        <w:jc w:val="both"/>
        <w:rPr>
          <w:rFonts w:ascii="Times New Roman" w:hAnsi="Times New Roman" w:cs="Times New Roman"/>
          <w:b/>
          <w:bCs/>
          <w:sz w:val="36"/>
          <w:szCs w:val="36"/>
        </w:rPr>
      </w:pPr>
    </w:p>
    <w:p w14:paraId="76513E84" w14:textId="77777777" w:rsidR="003F5A11" w:rsidRDefault="003F5A11" w:rsidP="003F5A11">
      <w:pPr>
        <w:jc w:val="both"/>
        <w:rPr>
          <w:rFonts w:ascii="Times New Roman" w:hAnsi="Times New Roman" w:cs="Times New Roman"/>
          <w:b/>
          <w:bCs/>
          <w:sz w:val="36"/>
          <w:szCs w:val="36"/>
        </w:rPr>
      </w:pPr>
    </w:p>
    <w:p w14:paraId="747ABA73" w14:textId="77777777" w:rsidR="003F5A11" w:rsidRDefault="003F5A11" w:rsidP="003F5A11">
      <w:pPr>
        <w:jc w:val="both"/>
        <w:rPr>
          <w:rFonts w:ascii="Times New Roman" w:hAnsi="Times New Roman" w:cs="Times New Roman"/>
          <w:b/>
          <w:bCs/>
          <w:sz w:val="36"/>
          <w:szCs w:val="36"/>
        </w:rPr>
      </w:pPr>
    </w:p>
    <w:p w14:paraId="42F50C05" w14:textId="234FCB36" w:rsidR="003F5A11" w:rsidRDefault="003F5A11" w:rsidP="003F5A11">
      <w:pPr>
        <w:jc w:val="both"/>
        <w:rPr>
          <w:rFonts w:ascii="Times New Roman" w:hAnsi="Times New Roman" w:cs="Times New Roman"/>
          <w:b/>
          <w:bCs/>
          <w:sz w:val="36"/>
          <w:szCs w:val="36"/>
        </w:rPr>
      </w:pPr>
      <w:r>
        <w:rPr>
          <w:rFonts w:ascii="Times New Roman" w:hAnsi="Times New Roman" w:cs="Times New Roman"/>
          <w:b/>
          <w:bCs/>
          <w:sz w:val="36"/>
          <w:szCs w:val="36"/>
        </w:rPr>
        <w:lastRenderedPageBreak/>
        <w:t>3</w:t>
      </w:r>
      <w:r w:rsidR="00502AB8" w:rsidRPr="003F5A11">
        <w:rPr>
          <w:rFonts w:ascii="Times New Roman" w:hAnsi="Times New Roman" w:cs="Times New Roman"/>
          <w:b/>
          <w:bCs/>
          <w:sz w:val="36"/>
          <w:szCs w:val="36"/>
        </w:rPr>
        <w:t>. Selected Software Architecture</w:t>
      </w:r>
    </w:p>
    <w:p w14:paraId="70E11801" w14:textId="6694F55E" w:rsidR="00502AB8" w:rsidRPr="003F5A11" w:rsidRDefault="00502AB8" w:rsidP="003F5A11">
      <w:pPr>
        <w:jc w:val="both"/>
        <w:rPr>
          <w:rFonts w:ascii="Times New Roman" w:hAnsi="Times New Roman" w:cs="Times New Roman"/>
          <w:b/>
          <w:bCs/>
          <w:sz w:val="36"/>
          <w:szCs w:val="36"/>
        </w:rPr>
      </w:pPr>
      <w:r w:rsidRPr="003F5A11">
        <w:rPr>
          <w:rFonts w:ascii="Times New Roman" w:hAnsi="Times New Roman" w:cs="Times New Roman"/>
          <w:b/>
          <w:bCs/>
          <w:sz w:val="36"/>
          <w:szCs w:val="36"/>
        </w:rPr>
        <w:t>Architecture Principles</w:t>
      </w:r>
    </w:p>
    <w:p w14:paraId="0662D6C7" w14:textId="77777777" w:rsidR="00502AB8" w:rsidRPr="003F5A11" w:rsidRDefault="00502AB8" w:rsidP="003F5A11">
      <w:pPr>
        <w:numPr>
          <w:ilvl w:val="0"/>
          <w:numId w:val="12"/>
        </w:numPr>
        <w:jc w:val="both"/>
        <w:rPr>
          <w:rFonts w:ascii="Times New Roman" w:hAnsi="Times New Roman" w:cs="Times New Roman"/>
          <w:sz w:val="36"/>
          <w:szCs w:val="36"/>
        </w:rPr>
      </w:pPr>
      <w:r w:rsidRPr="003F5A11">
        <w:rPr>
          <w:rFonts w:ascii="Times New Roman" w:hAnsi="Times New Roman" w:cs="Times New Roman"/>
          <w:b/>
          <w:bCs/>
          <w:sz w:val="36"/>
          <w:szCs w:val="36"/>
        </w:rPr>
        <w:t>Loose Coupling</w:t>
      </w:r>
      <w:r w:rsidRPr="003F5A11">
        <w:rPr>
          <w:rFonts w:ascii="Times New Roman" w:hAnsi="Times New Roman" w:cs="Times New Roman"/>
          <w:sz w:val="36"/>
          <w:szCs w:val="36"/>
        </w:rPr>
        <w:t>: Services communicate via well-defined APIs and events; no direct database sharing.ncaidt.ganitara</w:t>
      </w:r>
    </w:p>
    <w:p w14:paraId="18D63FE0" w14:textId="77777777" w:rsidR="00502AB8" w:rsidRPr="003F5A11" w:rsidRDefault="00502AB8" w:rsidP="003F5A11">
      <w:pPr>
        <w:numPr>
          <w:ilvl w:val="0"/>
          <w:numId w:val="12"/>
        </w:numPr>
        <w:jc w:val="both"/>
        <w:rPr>
          <w:rFonts w:ascii="Times New Roman" w:hAnsi="Times New Roman" w:cs="Times New Roman"/>
          <w:sz w:val="36"/>
          <w:szCs w:val="36"/>
        </w:rPr>
      </w:pPr>
      <w:r w:rsidRPr="003F5A11">
        <w:rPr>
          <w:rFonts w:ascii="Times New Roman" w:hAnsi="Times New Roman" w:cs="Times New Roman"/>
          <w:b/>
          <w:bCs/>
          <w:sz w:val="36"/>
          <w:szCs w:val="36"/>
        </w:rPr>
        <w:t>High Cohesion</w:t>
      </w:r>
      <w:r w:rsidRPr="003F5A11">
        <w:rPr>
          <w:rFonts w:ascii="Times New Roman" w:hAnsi="Times New Roman" w:cs="Times New Roman"/>
          <w:sz w:val="36"/>
          <w:szCs w:val="36"/>
        </w:rPr>
        <w:t>: Each service has a single, well-defined responsibility (e.g., Hazard Management handles only hazard CRUD).ncaidt.ganitara</w:t>
      </w:r>
    </w:p>
    <w:p w14:paraId="6E5D34F6" w14:textId="77777777" w:rsidR="00502AB8" w:rsidRPr="003F5A11" w:rsidRDefault="00502AB8" w:rsidP="003F5A11">
      <w:pPr>
        <w:numPr>
          <w:ilvl w:val="0"/>
          <w:numId w:val="12"/>
        </w:numPr>
        <w:jc w:val="both"/>
        <w:rPr>
          <w:rFonts w:ascii="Times New Roman" w:hAnsi="Times New Roman" w:cs="Times New Roman"/>
          <w:sz w:val="36"/>
          <w:szCs w:val="36"/>
        </w:rPr>
      </w:pPr>
      <w:r w:rsidRPr="003F5A11">
        <w:rPr>
          <w:rFonts w:ascii="Times New Roman" w:hAnsi="Times New Roman" w:cs="Times New Roman"/>
          <w:b/>
          <w:bCs/>
          <w:sz w:val="36"/>
          <w:szCs w:val="36"/>
        </w:rPr>
        <w:t>Fail-Fast with Graceful Degradation</w:t>
      </w:r>
      <w:r w:rsidRPr="003F5A11">
        <w:rPr>
          <w:rFonts w:ascii="Times New Roman" w:hAnsi="Times New Roman" w:cs="Times New Roman"/>
          <w:sz w:val="36"/>
          <w:szCs w:val="36"/>
        </w:rPr>
        <w:t>: Services fail quickly but provide fallback behavior (e.g., cached routes if analytics is unavailable).ijsret</w:t>
      </w:r>
    </w:p>
    <w:p w14:paraId="08C5B13D" w14:textId="77777777" w:rsidR="00502AB8" w:rsidRPr="003F5A11" w:rsidRDefault="00502AB8" w:rsidP="003F5A11">
      <w:pPr>
        <w:numPr>
          <w:ilvl w:val="0"/>
          <w:numId w:val="12"/>
        </w:numPr>
        <w:jc w:val="both"/>
        <w:rPr>
          <w:rFonts w:ascii="Times New Roman" w:hAnsi="Times New Roman" w:cs="Times New Roman"/>
          <w:sz w:val="36"/>
          <w:szCs w:val="36"/>
        </w:rPr>
      </w:pPr>
      <w:r w:rsidRPr="003F5A11">
        <w:rPr>
          <w:rFonts w:ascii="Times New Roman" w:hAnsi="Times New Roman" w:cs="Times New Roman"/>
          <w:b/>
          <w:bCs/>
          <w:sz w:val="36"/>
          <w:szCs w:val="36"/>
        </w:rPr>
        <w:t>Security by Design</w:t>
      </w:r>
      <w:r w:rsidRPr="003F5A11">
        <w:rPr>
          <w:rFonts w:ascii="Times New Roman" w:hAnsi="Times New Roman" w:cs="Times New Roman"/>
          <w:sz w:val="36"/>
          <w:szCs w:val="36"/>
        </w:rPr>
        <w:t>: Mutual TLS, device certificates, RBAC, and encryption enforced at all layers.</w:t>
      </w:r>
    </w:p>
    <w:p w14:paraId="4B5A9A3A" w14:textId="2D50A258" w:rsidR="00C93D2B" w:rsidRPr="003F5A11" w:rsidRDefault="00502AB8" w:rsidP="003F5A11">
      <w:pPr>
        <w:numPr>
          <w:ilvl w:val="0"/>
          <w:numId w:val="12"/>
        </w:numPr>
        <w:jc w:val="both"/>
        <w:rPr>
          <w:rFonts w:ascii="Times New Roman" w:hAnsi="Times New Roman" w:cs="Times New Roman"/>
          <w:sz w:val="36"/>
          <w:szCs w:val="36"/>
        </w:rPr>
      </w:pPr>
      <w:r w:rsidRPr="003F5A11">
        <w:rPr>
          <w:rFonts w:ascii="Times New Roman" w:hAnsi="Times New Roman" w:cs="Times New Roman"/>
          <w:b/>
          <w:bCs/>
          <w:sz w:val="36"/>
          <w:szCs w:val="36"/>
        </w:rPr>
        <w:t>Observability First</w:t>
      </w:r>
      <w:r w:rsidRPr="003F5A11">
        <w:rPr>
          <w:rFonts w:ascii="Times New Roman" w:hAnsi="Times New Roman" w:cs="Times New Roman"/>
          <w:sz w:val="36"/>
          <w:szCs w:val="36"/>
        </w:rPr>
        <w:t>: Comprehensive logging, metrics, and tracing for every service</w:t>
      </w:r>
    </w:p>
    <w:p w14:paraId="46DB3C2B" w14:textId="77777777" w:rsidR="00C93D2B" w:rsidRPr="003F5A11" w:rsidRDefault="00C93D2B" w:rsidP="003F5A11">
      <w:pPr>
        <w:jc w:val="both"/>
        <w:rPr>
          <w:rFonts w:ascii="Times New Roman" w:hAnsi="Times New Roman" w:cs="Times New Roman"/>
          <w:sz w:val="36"/>
          <w:szCs w:val="36"/>
        </w:rPr>
      </w:pPr>
    </w:p>
    <w:p w14:paraId="4CC6BB42" w14:textId="59307877" w:rsidR="00C93D2B" w:rsidRPr="003F5A11" w:rsidRDefault="003F5A11" w:rsidP="003F5A11">
      <w:pPr>
        <w:jc w:val="both"/>
        <w:rPr>
          <w:rFonts w:ascii="Times New Roman" w:hAnsi="Times New Roman" w:cs="Times New Roman"/>
          <w:b/>
          <w:bCs/>
          <w:sz w:val="36"/>
          <w:szCs w:val="36"/>
        </w:rPr>
      </w:pPr>
      <w:r>
        <w:rPr>
          <w:rFonts w:ascii="Times New Roman" w:hAnsi="Times New Roman" w:cs="Times New Roman"/>
          <w:b/>
          <w:bCs/>
          <w:sz w:val="36"/>
          <w:szCs w:val="36"/>
        </w:rPr>
        <w:t>4</w:t>
      </w:r>
      <w:r w:rsidR="00C93D2B" w:rsidRPr="003F5A11">
        <w:rPr>
          <w:rFonts w:ascii="Times New Roman" w:hAnsi="Times New Roman" w:cs="Times New Roman"/>
          <w:b/>
          <w:bCs/>
          <w:sz w:val="36"/>
          <w:szCs w:val="36"/>
        </w:rPr>
        <w:t>. Components and Their Interactions</w:t>
      </w:r>
    </w:p>
    <w:p w14:paraId="7F0AA5D8" w14:textId="5D9B4F44" w:rsidR="00C93D2B" w:rsidRPr="003F5A11" w:rsidRDefault="003F5A11" w:rsidP="003F5A11">
      <w:pPr>
        <w:jc w:val="both"/>
        <w:rPr>
          <w:rFonts w:ascii="Times New Roman" w:hAnsi="Times New Roman" w:cs="Times New Roman"/>
          <w:b/>
          <w:bCs/>
          <w:sz w:val="36"/>
          <w:szCs w:val="36"/>
        </w:rPr>
      </w:pPr>
      <w:r>
        <w:rPr>
          <w:rFonts w:ascii="Times New Roman" w:hAnsi="Times New Roman" w:cs="Times New Roman"/>
          <w:b/>
          <w:bCs/>
          <w:sz w:val="36"/>
          <w:szCs w:val="36"/>
        </w:rPr>
        <w:t>4</w:t>
      </w:r>
      <w:r w:rsidR="00C93D2B" w:rsidRPr="003F5A11">
        <w:rPr>
          <w:rFonts w:ascii="Times New Roman" w:hAnsi="Times New Roman" w:cs="Times New Roman"/>
          <w:b/>
          <w:bCs/>
          <w:sz w:val="36"/>
          <w:szCs w:val="36"/>
        </w:rPr>
        <w:t>.1 Component Overview</w:t>
      </w:r>
    </w:p>
    <w:p w14:paraId="56894BA0" w14:textId="766FB0A0" w:rsidR="00C93D2B" w:rsidRPr="003F5A11" w:rsidRDefault="00C93D2B" w:rsidP="003F5A11">
      <w:pPr>
        <w:jc w:val="both"/>
        <w:rPr>
          <w:rFonts w:ascii="Times New Roman" w:hAnsi="Times New Roman" w:cs="Times New Roman"/>
          <w:sz w:val="36"/>
          <w:szCs w:val="36"/>
        </w:rPr>
      </w:pPr>
      <w:r w:rsidRPr="003F5A11">
        <w:rPr>
          <w:rFonts w:ascii="Times New Roman" w:hAnsi="Times New Roman" w:cs="Times New Roman"/>
          <w:sz w:val="36"/>
          <w:szCs w:val="36"/>
        </w:rPr>
        <w:t>The SafeRoute AI system is decomposed into the following major components, each with a well-defined responsibility and interface.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90"/>
        <w:gridCol w:w="3982"/>
        <w:gridCol w:w="2644"/>
      </w:tblGrid>
      <w:tr w:rsidR="00C93D2B" w:rsidRPr="003F5A11" w14:paraId="0E5B7066" w14:textId="77777777" w:rsidTr="00C93D2B">
        <w:trPr>
          <w:tblHeader/>
          <w:tblCellSpacing w:w="15" w:type="dxa"/>
        </w:trPr>
        <w:tc>
          <w:tcPr>
            <w:tcW w:w="0" w:type="auto"/>
            <w:vAlign w:val="center"/>
            <w:hideMark/>
          </w:tcPr>
          <w:p w14:paraId="6C271236" w14:textId="77777777" w:rsidR="00C93D2B" w:rsidRPr="003F5A11" w:rsidRDefault="00C93D2B" w:rsidP="003F5A11">
            <w:pPr>
              <w:jc w:val="both"/>
              <w:rPr>
                <w:rFonts w:ascii="Times New Roman" w:hAnsi="Times New Roman" w:cs="Times New Roman"/>
                <w:b/>
                <w:bCs/>
                <w:sz w:val="36"/>
                <w:szCs w:val="36"/>
              </w:rPr>
            </w:pPr>
            <w:r w:rsidRPr="003F5A11">
              <w:rPr>
                <w:rFonts w:ascii="Times New Roman" w:hAnsi="Times New Roman" w:cs="Times New Roman"/>
                <w:b/>
                <w:bCs/>
                <w:sz w:val="36"/>
                <w:szCs w:val="36"/>
              </w:rPr>
              <w:lastRenderedPageBreak/>
              <w:t>Component</w:t>
            </w:r>
          </w:p>
        </w:tc>
        <w:tc>
          <w:tcPr>
            <w:tcW w:w="0" w:type="auto"/>
            <w:vAlign w:val="center"/>
            <w:hideMark/>
          </w:tcPr>
          <w:p w14:paraId="31F2A0B2" w14:textId="77777777" w:rsidR="00C93D2B" w:rsidRPr="003F5A11" w:rsidRDefault="00C93D2B" w:rsidP="003F5A11">
            <w:pPr>
              <w:jc w:val="both"/>
              <w:rPr>
                <w:rFonts w:ascii="Times New Roman" w:hAnsi="Times New Roman" w:cs="Times New Roman"/>
                <w:b/>
                <w:bCs/>
                <w:sz w:val="36"/>
                <w:szCs w:val="36"/>
              </w:rPr>
            </w:pPr>
            <w:r w:rsidRPr="003F5A11">
              <w:rPr>
                <w:rFonts w:ascii="Times New Roman" w:hAnsi="Times New Roman" w:cs="Times New Roman"/>
                <w:b/>
                <w:bCs/>
                <w:sz w:val="36"/>
                <w:szCs w:val="36"/>
              </w:rPr>
              <w:t>Responsibility</w:t>
            </w:r>
          </w:p>
        </w:tc>
        <w:tc>
          <w:tcPr>
            <w:tcW w:w="0" w:type="auto"/>
            <w:vAlign w:val="center"/>
            <w:hideMark/>
          </w:tcPr>
          <w:p w14:paraId="440BA8E7" w14:textId="77777777" w:rsidR="00C93D2B" w:rsidRPr="003F5A11" w:rsidRDefault="00C93D2B" w:rsidP="003F5A11">
            <w:pPr>
              <w:jc w:val="both"/>
              <w:rPr>
                <w:rFonts w:ascii="Times New Roman" w:hAnsi="Times New Roman" w:cs="Times New Roman"/>
                <w:b/>
                <w:bCs/>
                <w:sz w:val="36"/>
                <w:szCs w:val="36"/>
              </w:rPr>
            </w:pPr>
            <w:r w:rsidRPr="003F5A11">
              <w:rPr>
                <w:rFonts w:ascii="Times New Roman" w:hAnsi="Times New Roman" w:cs="Times New Roman"/>
                <w:b/>
                <w:bCs/>
                <w:sz w:val="36"/>
                <w:szCs w:val="36"/>
              </w:rPr>
              <w:t>Deployment Location</w:t>
            </w:r>
          </w:p>
        </w:tc>
      </w:tr>
      <w:tr w:rsidR="00C93D2B" w:rsidRPr="003F5A11" w14:paraId="63E23382" w14:textId="77777777" w:rsidTr="00C93D2B">
        <w:trPr>
          <w:tblCellSpacing w:w="15" w:type="dxa"/>
        </w:trPr>
        <w:tc>
          <w:tcPr>
            <w:tcW w:w="0" w:type="auto"/>
            <w:vAlign w:val="center"/>
            <w:hideMark/>
          </w:tcPr>
          <w:p w14:paraId="64F3C1A9" w14:textId="77777777" w:rsidR="00C93D2B" w:rsidRPr="003F5A11" w:rsidRDefault="00C93D2B" w:rsidP="003F5A11">
            <w:pPr>
              <w:jc w:val="both"/>
              <w:rPr>
                <w:rFonts w:ascii="Times New Roman" w:hAnsi="Times New Roman" w:cs="Times New Roman"/>
                <w:sz w:val="36"/>
                <w:szCs w:val="36"/>
              </w:rPr>
            </w:pPr>
            <w:r w:rsidRPr="003F5A11">
              <w:rPr>
                <w:rFonts w:ascii="Times New Roman" w:hAnsi="Times New Roman" w:cs="Times New Roman"/>
                <w:b/>
                <w:bCs/>
                <w:sz w:val="36"/>
                <w:szCs w:val="36"/>
              </w:rPr>
              <w:t>Edge AI Module</w:t>
            </w:r>
          </w:p>
        </w:tc>
        <w:tc>
          <w:tcPr>
            <w:tcW w:w="0" w:type="auto"/>
            <w:vAlign w:val="center"/>
            <w:hideMark/>
          </w:tcPr>
          <w:p w14:paraId="76594A9B" w14:textId="77777777" w:rsidR="00C93D2B" w:rsidRPr="003F5A11" w:rsidRDefault="00C93D2B" w:rsidP="003F5A11">
            <w:pPr>
              <w:jc w:val="both"/>
              <w:rPr>
                <w:rFonts w:ascii="Times New Roman" w:hAnsi="Times New Roman" w:cs="Times New Roman"/>
                <w:sz w:val="36"/>
                <w:szCs w:val="36"/>
              </w:rPr>
            </w:pPr>
            <w:r w:rsidRPr="003F5A11">
              <w:rPr>
                <w:rFonts w:ascii="Times New Roman" w:hAnsi="Times New Roman" w:cs="Times New Roman"/>
                <w:sz w:val="36"/>
                <w:szCs w:val="36"/>
              </w:rPr>
              <w:t>Sensor fusion, on-device computer vision inference, hazard event generation, local buffering. ijsret</w:t>
            </w:r>
          </w:p>
        </w:tc>
        <w:tc>
          <w:tcPr>
            <w:tcW w:w="0" w:type="auto"/>
            <w:vAlign w:val="center"/>
            <w:hideMark/>
          </w:tcPr>
          <w:p w14:paraId="5A9010D2" w14:textId="77777777" w:rsidR="00C93D2B" w:rsidRPr="003F5A11" w:rsidRDefault="00C93D2B" w:rsidP="003F5A11">
            <w:pPr>
              <w:jc w:val="both"/>
              <w:rPr>
                <w:rFonts w:ascii="Times New Roman" w:hAnsi="Times New Roman" w:cs="Times New Roman"/>
                <w:sz w:val="36"/>
                <w:szCs w:val="36"/>
              </w:rPr>
            </w:pPr>
            <w:r w:rsidRPr="003F5A11">
              <w:rPr>
                <w:rFonts w:ascii="Times New Roman" w:hAnsi="Times New Roman" w:cs="Times New Roman"/>
                <w:sz w:val="36"/>
                <w:szCs w:val="36"/>
              </w:rPr>
              <w:t>Vehicle-mounted hardware (embedded device or smartphone).</w:t>
            </w:r>
          </w:p>
        </w:tc>
      </w:tr>
      <w:tr w:rsidR="00C93D2B" w:rsidRPr="003F5A11" w14:paraId="1613801F" w14:textId="77777777" w:rsidTr="00C93D2B">
        <w:trPr>
          <w:tblCellSpacing w:w="15" w:type="dxa"/>
        </w:trPr>
        <w:tc>
          <w:tcPr>
            <w:tcW w:w="0" w:type="auto"/>
            <w:vAlign w:val="center"/>
            <w:hideMark/>
          </w:tcPr>
          <w:p w14:paraId="77DEFFA7" w14:textId="77777777" w:rsidR="00C93D2B" w:rsidRPr="003F5A11" w:rsidRDefault="00C93D2B" w:rsidP="003F5A11">
            <w:pPr>
              <w:jc w:val="both"/>
              <w:rPr>
                <w:rFonts w:ascii="Times New Roman" w:hAnsi="Times New Roman" w:cs="Times New Roman"/>
                <w:sz w:val="36"/>
                <w:szCs w:val="36"/>
              </w:rPr>
            </w:pPr>
            <w:r w:rsidRPr="003F5A11">
              <w:rPr>
                <w:rFonts w:ascii="Times New Roman" w:hAnsi="Times New Roman" w:cs="Times New Roman"/>
                <w:b/>
                <w:bCs/>
                <w:sz w:val="36"/>
                <w:szCs w:val="36"/>
              </w:rPr>
              <w:t>API Gateway / Ingestion Service</w:t>
            </w:r>
          </w:p>
        </w:tc>
        <w:tc>
          <w:tcPr>
            <w:tcW w:w="0" w:type="auto"/>
            <w:vAlign w:val="center"/>
            <w:hideMark/>
          </w:tcPr>
          <w:p w14:paraId="4102AC6B" w14:textId="77777777" w:rsidR="00C93D2B" w:rsidRPr="003F5A11" w:rsidRDefault="00C93D2B" w:rsidP="003F5A11">
            <w:pPr>
              <w:jc w:val="both"/>
              <w:rPr>
                <w:rFonts w:ascii="Times New Roman" w:hAnsi="Times New Roman" w:cs="Times New Roman"/>
                <w:sz w:val="36"/>
                <w:szCs w:val="36"/>
              </w:rPr>
            </w:pPr>
            <w:r w:rsidRPr="003F5A11">
              <w:rPr>
                <w:rFonts w:ascii="Times New Roman" w:hAnsi="Times New Roman" w:cs="Times New Roman"/>
                <w:sz w:val="36"/>
                <w:szCs w:val="36"/>
              </w:rPr>
              <w:t>Authenticate devices, validate payloads, rate limiting, publish HazardDetected events to broker. ncaidt.ganitara+1</w:t>
            </w:r>
          </w:p>
        </w:tc>
        <w:tc>
          <w:tcPr>
            <w:tcW w:w="0" w:type="auto"/>
            <w:vAlign w:val="center"/>
            <w:hideMark/>
          </w:tcPr>
          <w:p w14:paraId="1E9D5D5D" w14:textId="77777777" w:rsidR="00C93D2B" w:rsidRPr="003F5A11" w:rsidRDefault="00C93D2B" w:rsidP="003F5A11">
            <w:pPr>
              <w:jc w:val="both"/>
              <w:rPr>
                <w:rFonts w:ascii="Times New Roman" w:hAnsi="Times New Roman" w:cs="Times New Roman"/>
                <w:sz w:val="36"/>
                <w:szCs w:val="36"/>
              </w:rPr>
            </w:pPr>
            <w:r w:rsidRPr="003F5A11">
              <w:rPr>
                <w:rFonts w:ascii="Times New Roman" w:hAnsi="Times New Roman" w:cs="Times New Roman"/>
                <w:sz w:val="36"/>
                <w:szCs w:val="36"/>
              </w:rPr>
              <w:t>Cloud (multi-AZ).</w:t>
            </w:r>
          </w:p>
        </w:tc>
      </w:tr>
      <w:tr w:rsidR="00C93D2B" w:rsidRPr="003F5A11" w14:paraId="451D972E" w14:textId="77777777" w:rsidTr="00C93D2B">
        <w:trPr>
          <w:tblCellSpacing w:w="15" w:type="dxa"/>
        </w:trPr>
        <w:tc>
          <w:tcPr>
            <w:tcW w:w="0" w:type="auto"/>
            <w:vAlign w:val="center"/>
            <w:hideMark/>
          </w:tcPr>
          <w:p w14:paraId="0526D5BF" w14:textId="77777777" w:rsidR="00C93D2B" w:rsidRPr="003F5A11" w:rsidRDefault="00C93D2B" w:rsidP="003F5A11">
            <w:pPr>
              <w:jc w:val="both"/>
              <w:rPr>
                <w:rFonts w:ascii="Times New Roman" w:hAnsi="Times New Roman" w:cs="Times New Roman"/>
                <w:sz w:val="36"/>
                <w:szCs w:val="36"/>
              </w:rPr>
            </w:pPr>
            <w:r w:rsidRPr="003F5A11">
              <w:rPr>
                <w:rFonts w:ascii="Times New Roman" w:hAnsi="Times New Roman" w:cs="Times New Roman"/>
                <w:b/>
                <w:bCs/>
                <w:sz w:val="36"/>
                <w:szCs w:val="36"/>
              </w:rPr>
              <w:t>Hazard Management Service</w:t>
            </w:r>
          </w:p>
        </w:tc>
        <w:tc>
          <w:tcPr>
            <w:tcW w:w="0" w:type="auto"/>
            <w:vAlign w:val="center"/>
            <w:hideMark/>
          </w:tcPr>
          <w:p w14:paraId="3DE2A181" w14:textId="77777777" w:rsidR="00C93D2B" w:rsidRPr="003F5A11" w:rsidRDefault="00C93D2B" w:rsidP="003F5A11">
            <w:pPr>
              <w:jc w:val="both"/>
              <w:rPr>
                <w:rFonts w:ascii="Times New Roman" w:hAnsi="Times New Roman" w:cs="Times New Roman"/>
                <w:sz w:val="36"/>
                <w:szCs w:val="36"/>
              </w:rPr>
            </w:pPr>
            <w:r w:rsidRPr="003F5A11">
              <w:rPr>
                <w:rFonts w:ascii="Times New Roman" w:hAnsi="Times New Roman" w:cs="Times New Roman"/>
                <w:sz w:val="36"/>
                <w:szCs w:val="36"/>
              </w:rPr>
              <w:t>Deduplicate hazards, assign severity scores, manage lifecycle (active/resolved), persist to geospatial DB. ewadirect</w:t>
            </w:r>
          </w:p>
        </w:tc>
        <w:tc>
          <w:tcPr>
            <w:tcW w:w="0" w:type="auto"/>
            <w:vAlign w:val="center"/>
            <w:hideMark/>
          </w:tcPr>
          <w:p w14:paraId="3A5AB6A4" w14:textId="77777777" w:rsidR="00C93D2B" w:rsidRPr="003F5A11" w:rsidRDefault="00C93D2B" w:rsidP="003F5A11">
            <w:pPr>
              <w:jc w:val="both"/>
              <w:rPr>
                <w:rFonts w:ascii="Times New Roman" w:hAnsi="Times New Roman" w:cs="Times New Roman"/>
                <w:sz w:val="36"/>
                <w:szCs w:val="36"/>
              </w:rPr>
            </w:pPr>
            <w:r w:rsidRPr="003F5A11">
              <w:rPr>
                <w:rFonts w:ascii="Times New Roman" w:hAnsi="Times New Roman" w:cs="Times New Roman"/>
                <w:sz w:val="36"/>
                <w:szCs w:val="36"/>
              </w:rPr>
              <w:t>Cloud.</w:t>
            </w:r>
          </w:p>
        </w:tc>
      </w:tr>
      <w:tr w:rsidR="00C93D2B" w:rsidRPr="003F5A11" w14:paraId="2C0F42FD" w14:textId="77777777" w:rsidTr="00C93D2B">
        <w:trPr>
          <w:tblCellSpacing w:w="15" w:type="dxa"/>
        </w:trPr>
        <w:tc>
          <w:tcPr>
            <w:tcW w:w="0" w:type="auto"/>
            <w:vAlign w:val="center"/>
            <w:hideMark/>
          </w:tcPr>
          <w:p w14:paraId="1B3DA53E" w14:textId="77777777" w:rsidR="00C93D2B" w:rsidRPr="003F5A11" w:rsidRDefault="00C93D2B" w:rsidP="003F5A11">
            <w:pPr>
              <w:jc w:val="both"/>
              <w:rPr>
                <w:rFonts w:ascii="Times New Roman" w:hAnsi="Times New Roman" w:cs="Times New Roman"/>
                <w:sz w:val="36"/>
                <w:szCs w:val="36"/>
              </w:rPr>
            </w:pPr>
            <w:r w:rsidRPr="003F5A11">
              <w:rPr>
                <w:rFonts w:ascii="Times New Roman" w:hAnsi="Times New Roman" w:cs="Times New Roman"/>
                <w:b/>
                <w:bCs/>
                <w:sz w:val="36"/>
                <w:szCs w:val="36"/>
              </w:rPr>
              <w:t>Alert &amp; Routing Service</w:t>
            </w:r>
          </w:p>
        </w:tc>
        <w:tc>
          <w:tcPr>
            <w:tcW w:w="0" w:type="auto"/>
            <w:vAlign w:val="center"/>
            <w:hideMark/>
          </w:tcPr>
          <w:p w14:paraId="26F8F3B9" w14:textId="77777777" w:rsidR="00C93D2B" w:rsidRPr="003F5A11" w:rsidRDefault="00C93D2B" w:rsidP="003F5A11">
            <w:pPr>
              <w:jc w:val="both"/>
              <w:rPr>
                <w:rFonts w:ascii="Times New Roman" w:hAnsi="Times New Roman" w:cs="Times New Roman"/>
                <w:sz w:val="36"/>
                <w:szCs w:val="36"/>
              </w:rPr>
            </w:pPr>
            <w:r w:rsidRPr="003F5A11">
              <w:rPr>
                <w:rFonts w:ascii="Times New Roman" w:hAnsi="Times New Roman" w:cs="Times New Roman"/>
                <w:sz w:val="36"/>
                <w:szCs w:val="36"/>
              </w:rPr>
              <w:t>Identify affected drivers, compute alternative routes, trigger notifications. ncaidt.ganitara+1</w:t>
            </w:r>
          </w:p>
        </w:tc>
        <w:tc>
          <w:tcPr>
            <w:tcW w:w="0" w:type="auto"/>
            <w:vAlign w:val="center"/>
            <w:hideMark/>
          </w:tcPr>
          <w:p w14:paraId="37AABC86" w14:textId="77777777" w:rsidR="00C93D2B" w:rsidRPr="003F5A11" w:rsidRDefault="00C93D2B" w:rsidP="003F5A11">
            <w:pPr>
              <w:jc w:val="both"/>
              <w:rPr>
                <w:rFonts w:ascii="Times New Roman" w:hAnsi="Times New Roman" w:cs="Times New Roman"/>
                <w:sz w:val="36"/>
                <w:szCs w:val="36"/>
              </w:rPr>
            </w:pPr>
            <w:r w:rsidRPr="003F5A11">
              <w:rPr>
                <w:rFonts w:ascii="Times New Roman" w:hAnsi="Times New Roman" w:cs="Times New Roman"/>
                <w:sz w:val="36"/>
                <w:szCs w:val="36"/>
              </w:rPr>
              <w:t>Cloud.</w:t>
            </w:r>
          </w:p>
        </w:tc>
      </w:tr>
      <w:tr w:rsidR="00C93D2B" w:rsidRPr="003F5A11" w14:paraId="316DA8FA" w14:textId="77777777" w:rsidTr="00C93D2B">
        <w:trPr>
          <w:tblCellSpacing w:w="15" w:type="dxa"/>
        </w:trPr>
        <w:tc>
          <w:tcPr>
            <w:tcW w:w="0" w:type="auto"/>
            <w:vAlign w:val="center"/>
            <w:hideMark/>
          </w:tcPr>
          <w:p w14:paraId="6089A35F" w14:textId="77777777" w:rsidR="00C93D2B" w:rsidRPr="003F5A11" w:rsidRDefault="00C93D2B" w:rsidP="003F5A11">
            <w:pPr>
              <w:jc w:val="both"/>
              <w:rPr>
                <w:rFonts w:ascii="Times New Roman" w:hAnsi="Times New Roman" w:cs="Times New Roman"/>
                <w:sz w:val="36"/>
                <w:szCs w:val="36"/>
              </w:rPr>
            </w:pPr>
            <w:r w:rsidRPr="003F5A11">
              <w:rPr>
                <w:rFonts w:ascii="Times New Roman" w:hAnsi="Times New Roman" w:cs="Times New Roman"/>
                <w:b/>
                <w:bCs/>
                <w:sz w:val="36"/>
                <w:szCs w:val="36"/>
              </w:rPr>
              <w:t>Predictive Analytics Service</w:t>
            </w:r>
          </w:p>
        </w:tc>
        <w:tc>
          <w:tcPr>
            <w:tcW w:w="0" w:type="auto"/>
            <w:vAlign w:val="center"/>
            <w:hideMark/>
          </w:tcPr>
          <w:p w14:paraId="1B4D6DF2" w14:textId="77777777" w:rsidR="00C93D2B" w:rsidRPr="003F5A11" w:rsidRDefault="00C93D2B" w:rsidP="003F5A11">
            <w:pPr>
              <w:jc w:val="both"/>
              <w:rPr>
                <w:rFonts w:ascii="Times New Roman" w:hAnsi="Times New Roman" w:cs="Times New Roman"/>
                <w:sz w:val="36"/>
                <w:szCs w:val="36"/>
              </w:rPr>
            </w:pPr>
            <w:r w:rsidRPr="003F5A11">
              <w:rPr>
                <w:rFonts w:ascii="Times New Roman" w:hAnsi="Times New Roman" w:cs="Times New Roman"/>
                <w:sz w:val="36"/>
                <w:szCs w:val="36"/>
              </w:rPr>
              <w:t>Train/run risk-scoring models, update accident-prone zone predictions, publish RiskUpdated events. ewadirect</w:t>
            </w:r>
          </w:p>
        </w:tc>
        <w:tc>
          <w:tcPr>
            <w:tcW w:w="0" w:type="auto"/>
            <w:vAlign w:val="center"/>
            <w:hideMark/>
          </w:tcPr>
          <w:p w14:paraId="047FAF1D" w14:textId="77777777" w:rsidR="00C93D2B" w:rsidRPr="003F5A11" w:rsidRDefault="00C93D2B" w:rsidP="003F5A11">
            <w:pPr>
              <w:jc w:val="both"/>
              <w:rPr>
                <w:rFonts w:ascii="Times New Roman" w:hAnsi="Times New Roman" w:cs="Times New Roman"/>
                <w:sz w:val="36"/>
                <w:szCs w:val="36"/>
              </w:rPr>
            </w:pPr>
            <w:r w:rsidRPr="003F5A11">
              <w:rPr>
                <w:rFonts w:ascii="Times New Roman" w:hAnsi="Times New Roman" w:cs="Times New Roman"/>
                <w:sz w:val="36"/>
                <w:szCs w:val="36"/>
              </w:rPr>
              <w:t>Cloud.</w:t>
            </w:r>
          </w:p>
        </w:tc>
      </w:tr>
      <w:tr w:rsidR="00C93D2B" w:rsidRPr="003F5A11" w14:paraId="313D393A" w14:textId="77777777" w:rsidTr="00C93D2B">
        <w:trPr>
          <w:tblCellSpacing w:w="15" w:type="dxa"/>
        </w:trPr>
        <w:tc>
          <w:tcPr>
            <w:tcW w:w="0" w:type="auto"/>
            <w:vAlign w:val="center"/>
            <w:hideMark/>
          </w:tcPr>
          <w:p w14:paraId="56F8568F" w14:textId="77777777" w:rsidR="00C93D2B" w:rsidRPr="003F5A11" w:rsidRDefault="00C93D2B" w:rsidP="003F5A11">
            <w:pPr>
              <w:jc w:val="both"/>
              <w:rPr>
                <w:rFonts w:ascii="Times New Roman" w:hAnsi="Times New Roman" w:cs="Times New Roman"/>
                <w:sz w:val="36"/>
                <w:szCs w:val="36"/>
              </w:rPr>
            </w:pPr>
            <w:r w:rsidRPr="003F5A11">
              <w:rPr>
                <w:rFonts w:ascii="Times New Roman" w:hAnsi="Times New Roman" w:cs="Times New Roman"/>
                <w:b/>
                <w:bCs/>
                <w:sz w:val="36"/>
                <w:szCs w:val="36"/>
              </w:rPr>
              <w:lastRenderedPageBreak/>
              <w:t>Authority Dashboard Service</w:t>
            </w:r>
          </w:p>
        </w:tc>
        <w:tc>
          <w:tcPr>
            <w:tcW w:w="0" w:type="auto"/>
            <w:vAlign w:val="center"/>
            <w:hideMark/>
          </w:tcPr>
          <w:p w14:paraId="101DA0B1" w14:textId="77777777" w:rsidR="00C93D2B" w:rsidRPr="003F5A11" w:rsidRDefault="00C93D2B" w:rsidP="003F5A11">
            <w:pPr>
              <w:jc w:val="both"/>
              <w:rPr>
                <w:rFonts w:ascii="Times New Roman" w:hAnsi="Times New Roman" w:cs="Times New Roman"/>
                <w:sz w:val="36"/>
                <w:szCs w:val="36"/>
              </w:rPr>
            </w:pPr>
            <w:r w:rsidRPr="003F5A11">
              <w:rPr>
                <w:rFonts w:ascii="Times New Roman" w:hAnsi="Times New Roman" w:cs="Times New Roman"/>
                <w:sz w:val="36"/>
                <w:szCs w:val="36"/>
              </w:rPr>
              <w:t>Serve web-based dashboards, generate maintenance reports, visualize hotspots. jai.aspur</w:t>
            </w:r>
          </w:p>
        </w:tc>
        <w:tc>
          <w:tcPr>
            <w:tcW w:w="0" w:type="auto"/>
            <w:vAlign w:val="center"/>
            <w:hideMark/>
          </w:tcPr>
          <w:p w14:paraId="5BAA59A0" w14:textId="77777777" w:rsidR="00C93D2B" w:rsidRPr="003F5A11" w:rsidRDefault="00C93D2B" w:rsidP="003F5A11">
            <w:pPr>
              <w:jc w:val="both"/>
              <w:rPr>
                <w:rFonts w:ascii="Times New Roman" w:hAnsi="Times New Roman" w:cs="Times New Roman"/>
                <w:sz w:val="36"/>
                <w:szCs w:val="36"/>
              </w:rPr>
            </w:pPr>
            <w:r w:rsidRPr="003F5A11">
              <w:rPr>
                <w:rFonts w:ascii="Times New Roman" w:hAnsi="Times New Roman" w:cs="Times New Roman"/>
                <w:sz w:val="36"/>
                <w:szCs w:val="36"/>
              </w:rPr>
              <w:t>Cloud.</w:t>
            </w:r>
          </w:p>
        </w:tc>
      </w:tr>
      <w:tr w:rsidR="00C93D2B" w:rsidRPr="003F5A11" w14:paraId="4F74B06D" w14:textId="77777777" w:rsidTr="00C93D2B">
        <w:trPr>
          <w:tblCellSpacing w:w="15" w:type="dxa"/>
        </w:trPr>
        <w:tc>
          <w:tcPr>
            <w:tcW w:w="0" w:type="auto"/>
            <w:vAlign w:val="center"/>
            <w:hideMark/>
          </w:tcPr>
          <w:p w14:paraId="14C92157" w14:textId="77777777" w:rsidR="00C93D2B" w:rsidRPr="003F5A11" w:rsidRDefault="00C93D2B" w:rsidP="003F5A11">
            <w:pPr>
              <w:jc w:val="both"/>
              <w:rPr>
                <w:rFonts w:ascii="Times New Roman" w:hAnsi="Times New Roman" w:cs="Times New Roman"/>
                <w:sz w:val="36"/>
                <w:szCs w:val="36"/>
              </w:rPr>
            </w:pPr>
            <w:r w:rsidRPr="003F5A11">
              <w:rPr>
                <w:rFonts w:ascii="Times New Roman" w:hAnsi="Times New Roman" w:cs="Times New Roman"/>
                <w:b/>
                <w:bCs/>
                <w:sz w:val="36"/>
                <w:szCs w:val="36"/>
              </w:rPr>
              <w:t>Notification Service</w:t>
            </w:r>
          </w:p>
        </w:tc>
        <w:tc>
          <w:tcPr>
            <w:tcW w:w="0" w:type="auto"/>
            <w:vAlign w:val="center"/>
            <w:hideMark/>
          </w:tcPr>
          <w:p w14:paraId="0310D416" w14:textId="77777777" w:rsidR="00C93D2B" w:rsidRPr="003F5A11" w:rsidRDefault="00C93D2B" w:rsidP="003F5A11">
            <w:pPr>
              <w:jc w:val="both"/>
              <w:rPr>
                <w:rFonts w:ascii="Times New Roman" w:hAnsi="Times New Roman" w:cs="Times New Roman"/>
                <w:sz w:val="36"/>
                <w:szCs w:val="36"/>
              </w:rPr>
            </w:pPr>
            <w:r w:rsidRPr="003F5A11">
              <w:rPr>
                <w:rFonts w:ascii="Times New Roman" w:hAnsi="Times New Roman" w:cs="Times New Roman"/>
                <w:sz w:val="36"/>
                <w:szCs w:val="36"/>
              </w:rPr>
              <w:t>Dispatch push/SMS/email alerts based on subscriptions and proximity. jai.aspur</w:t>
            </w:r>
          </w:p>
        </w:tc>
        <w:tc>
          <w:tcPr>
            <w:tcW w:w="0" w:type="auto"/>
            <w:vAlign w:val="center"/>
            <w:hideMark/>
          </w:tcPr>
          <w:p w14:paraId="37A4FC6D" w14:textId="77777777" w:rsidR="00C93D2B" w:rsidRPr="003F5A11" w:rsidRDefault="00C93D2B" w:rsidP="003F5A11">
            <w:pPr>
              <w:jc w:val="both"/>
              <w:rPr>
                <w:rFonts w:ascii="Times New Roman" w:hAnsi="Times New Roman" w:cs="Times New Roman"/>
                <w:sz w:val="36"/>
                <w:szCs w:val="36"/>
              </w:rPr>
            </w:pPr>
            <w:r w:rsidRPr="003F5A11">
              <w:rPr>
                <w:rFonts w:ascii="Times New Roman" w:hAnsi="Times New Roman" w:cs="Times New Roman"/>
                <w:sz w:val="36"/>
                <w:szCs w:val="36"/>
              </w:rPr>
              <w:t>Cloud.</w:t>
            </w:r>
          </w:p>
        </w:tc>
      </w:tr>
      <w:tr w:rsidR="00C93D2B" w:rsidRPr="003F5A11" w14:paraId="4233E824" w14:textId="77777777" w:rsidTr="00C93D2B">
        <w:trPr>
          <w:tblCellSpacing w:w="15" w:type="dxa"/>
        </w:trPr>
        <w:tc>
          <w:tcPr>
            <w:tcW w:w="0" w:type="auto"/>
            <w:vAlign w:val="center"/>
            <w:hideMark/>
          </w:tcPr>
          <w:p w14:paraId="4AA1135F" w14:textId="77777777" w:rsidR="00C93D2B" w:rsidRPr="003F5A11" w:rsidRDefault="00C93D2B" w:rsidP="003F5A11">
            <w:pPr>
              <w:jc w:val="both"/>
              <w:rPr>
                <w:rFonts w:ascii="Times New Roman" w:hAnsi="Times New Roman" w:cs="Times New Roman"/>
                <w:sz w:val="36"/>
                <w:szCs w:val="36"/>
              </w:rPr>
            </w:pPr>
            <w:r w:rsidRPr="003F5A11">
              <w:rPr>
                <w:rFonts w:ascii="Times New Roman" w:hAnsi="Times New Roman" w:cs="Times New Roman"/>
                <w:b/>
                <w:bCs/>
                <w:sz w:val="36"/>
                <w:szCs w:val="36"/>
              </w:rPr>
              <w:t>Message Broker / Event Bus</w:t>
            </w:r>
          </w:p>
        </w:tc>
        <w:tc>
          <w:tcPr>
            <w:tcW w:w="0" w:type="auto"/>
            <w:vAlign w:val="center"/>
            <w:hideMark/>
          </w:tcPr>
          <w:p w14:paraId="2071122F" w14:textId="77777777" w:rsidR="00C93D2B" w:rsidRPr="003F5A11" w:rsidRDefault="00C93D2B" w:rsidP="003F5A11">
            <w:pPr>
              <w:jc w:val="both"/>
              <w:rPr>
                <w:rFonts w:ascii="Times New Roman" w:hAnsi="Times New Roman" w:cs="Times New Roman"/>
                <w:sz w:val="36"/>
                <w:szCs w:val="36"/>
              </w:rPr>
            </w:pPr>
            <w:r w:rsidRPr="003F5A11">
              <w:rPr>
                <w:rFonts w:ascii="Times New Roman" w:hAnsi="Times New Roman" w:cs="Times New Roman"/>
                <w:sz w:val="36"/>
                <w:szCs w:val="36"/>
              </w:rPr>
              <w:t>Pub/sub backbone for decoupled event processing (e.g., HazardDetected, AlertIssued, RiskUpdated). ijsret+1</w:t>
            </w:r>
          </w:p>
        </w:tc>
        <w:tc>
          <w:tcPr>
            <w:tcW w:w="0" w:type="auto"/>
            <w:vAlign w:val="center"/>
            <w:hideMark/>
          </w:tcPr>
          <w:p w14:paraId="2CD3536B" w14:textId="77777777" w:rsidR="00C93D2B" w:rsidRPr="003F5A11" w:rsidRDefault="00C93D2B" w:rsidP="003F5A11">
            <w:pPr>
              <w:jc w:val="both"/>
              <w:rPr>
                <w:rFonts w:ascii="Times New Roman" w:hAnsi="Times New Roman" w:cs="Times New Roman"/>
                <w:sz w:val="36"/>
                <w:szCs w:val="36"/>
              </w:rPr>
            </w:pPr>
            <w:r w:rsidRPr="003F5A11">
              <w:rPr>
                <w:rFonts w:ascii="Times New Roman" w:hAnsi="Times New Roman" w:cs="Times New Roman"/>
                <w:sz w:val="36"/>
                <w:szCs w:val="36"/>
              </w:rPr>
              <w:t>Cloud (clustered).</w:t>
            </w:r>
          </w:p>
        </w:tc>
      </w:tr>
      <w:tr w:rsidR="00C93D2B" w:rsidRPr="003F5A11" w14:paraId="24FF90FA" w14:textId="77777777" w:rsidTr="00C93D2B">
        <w:trPr>
          <w:tblCellSpacing w:w="15" w:type="dxa"/>
        </w:trPr>
        <w:tc>
          <w:tcPr>
            <w:tcW w:w="0" w:type="auto"/>
            <w:vAlign w:val="center"/>
            <w:hideMark/>
          </w:tcPr>
          <w:p w14:paraId="5C5D96BA" w14:textId="77777777" w:rsidR="00C93D2B" w:rsidRPr="003F5A11" w:rsidRDefault="00C93D2B" w:rsidP="003F5A11">
            <w:pPr>
              <w:jc w:val="both"/>
              <w:rPr>
                <w:rFonts w:ascii="Times New Roman" w:hAnsi="Times New Roman" w:cs="Times New Roman"/>
                <w:sz w:val="36"/>
                <w:szCs w:val="36"/>
              </w:rPr>
            </w:pPr>
            <w:r w:rsidRPr="003F5A11">
              <w:rPr>
                <w:rFonts w:ascii="Times New Roman" w:hAnsi="Times New Roman" w:cs="Times New Roman"/>
                <w:b/>
                <w:bCs/>
                <w:sz w:val="36"/>
                <w:szCs w:val="36"/>
              </w:rPr>
              <w:t>Data Stores</w:t>
            </w:r>
          </w:p>
        </w:tc>
        <w:tc>
          <w:tcPr>
            <w:tcW w:w="0" w:type="auto"/>
            <w:vAlign w:val="center"/>
            <w:hideMark/>
          </w:tcPr>
          <w:p w14:paraId="0D6C3BC2" w14:textId="77777777" w:rsidR="00C93D2B" w:rsidRPr="003F5A11" w:rsidRDefault="00C93D2B" w:rsidP="003F5A11">
            <w:pPr>
              <w:jc w:val="both"/>
              <w:rPr>
                <w:rFonts w:ascii="Times New Roman" w:hAnsi="Times New Roman" w:cs="Times New Roman"/>
                <w:sz w:val="36"/>
                <w:szCs w:val="36"/>
              </w:rPr>
            </w:pPr>
            <w:r w:rsidRPr="003F5A11">
              <w:rPr>
                <w:rFonts w:ascii="Times New Roman" w:hAnsi="Times New Roman" w:cs="Times New Roman"/>
                <w:sz w:val="36"/>
                <w:szCs w:val="36"/>
              </w:rPr>
              <w:t>PostGIS (hazards, road segments), Redis (cache), S3/Object Storage (media), Analytics DB/Data Lake. ncaidt.ganitara+1</w:t>
            </w:r>
          </w:p>
        </w:tc>
        <w:tc>
          <w:tcPr>
            <w:tcW w:w="0" w:type="auto"/>
            <w:vAlign w:val="center"/>
            <w:hideMark/>
          </w:tcPr>
          <w:p w14:paraId="0C3D4152" w14:textId="77777777" w:rsidR="00C93D2B" w:rsidRPr="003F5A11" w:rsidRDefault="00C93D2B" w:rsidP="003F5A11">
            <w:pPr>
              <w:jc w:val="both"/>
              <w:rPr>
                <w:rFonts w:ascii="Times New Roman" w:hAnsi="Times New Roman" w:cs="Times New Roman"/>
                <w:sz w:val="36"/>
                <w:szCs w:val="36"/>
              </w:rPr>
            </w:pPr>
            <w:r w:rsidRPr="003F5A11">
              <w:rPr>
                <w:rFonts w:ascii="Times New Roman" w:hAnsi="Times New Roman" w:cs="Times New Roman"/>
                <w:sz w:val="36"/>
                <w:szCs w:val="36"/>
              </w:rPr>
              <w:t>Cloud.</w:t>
            </w:r>
          </w:p>
        </w:tc>
      </w:tr>
      <w:tr w:rsidR="00C93D2B" w:rsidRPr="003F5A11" w14:paraId="40AD2A54" w14:textId="77777777" w:rsidTr="00C93D2B">
        <w:trPr>
          <w:tblCellSpacing w:w="15" w:type="dxa"/>
        </w:trPr>
        <w:tc>
          <w:tcPr>
            <w:tcW w:w="0" w:type="auto"/>
            <w:vAlign w:val="center"/>
            <w:hideMark/>
          </w:tcPr>
          <w:p w14:paraId="7B698468" w14:textId="77777777" w:rsidR="00C93D2B" w:rsidRPr="003F5A11" w:rsidRDefault="00C93D2B" w:rsidP="003F5A11">
            <w:pPr>
              <w:jc w:val="both"/>
              <w:rPr>
                <w:rFonts w:ascii="Times New Roman" w:hAnsi="Times New Roman" w:cs="Times New Roman"/>
                <w:sz w:val="36"/>
                <w:szCs w:val="36"/>
              </w:rPr>
            </w:pPr>
            <w:r w:rsidRPr="003F5A11">
              <w:rPr>
                <w:rFonts w:ascii="Times New Roman" w:hAnsi="Times New Roman" w:cs="Times New Roman"/>
                <w:b/>
                <w:bCs/>
                <w:sz w:val="36"/>
                <w:szCs w:val="36"/>
              </w:rPr>
              <w:t>External APIs</w:t>
            </w:r>
          </w:p>
        </w:tc>
        <w:tc>
          <w:tcPr>
            <w:tcW w:w="0" w:type="auto"/>
            <w:vAlign w:val="center"/>
            <w:hideMark/>
          </w:tcPr>
          <w:p w14:paraId="1A0995D3" w14:textId="7DB8D931" w:rsidR="00C93D2B" w:rsidRPr="003F5A11" w:rsidRDefault="00C93D2B" w:rsidP="003F5A11">
            <w:pPr>
              <w:jc w:val="both"/>
              <w:rPr>
                <w:rFonts w:ascii="Times New Roman" w:hAnsi="Times New Roman" w:cs="Times New Roman"/>
                <w:sz w:val="36"/>
                <w:szCs w:val="36"/>
              </w:rPr>
            </w:pPr>
            <w:r w:rsidRPr="003F5A11">
              <w:rPr>
                <w:rFonts w:ascii="Times New Roman" w:hAnsi="Times New Roman" w:cs="Times New Roman"/>
                <w:sz w:val="36"/>
                <w:szCs w:val="36"/>
              </w:rPr>
              <w:t xml:space="preserve">Maps/Routing (e.g., Google Maps, Mapbox), Weather (e.g., </w:t>
            </w:r>
          </w:p>
        </w:tc>
        <w:tc>
          <w:tcPr>
            <w:tcW w:w="0" w:type="auto"/>
            <w:vAlign w:val="center"/>
            <w:hideMark/>
          </w:tcPr>
          <w:p w14:paraId="7CC585DB" w14:textId="77777777" w:rsidR="00C93D2B" w:rsidRPr="003F5A11" w:rsidRDefault="00C93D2B" w:rsidP="003F5A11">
            <w:pPr>
              <w:jc w:val="both"/>
              <w:rPr>
                <w:rFonts w:ascii="Times New Roman" w:hAnsi="Times New Roman" w:cs="Times New Roman"/>
                <w:sz w:val="36"/>
                <w:szCs w:val="36"/>
              </w:rPr>
            </w:pPr>
            <w:r w:rsidRPr="003F5A11">
              <w:rPr>
                <w:rFonts w:ascii="Times New Roman" w:hAnsi="Times New Roman" w:cs="Times New Roman"/>
                <w:sz w:val="36"/>
                <w:szCs w:val="36"/>
              </w:rPr>
              <w:t>Third-party.</w:t>
            </w:r>
          </w:p>
        </w:tc>
      </w:tr>
    </w:tbl>
    <w:p w14:paraId="7053BDC9" w14:textId="77777777" w:rsidR="003F5A11" w:rsidRDefault="003F5A11" w:rsidP="003F5A11">
      <w:pPr>
        <w:jc w:val="both"/>
        <w:rPr>
          <w:rFonts w:ascii="Times New Roman" w:hAnsi="Times New Roman" w:cs="Times New Roman"/>
          <w:b/>
          <w:bCs/>
          <w:sz w:val="36"/>
          <w:szCs w:val="36"/>
        </w:rPr>
      </w:pPr>
      <w:r>
        <w:rPr>
          <w:rFonts w:ascii="Times New Roman" w:hAnsi="Times New Roman" w:cs="Times New Roman"/>
          <w:b/>
          <w:bCs/>
          <w:sz w:val="36"/>
          <w:szCs w:val="36"/>
        </w:rPr>
        <w:t xml:space="preserve"> </w:t>
      </w:r>
    </w:p>
    <w:p w14:paraId="4E3DB773" w14:textId="2516A20E" w:rsidR="00C93D2B" w:rsidRPr="003F5A11" w:rsidRDefault="003F5A11" w:rsidP="003F5A11">
      <w:pPr>
        <w:jc w:val="both"/>
        <w:rPr>
          <w:rFonts w:ascii="Times New Roman" w:hAnsi="Times New Roman" w:cs="Times New Roman"/>
          <w:b/>
          <w:bCs/>
          <w:sz w:val="36"/>
          <w:szCs w:val="36"/>
        </w:rPr>
      </w:pPr>
      <w:r>
        <w:rPr>
          <w:rFonts w:ascii="Times New Roman" w:hAnsi="Times New Roman" w:cs="Times New Roman"/>
          <w:b/>
          <w:bCs/>
          <w:sz w:val="36"/>
          <w:szCs w:val="36"/>
        </w:rPr>
        <w:lastRenderedPageBreak/>
        <w:t>4</w:t>
      </w:r>
      <w:r w:rsidR="00C93D2B" w:rsidRPr="003F5A11">
        <w:rPr>
          <w:rFonts w:ascii="Times New Roman" w:hAnsi="Times New Roman" w:cs="Times New Roman"/>
          <w:b/>
          <w:bCs/>
          <w:sz w:val="36"/>
          <w:szCs w:val="36"/>
        </w:rPr>
        <w:t>.2 Detailed Component Descriptions</w:t>
      </w:r>
    </w:p>
    <w:p w14:paraId="30B395F0" w14:textId="1B2D414D" w:rsidR="00C93D2B" w:rsidRPr="003F5A11" w:rsidRDefault="00C93D2B" w:rsidP="003F5A11">
      <w:pPr>
        <w:jc w:val="both"/>
        <w:rPr>
          <w:rFonts w:ascii="Times New Roman" w:hAnsi="Times New Roman" w:cs="Times New Roman"/>
          <w:b/>
          <w:bCs/>
          <w:sz w:val="36"/>
          <w:szCs w:val="36"/>
        </w:rPr>
      </w:pPr>
      <w:r w:rsidRPr="003F5A11">
        <w:rPr>
          <w:rFonts w:ascii="Times New Roman" w:hAnsi="Times New Roman" w:cs="Times New Roman"/>
          <w:b/>
          <w:bCs/>
          <w:sz w:val="36"/>
          <w:szCs w:val="36"/>
        </w:rPr>
        <w:t>Edge AI Module</w:t>
      </w:r>
    </w:p>
    <w:p w14:paraId="748BE5E3" w14:textId="77777777" w:rsidR="00C93D2B" w:rsidRPr="003F5A11" w:rsidRDefault="00C93D2B" w:rsidP="003F5A11">
      <w:pPr>
        <w:numPr>
          <w:ilvl w:val="0"/>
          <w:numId w:val="13"/>
        </w:numPr>
        <w:jc w:val="both"/>
        <w:rPr>
          <w:rFonts w:ascii="Times New Roman" w:hAnsi="Times New Roman" w:cs="Times New Roman"/>
          <w:sz w:val="36"/>
          <w:szCs w:val="36"/>
        </w:rPr>
      </w:pPr>
      <w:r w:rsidRPr="003F5A11">
        <w:rPr>
          <w:rFonts w:ascii="Times New Roman" w:hAnsi="Times New Roman" w:cs="Times New Roman"/>
          <w:b/>
          <w:bCs/>
          <w:sz w:val="36"/>
          <w:szCs w:val="36"/>
        </w:rPr>
        <w:t>Purpose</w:t>
      </w:r>
      <w:r w:rsidRPr="003F5A11">
        <w:rPr>
          <w:rFonts w:ascii="Times New Roman" w:hAnsi="Times New Roman" w:cs="Times New Roman"/>
          <w:sz w:val="36"/>
          <w:szCs w:val="36"/>
        </w:rPr>
        <w:t>: Perform real-time hazard detection on vehicles using camera and sensor data.</w:t>
      </w:r>
    </w:p>
    <w:p w14:paraId="35FF1D2B" w14:textId="77777777" w:rsidR="00C93D2B" w:rsidRPr="003F5A11" w:rsidRDefault="00C93D2B" w:rsidP="003F5A11">
      <w:pPr>
        <w:numPr>
          <w:ilvl w:val="0"/>
          <w:numId w:val="13"/>
        </w:numPr>
        <w:jc w:val="both"/>
        <w:rPr>
          <w:rFonts w:ascii="Times New Roman" w:hAnsi="Times New Roman" w:cs="Times New Roman"/>
          <w:sz w:val="36"/>
          <w:szCs w:val="36"/>
        </w:rPr>
      </w:pPr>
      <w:r w:rsidRPr="003F5A11">
        <w:rPr>
          <w:rFonts w:ascii="Times New Roman" w:hAnsi="Times New Roman" w:cs="Times New Roman"/>
          <w:b/>
          <w:bCs/>
          <w:sz w:val="36"/>
          <w:szCs w:val="36"/>
        </w:rPr>
        <w:t>Responsibilities</w:t>
      </w:r>
      <w:r w:rsidRPr="003F5A11">
        <w:rPr>
          <w:rFonts w:ascii="Times New Roman" w:hAnsi="Times New Roman" w:cs="Times New Roman"/>
          <w:sz w:val="36"/>
          <w:szCs w:val="36"/>
        </w:rPr>
        <w:t>:</w:t>
      </w:r>
    </w:p>
    <w:p w14:paraId="170EBD16" w14:textId="77777777" w:rsidR="00C93D2B" w:rsidRPr="003F5A11" w:rsidRDefault="00C93D2B" w:rsidP="003F5A11">
      <w:pPr>
        <w:numPr>
          <w:ilvl w:val="1"/>
          <w:numId w:val="13"/>
        </w:numPr>
        <w:jc w:val="both"/>
        <w:rPr>
          <w:rFonts w:ascii="Times New Roman" w:hAnsi="Times New Roman" w:cs="Times New Roman"/>
          <w:sz w:val="36"/>
          <w:szCs w:val="36"/>
        </w:rPr>
      </w:pPr>
      <w:r w:rsidRPr="003F5A11">
        <w:rPr>
          <w:rFonts w:ascii="Times New Roman" w:hAnsi="Times New Roman" w:cs="Times New Roman"/>
          <w:sz w:val="36"/>
          <w:szCs w:val="36"/>
        </w:rPr>
        <w:t>Capture video frames and IMU/GPS telemetry.</w:t>
      </w:r>
    </w:p>
    <w:p w14:paraId="2B78ACE4" w14:textId="77777777" w:rsidR="00C93D2B" w:rsidRPr="003F5A11" w:rsidRDefault="00C93D2B" w:rsidP="003F5A11">
      <w:pPr>
        <w:numPr>
          <w:ilvl w:val="1"/>
          <w:numId w:val="13"/>
        </w:numPr>
        <w:jc w:val="both"/>
        <w:rPr>
          <w:rFonts w:ascii="Times New Roman" w:hAnsi="Times New Roman" w:cs="Times New Roman"/>
          <w:sz w:val="36"/>
          <w:szCs w:val="36"/>
        </w:rPr>
      </w:pPr>
      <w:r w:rsidRPr="003F5A11">
        <w:rPr>
          <w:rFonts w:ascii="Times New Roman" w:hAnsi="Times New Roman" w:cs="Times New Roman"/>
          <w:sz w:val="36"/>
          <w:szCs w:val="36"/>
        </w:rPr>
        <w:t>Run lightweight computer vision models (e.g., YOLO, MobileNet) to detect potholes, debris, waterlogging, damaged signs.ijsret</w:t>
      </w:r>
    </w:p>
    <w:p w14:paraId="30A4C1E9" w14:textId="77777777" w:rsidR="00C93D2B" w:rsidRPr="003F5A11" w:rsidRDefault="00C93D2B" w:rsidP="003F5A11">
      <w:pPr>
        <w:numPr>
          <w:ilvl w:val="0"/>
          <w:numId w:val="13"/>
        </w:numPr>
        <w:jc w:val="both"/>
        <w:rPr>
          <w:rFonts w:ascii="Times New Roman" w:hAnsi="Times New Roman" w:cs="Times New Roman"/>
          <w:sz w:val="36"/>
          <w:szCs w:val="36"/>
        </w:rPr>
      </w:pPr>
      <w:r w:rsidRPr="003F5A11">
        <w:rPr>
          <w:rFonts w:ascii="Times New Roman" w:hAnsi="Times New Roman" w:cs="Times New Roman"/>
          <w:b/>
          <w:bCs/>
          <w:sz w:val="36"/>
          <w:szCs w:val="36"/>
        </w:rPr>
        <w:t>Interfaces</w:t>
      </w:r>
      <w:r w:rsidRPr="003F5A11">
        <w:rPr>
          <w:rFonts w:ascii="Times New Roman" w:hAnsi="Times New Roman" w:cs="Times New Roman"/>
          <w:sz w:val="36"/>
          <w:szCs w:val="36"/>
        </w:rPr>
        <w:t>:</w:t>
      </w:r>
    </w:p>
    <w:p w14:paraId="3BAFC383" w14:textId="77777777" w:rsidR="00C93D2B" w:rsidRPr="003F5A11" w:rsidRDefault="00C93D2B" w:rsidP="003F5A11">
      <w:pPr>
        <w:numPr>
          <w:ilvl w:val="1"/>
          <w:numId w:val="13"/>
        </w:numPr>
        <w:jc w:val="both"/>
        <w:rPr>
          <w:rFonts w:ascii="Times New Roman" w:hAnsi="Times New Roman" w:cs="Times New Roman"/>
          <w:sz w:val="36"/>
          <w:szCs w:val="36"/>
        </w:rPr>
      </w:pPr>
      <w:r w:rsidRPr="003F5A11">
        <w:rPr>
          <w:rFonts w:ascii="Times New Roman" w:hAnsi="Times New Roman" w:cs="Times New Roman"/>
          <w:b/>
          <w:bCs/>
          <w:sz w:val="36"/>
          <w:szCs w:val="36"/>
        </w:rPr>
        <w:t>Outbound</w:t>
      </w:r>
      <w:r w:rsidRPr="003F5A11">
        <w:rPr>
          <w:rFonts w:ascii="Times New Roman" w:hAnsi="Times New Roman" w:cs="Times New Roman"/>
          <w:sz w:val="36"/>
          <w:szCs w:val="36"/>
        </w:rPr>
        <w:t>: HTTPS/MQTT to API Gateway (hazard events).</w:t>
      </w:r>
    </w:p>
    <w:p w14:paraId="60EC5773" w14:textId="77777777" w:rsidR="00C93D2B" w:rsidRPr="003F5A11" w:rsidRDefault="00C93D2B" w:rsidP="003F5A11">
      <w:pPr>
        <w:numPr>
          <w:ilvl w:val="1"/>
          <w:numId w:val="13"/>
        </w:numPr>
        <w:jc w:val="both"/>
        <w:rPr>
          <w:rFonts w:ascii="Times New Roman" w:hAnsi="Times New Roman" w:cs="Times New Roman"/>
          <w:sz w:val="36"/>
          <w:szCs w:val="36"/>
        </w:rPr>
      </w:pPr>
      <w:r w:rsidRPr="003F5A11">
        <w:rPr>
          <w:rFonts w:ascii="Times New Roman" w:hAnsi="Times New Roman" w:cs="Times New Roman"/>
          <w:b/>
          <w:bCs/>
          <w:sz w:val="36"/>
          <w:szCs w:val="36"/>
        </w:rPr>
        <w:t>Inbound</w:t>
      </w:r>
      <w:r w:rsidRPr="003F5A11">
        <w:rPr>
          <w:rFonts w:ascii="Times New Roman" w:hAnsi="Times New Roman" w:cs="Times New Roman"/>
          <w:sz w:val="36"/>
          <w:szCs w:val="36"/>
        </w:rPr>
        <w:t>: Configuration updates (model versions, thresholds).</w:t>
      </w:r>
    </w:p>
    <w:p w14:paraId="65E3AEF7" w14:textId="6FE6D6D1" w:rsidR="00C93D2B" w:rsidRPr="003F5A11" w:rsidRDefault="00C93D2B" w:rsidP="003F5A11">
      <w:pPr>
        <w:jc w:val="both"/>
        <w:rPr>
          <w:rFonts w:ascii="Times New Roman" w:hAnsi="Times New Roman" w:cs="Times New Roman"/>
          <w:b/>
          <w:bCs/>
          <w:sz w:val="36"/>
          <w:szCs w:val="36"/>
        </w:rPr>
      </w:pPr>
      <w:r w:rsidRPr="003F5A11">
        <w:rPr>
          <w:rFonts w:ascii="Times New Roman" w:hAnsi="Times New Roman" w:cs="Times New Roman"/>
          <w:b/>
          <w:bCs/>
          <w:sz w:val="36"/>
          <w:szCs w:val="36"/>
        </w:rPr>
        <w:t>API Gateway / Ingestion Service</w:t>
      </w:r>
    </w:p>
    <w:p w14:paraId="6ABC31EA" w14:textId="77777777" w:rsidR="00C93D2B" w:rsidRPr="003F5A11" w:rsidRDefault="00C93D2B" w:rsidP="003F5A11">
      <w:pPr>
        <w:numPr>
          <w:ilvl w:val="0"/>
          <w:numId w:val="14"/>
        </w:numPr>
        <w:jc w:val="both"/>
        <w:rPr>
          <w:rFonts w:ascii="Times New Roman" w:hAnsi="Times New Roman" w:cs="Times New Roman"/>
          <w:sz w:val="36"/>
          <w:szCs w:val="36"/>
        </w:rPr>
      </w:pPr>
      <w:r w:rsidRPr="003F5A11">
        <w:rPr>
          <w:rFonts w:ascii="Times New Roman" w:hAnsi="Times New Roman" w:cs="Times New Roman"/>
          <w:b/>
          <w:bCs/>
          <w:sz w:val="36"/>
          <w:szCs w:val="36"/>
        </w:rPr>
        <w:t>Purpose</w:t>
      </w:r>
      <w:r w:rsidRPr="003F5A11">
        <w:rPr>
          <w:rFonts w:ascii="Times New Roman" w:hAnsi="Times New Roman" w:cs="Times New Roman"/>
          <w:sz w:val="36"/>
          <w:szCs w:val="36"/>
        </w:rPr>
        <w:t>: Single entry point for all vehicle-uploaded data; enforce security and validation.</w:t>
      </w:r>
    </w:p>
    <w:p w14:paraId="50D3C555" w14:textId="77777777" w:rsidR="00C93D2B" w:rsidRPr="003F5A11" w:rsidRDefault="00C93D2B" w:rsidP="003F5A11">
      <w:pPr>
        <w:numPr>
          <w:ilvl w:val="0"/>
          <w:numId w:val="14"/>
        </w:numPr>
        <w:jc w:val="both"/>
        <w:rPr>
          <w:rFonts w:ascii="Times New Roman" w:hAnsi="Times New Roman" w:cs="Times New Roman"/>
          <w:sz w:val="36"/>
          <w:szCs w:val="36"/>
        </w:rPr>
      </w:pPr>
      <w:r w:rsidRPr="003F5A11">
        <w:rPr>
          <w:rFonts w:ascii="Times New Roman" w:hAnsi="Times New Roman" w:cs="Times New Roman"/>
          <w:b/>
          <w:bCs/>
          <w:sz w:val="36"/>
          <w:szCs w:val="36"/>
        </w:rPr>
        <w:t>Responsibilities</w:t>
      </w:r>
      <w:r w:rsidRPr="003F5A11">
        <w:rPr>
          <w:rFonts w:ascii="Times New Roman" w:hAnsi="Times New Roman" w:cs="Times New Roman"/>
          <w:sz w:val="36"/>
          <w:szCs w:val="36"/>
        </w:rPr>
        <w:t>:</w:t>
      </w:r>
    </w:p>
    <w:p w14:paraId="67463A39" w14:textId="77777777" w:rsidR="00C93D2B" w:rsidRPr="003F5A11" w:rsidRDefault="00C93D2B" w:rsidP="003F5A11">
      <w:pPr>
        <w:numPr>
          <w:ilvl w:val="1"/>
          <w:numId w:val="14"/>
        </w:numPr>
        <w:jc w:val="both"/>
        <w:rPr>
          <w:rFonts w:ascii="Times New Roman" w:hAnsi="Times New Roman" w:cs="Times New Roman"/>
          <w:sz w:val="36"/>
          <w:szCs w:val="36"/>
        </w:rPr>
      </w:pPr>
      <w:r w:rsidRPr="003F5A11">
        <w:rPr>
          <w:rFonts w:ascii="Times New Roman" w:hAnsi="Times New Roman" w:cs="Times New Roman"/>
          <w:sz w:val="36"/>
          <w:szCs w:val="36"/>
        </w:rPr>
        <w:t>Authenticate devices using mutual TLS and JWT tokens.</w:t>
      </w:r>
    </w:p>
    <w:p w14:paraId="34DD2447" w14:textId="05CC1381" w:rsidR="00C93D2B" w:rsidRPr="003F5A11" w:rsidRDefault="00C93D2B" w:rsidP="003F5A11">
      <w:pPr>
        <w:numPr>
          <w:ilvl w:val="1"/>
          <w:numId w:val="14"/>
        </w:numPr>
        <w:jc w:val="both"/>
        <w:rPr>
          <w:rFonts w:ascii="Times New Roman" w:hAnsi="Times New Roman" w:cs="Times New Roman"/>
          <w:sz w:val="36"/>
          <w:szCs w:val="36"/>
        </w:rPr>
      </w:pPr>
      <w:r w:rsidRPr="003F5A11">
        <w:rPr>
          <w:rFonts w:ascii="Times New Roman" w:hAnsi="Times New Roman" w:cs="Times New Roman"/>
          <w:sz w:val="36"/>
          <w:szCs w:val="36"/>
        </w:rPr>
        <w:t xml:space="preserve">Validate hazard event payloads (schema, range </w:t>
      </w:r>
    </w:p>
    <w:p w14:paraId="22C59010" w14:textId="77777777" w:rsidR="00C93D2B" w:rsidRPr="003F5A11" w:rsidRDefault="00C93D2B" w:rsidP="003F5A11">
      <w:pPr>
        <w:numPr>
          <w:ilvl w:val="0"/>
          <w:numId w:val="14"/>
        </w:numPr>
        <w:jc w:val="both"/>
        <w:rPr>
          <w:rFonts w:ascii="Times New Roman" w:hAnsi="Times New Roman" w:cs="Times New Roman"/>
          <w:sz w:val="36"/>
          <w:szCs w:val="36"/>
        </w:rPr>
      </w:pPr>
      <w:r w:rsidRPr="003F5A11">
        <w:rPr>
          <w:rFonts w:ascii="Times New Roman" w:hAnsi="Times New Roman" w:cs="Times New Roman"/>
          <w:b/>
          <w:bCs/>
          <w:sz w:val="36"/>
          <w:szCs w:val="36"/>
        </w:rPr>
        <w:t>Interfaces</w:t>
      </w:r>
      <w:r w:rsidRPr="003F5A11">
        <w:rPr>
          <w:rFonts w:ascii="Times New Roman" w:hAnsi="Times New Roman" w:cs="Times New Roman"/>
          <w:sz w:val="36"/>
          <w:szCs w:val="36"/>
        </w:rPr>
        <w:t>:</w:t>
      </w:r>
    </w:p>
    <w:p w14:paraId="1034683E" w14:textId="77777777" w:rsidR="00C93D2B" w:rsidRPr="003F5A11" w:rsidRDefault="00C93D2B" w:rsidP="003F5A11">
      <w:pPr>
        <w:numPr>
          <w:ilvl w:val="1"/>
          <w:numId w:val="14"/>
        </w:numPr>
        <w:jc w:val="both"/>
        <w:rPr>
          <w:rFonts w:ascii="Times New Roman" w:hAnsi="Times New Roman" w:cs="Times New Roman"/>
          <w:sz w:val="36"/>
          <w:szCs w:val="36"/>
        </w:rPr>
      </w:pPr>
      <w:r w:rsidRPr="003F5A11">
        <w:rPr>
          <w:rFonts w:ascii="Times New Roman" w:hAnsi="Times New Roman" w:cs="Times New Roman"/>
          <w:b/>
          <w:bCs/>
          <w:sz w:val="36"/>
          <w:szCs w:val="36"/>
        </w:rPr>
        <w:t>Inbound</w:t>
      </w:r>
      <w:r w:rsidRPr="003F5A11">
        <w:rPr>
          <w:rFonts w:ascii="Times New Roman" w:hAnsi="Times New Roman" w:cs="Times New Roman"/>
          <w:sz w:val="36"/>
          <w:szCs w:val="36"/>
        </w:rPr>
        <w:t>: REST/MQTT from Edge AI Modules.</w:t>
      </w:r>
    </w:p>
    <w:p w14:paraId="458FCF5D" w14:textId="77777777" w:rsidR="00C93D2B" w:rsidRPr="003F5A11" w:rsidRDefault="00C93D2B" w:rsidP="003F5A11">
      <w:pPr>
        <w:numPr>
          <w:ilvl w:val="1"/>
          <w:numId w:val="14"/>
        </w:numPr>
        <w:jc w:val="both"/>
        <w:rPr>
          <w:rFonts w:ascii="Times New Roman" w:hAnsi="Times New Roman" w:cs="Times New Roman"/>
          <w:sz w:val="36"/>
          <w:szCs w:val="36"/>
        </w:rPr>
      </w:pPr>
      <w:r w:rsidRPr="003F5A11">
        <w:rPr>
          <w:rFonts w:ascii="Times New Roman" w:hAnsi="Times New Roman" w:cs="Times New Roman"/>
          <w:b/>
          <w:bCs/>
          <w:sz w:val="36"/>
          <w:szCs w:val="36"/>
        </w:rPr>
        <w:lastRenderedPageBreak/>
        <w:t>Outbound</w:t>
      </w:r>
      <w:r w:rsidRPr="003F5A11">
        <w:rPr>
          <w:rFonts w:ascii="Times New Roman" w:hAnsi="Times New Roman" w:cs="Times New Roman"/>
          <w:sz w:val="36"/>
          <w:szCs w:val="36"/>
        </w:rPr>
        <w:t>: Message Broker (HazardDetected events).</w:t>
      </w:r>
    </w:p>
    <w:p w14:paraId="39130F82" w14:textId="78DD40B2" w:rsidR="00C93D2B" w:rsidRPr="003F5A11" w:rsidRDefault="00C93D2B" w:rsidP="003F5A11">
      <w:pPr>
        <w:jc w:val="both"/>
        <w:rPr>
          <w:rFonts w:ascii="Times New Roman" w:hAnsi="Times New Roman" w:cs="Times New Roman"/>
          <w:b/>
          <w:bCs/>
          <w:sz w:val="36"/>
          <w:szCs w:val="36"/>
        </w:rPr>
      </w:pPr>
      <w:r w:rsidRPr="003F5A11">
        <w:rPr>
          <w:rFonts w:ascii="Times New Roman" w:hAnsi="Times New Roman" w:cs="Times New Roman"/>
          <w:b/>
          <w:bCs/>
          <w:sz w:val="36"/>
          <w:szCs w:val="36"/>
        </w:rPr>
        <w:t>Hazard Management Service</w:t>
      </w:r>
    </w:p>
    <w:p w14:paraId="2B46B735" w14:textId="77777777" w:rsidR="00C93D2B" w:rsidRPr="003F5A11" w:rsidRDefault="00C93D2B" w:rsidP="003F5A11">
      <w:pPr>
        <w:numPr>
          <w:ilvl w:val="0"/>
          <w:numId w:val="15"/>
        </w:numPr>
        <w:jc w:val="both"/>
        <w:rPr>
          <w:rFonts w:ascii="Times New Roman" w:hAnsi="Times New Roman" w:cs="Times New Roman"/>
          <w:sz w:val="36"/>
          <w:szCs w:val="36"/>
        </w:rPr>
      </w:pPr>
      <w:r w:rsidRPr="003F5A11">
        <w:rPr>
          <w:rFonts w:ascii="Times New Roman" w:hAnsi="Times New Roman" w:cs="Times New Roman"/>
          <w:b/>
          <w:bCs/>
          <w:sz w:val="36"/>
          <w:szCs w:val="36"/>
        </w:rPr>
        <w:t>Purpose</w:t>
      </w:r>
      <w:r w:rsidRPr="003F5A11">
        <w:rPr>
          <w:rFonts w:ascii="Times New Roman" w:hAnsi="Times New Roman" w:cs="Times New Roman"/>
          <w:sz w:val="36"/>
          <w:szCs w:val="36"/>
        </w:rPr>
        <w:t>: Maintain a canonical, deduplicated record of all detected hazards.</w:t>
      </w:r>
    </w:p>
    <w:p w14:paraId="52EF42F2" w14:textId="77777777" w:rsidR="00C93D2B" w:rsidRPr="003F5A11" w:rsidRDefault="00C93D2B" w:rsidP="003F5A11">
      <w:pPr>
        <w:numPr>
          <w:ilvl w:val="0"/>
          <w:numId w:val="15"/>
        </w:numPr>
        <w:jc w:val="both"/>
        <w:rPr>
          <w:rFonts w:ascii="Times New Roman" w:hAnsi="Times New Roman" w:cs="Times New Roman"/>
          <w:sz w:val="36"/>
          <w:szCs w:val="36"/>
        </w:rPr>
      </w:pPr>
      <w:r w:rsidRPr="003F5A11">
        <w:rPr>
          <w:rFonts w:ascii="Times New Roman" w:hAnsi="Times New Roman" w:cs="Times New Roman"/>
          <w:b/>
          <w:bCs/>
          <w:sz w:val="36"/>
          <w:szCs w:val="36"/>
        </w:rPr>
        <w:t>Responsibilities</w:t>
      </w:r>
      <w:r w:rsidRPr="003F5A11">
        <w:rPr>
          <w:rFonts w:ascii="Times New Roman" w:hAnsi="Times New Roman" w:cs="Times New Roman"/>
          <w:sz w:val="36"/>
          <w:szCs w:val="36"/>
        </w:rPr>
        <w:t>:</w:t>
      </w:r>
    </w:p>
    <w:p w14:paraId="3FE81DD3" w14:textId="77777777" w:rsidR="00C93D2B" w:rsidRPr="003F5A11" w:rsidRDefault="00C93D2B" w:rsidP="003F5A11">
      <w:pPr>
        <w:numPr>
          <w:ilvl w:val="1"/>
          <w:numId w:val="15"/>
        </w:numPr>
        <w:jc w:val="both"/>
        <w:rPr>
          <w:rFonts w:ascii="Times New Roman" w:hAnsi="Times New Roman" w:cs="Times New Roman"/>
          <w:sz w:val="36"/>
          <w:szCs w:val="36"/>
        </w:rPr>
      </w:pPr>
      <w:r w:rsidRPr="003F5A11">
        <w:rPr>
          <w:rFonts w:ascii="Times New Roman" w:hAnsi="Times New Roman" w:cs="Times New Roman"/>
          <w:sz w:val="36"/>
          <w:szCs w:val="36"/>
        </w:rPr>
        <w:t>Consume HazardDetected events from the broker.</w:t>
      </w:r>
    </w:p>
    <w:p w14:paraId="46CCEE4F" w14:textId="77777777" w:rsidR="00C93D2B" w:rsidRPr="003F5A11" w:rsidRDefault="00C93D2B" w:rsidP="003F5A11">
      <w:pPr>
        <w:numPr>
          <w:ilvl w:val="1"/>
          <w:numId w:val="15"/>
        </w:numPr>
        <w:jc w:val="both"/>
        <w:rPr>
          <w:rFonts w:ascii="Times New Roman" w:hAnsi="Times New Roman" w:cs="Times New Roman"/>
          <w:sz w:val="36"/>
          <w:szCs w:val="36"/>
        </w:rPr>
      </w:pPr>
      <w:r w:rsidRPr="003F5A11">
        <w:rPr>
          <w:rFonts w:ascii="Times New Roman" w:hAnsi="Times New Roman" w:cs="Times New Roman"/>
          <w:sz w:val="36"/>
          <w:szCs w:val="36"/>
        </w:rPr>
        <w:t>Deduplicate based on location, time, and hazard type.</w:t>
      </w:r>
    </w:p>
    <w:p w14:paraId="3EDF318E" w14:textId="77777777" w:rsidR="00C93D2B" w:rsidRPr="003F5A11" w:rsidRDefault="00C93D2B" w:rsidP="003F5A11">
      <w:pPr>
        <w:numPr>
          <w:ilvl w:val="1"/>
          <w:numId w:val="15"/>
        </w:numPr>
        <w:jc w:val="both"/>
        <w:rPr>
          <w:rFonts w:ascii="Times New Roman" w:hAnsi="Times New Roman" w:cs="Times New Roman"/>
          <w:sz w:val="36"/>
          <w:szCs w:val="36"/>
        </w:rPr>
      </w:pPr>
      <w:r w:rsidRPr="003F5A11">
        <w:rPr>
          <w:rFonts w:ascii="Times New Roman" w:hAnsi="Times New Roman" w:cs="Times New Roman"/>
          <w:sz w:val="36"/>
          <w:szCs w:val="36"/>
        </w:rPr>
        <w:t>Assign severity scores (low/medium/high) using rules or ML.</w:t>
      </w:r>
    </w:p>
    <w:p w14:paraId="137CDACC" w14:textId="77777777" w:rsidR="00C93D2B" w:rsidRPr="003F5A11" w:rsidRDefault="00C93D2B" w:rsidP="003F5A11">
      <w:pPr>
        <w:numPr>
          <w:ilvl w:val="1"/>
          <w:numId w:val="15"/>
        </w:numPr>
        <w:jc w:val="both"/>
        <w:rPr>
          <w:rFonts w:ascii="Times New Roman" w:hAnsi="Times New Roman" w:cs="Times New Roman"/>
          <w:sz w:val="36"/>
          <w:szCs w:val="36"/>
        </w:rPr>
      </w:pPr>
      <w:r w:rsidRPr="003F5A11">
        <w:rPr>
          <w:rFonts w:ascii="Times New Roman" w:hAnsi="Times New Roman" w:cs="Times New Roman"/>
          <w:sz w:val="36"/>
          <w:szCs w:val="36"/>
        </w:rPr>
        <w:t>Persist hazards to PostGIS with metadata (type, severity, confidence, media links).ewadirect</w:t>
      </w:r>
    </w:p>
    <w:p w14:paraId="37E27F27" w14:textId="77777777" w:rsidR="00C93D2B" w:rsidRPr="003F5A11" w:rsidRDefault="00C93D2B" w:rsidP="003F5A11">
      <w:pPr>
        <w:numPr>
          <w:ilvl w:val="1"/>
          <w:numId w:val="15"/>
        </w:numPr>
        <w:jc w:val="both"/>
        <w:rPr>
          <w:rFonts w:ascii="Times New Roman" w:hAnsi="Times New Roman" w:cs="Times New Roman"/>
          <w:sz w:val="36"/>
          <w:szCs w:val="36"/>
        </w:rPr>
      </w:pPr>
      <w:r w:rsidRPr="003F5A11">
        <w:rPr>
          <w:rFonts w:ascii="Times New Roman" w:hAnsi="Times New Roman" w:cs="Times New Roman"/>
          <w:sz w:val="36"/>
          <w:szCs w:val="36"/>
        </w:rPr>
        <w:t>Publish HazardConfirmed/HazardResolved events.</w:t>
      </w:r>
    </w:p>
    <w:p w14:paraId="0734DA1B" w14:textId="77777777" w:rsidR="00C93D2B" w:rsidRPr="003F5A11" w:rsidRDefault="00C93D2B" w:rsidP="003F5A11">
      <w:pPr>
        <w:numPr>
          <w:ilvl w:val="0"/>
          <w:numId w:val="15"/>
        </w:numPr>
        <w:jc w:val="both"/>
        <w:rPr>
          <w:rFonts w:ascii="Times New Roman" w:hAnsi="Times New Roman" w:cs="Times New Roman"/>
          <w:sz w:val="36"/>
          <w:szCs w:val="36"/>
        </w:rPr>
      </w:pPr>
      <w:r w:rsidRPr="003F5A11">
        <w:rPr>
          <w:rFonts w:ascii="Times New Roman" w:hAnsi="Times New Roman" w:cs="Times New Roman"/>
          <w:b/>
          <w:bCs/>
          <w:sz w:val="36"/>
          <w:szCs w:val="36"/>
        </w:rPr>
        <w:t>Interfaces</w:t>
      </w:r>
      <w:r w:rsidRPr="003F5A11">
        <w:rPr>
          <w:rFonts w:ascii="Times New Roman" w:hAnsi="Times New Roman" w:cs="Times New Roman"/>
          <w:sz w:val="36"/>
          <w:szCs w:val="36"/>
        </w:rPr>
        <w:t>:</w:t>
      </w:r>
    </w:p>
    <w:p w14:paraId="119FF69B" w14:textId="77777777" w:rsidR="00C93D2B" w:rsidRPr="003F5A11" w:rsidRDefault="00C93D2B" w:rsidP="003F5A11">
      <w:pPr>
        <w:numPr>
          <w:ilvl w:val="1"/>
          <w:numId w:val="15"/>
        </w:numPr>
        <w:jc w:val="both"/>
        <w:rPr>
          <w:rFonts w:ascii="Times New Roman" w:hAnsi="Times New Roman" w:cs="Times New Roman"/>
          <w:sz w:val="36"/>
          <w:szCs w:val="36"/>
        </w:rPr>
      </w:pPr>
      <w:r w:rsidRPr="003F5A11">
        <w:rPr>
          <w:rFonts w:ascii="Times New Roman" w:hAnsi="Times New Roman" w:cs="Times New Roman"/>
          <w:b/>
          <w:bCs/>
          <w:sz w:val="36"/>
          <w:szCs w:val="36"/>
        </w:rPr>
        <w:t>Inbound</w:t>
      </w:r>
      <w:r w:rsidRPr="003F5A11">
        <w:rPr>
          <w:rFonts w:ascii="Times New Roman" w:hAnsi="Times New Roman" w:cs="Times New Roman"/>
          <w:sz w:val="36"/>
          <w:szCs w:val="36"/>
        </w:rPr>
        <w:t>: Message Broker (HazardDetected).</w:t>
      </w:r>
    </w:p>
    <w:p w14:paraId="40C46602" w14:textId="77777777" w:rsidR="00C93D2B" w:rsidRPr="003F5A11" w:rsidRDefault="00C93D2B" w:rsidP="003F5A11">
      <w:pPr>
        <w:numPr>
          <w:ilvl w:val="1"/>
          <w:numId w:val="15"/>
        </w:numPr>
        <w:jc w:val="both"/>
        <w:rPr>
          <w:rFonts w:ascii="Times New Roman" w:hAnsi="Times New Roman" w:cs="Times New Roman"/>
          <w:sz w:val="36"/>
          <w:szCs w:val="36"/>
        </w:rPr>
      </w:pPr>
      <w:r w:rsidRPr="003F5A11">
        <w:rPr>
          <w:rFonts w:ascii="Times New Roman" w:hAnsi="Times New Roman" w:cs="Times New Roman"/>
          <w:b/>
          <w:bCs/>
          <w:sz w:val="36"/>
          <w:szCs w:val="36"/>
        </w:rPr>
        <w:t>Outbound</w:t>
      </w:r>
      <w:r w:rsidRPr="003F5A11">
        <w:rPr>
          <w:rFonts w:ascii="Times New Roman" w:hAnsi="Times New Roman" w:cs="Times New Roman"/>
          <w:sz w:val="36"/>
          <w:szCs w:val="36"/>
        </w:rPr>
        <w:t>: PostGIS (write), Message Broker (HazardConfirmed).</w:t>
      </w:r>
    </w:p>
    <w:p w14:paraId="5B95211E" w14:textId="77777777" w:rsidR="003F5A11" w:rsidRDefault="003F5A11" w:rsidP="003F5A11">
      <w:pPr>
        <w:jc w:val="both"/>
        <w:rPr>
          <w:rFonts w:ascii="Times New Roman" w:hAnsi="Times New Roman" w:cs="Times New Roman"/>
          <w:b/>
          <w:bCs/>
          <w:sz w:val="36"/>
          <w:szCs w:val="36"/>
        </w:rPr>
      </w:pPr>
    </w:p>
    <w:p w14:paraId="3DB0EEB0" w14:textId="77777777" w:rsidR="003F5A11" w:rsidRDefault="003F5A11" w:rsidP="003F5A11">
      <w:pPr>
        <w:jc w:val="both"/>
        <w:rPr>
          <w:rFonts w:ascii="Times New Roman" w:hAnsi="Times New Roman" w:cs="Times New Roman"/>
          <w:b/>
          <w:bCs/>
          <w:sz w:val="36"/>
          <w:szCs w:val="36"/>
        </w:rPr>
      </w:pPr>
      <w:r>
        <w:rPr>
          <w:rFonts w:ascii="Times New Roman" w:hAnsi="Times New Roman" w:cs="Times New Roman"/>
          <w:b/>
          <w:bCs/>
          <w:sz w:val="36"/>
          <w:szCs w:val="36"/>
        </w:rPr>
        <w:t>4</w:t>
      </w:r>
      <w:r w:rsidR="00C93D2B" w:rsidRPr="003F5A11">
        <w:rPr>
          <w:rFonts w:ascii="Times New Roman" w:hAnsi="Times New Roman" w:cs="Times New Roman"/>
          <w:b/>
          <w:bCs/>
          <w:sz w:val="36"/>
          <w:szCs w:val="36"/>
        </w:rPr>
        <w:t>.3 Data and Control Flow</w:t>
      </w:r>
    </w:p>
    <w:p w14:paraId="15A7EFA8" w14:textId="20A038D4" w:rsidR="00C93D2B" w:rsidRPr="003F5A11" w:rsidRDefault="00C93D2B" w:rsidP="003F5A11">
      <w:pPr>
        <w:jc w:val="both"/>
        <w:rPr>
          <w:rFonts w:ascii="Times New Roman" w:hAnsi="Times New Roman" w:cs="Times New Roman"/>
          <w:b/>
          <w:bCs/>
          <w:sz w:val="36"/>
          <w:szCs w:val="36"/>
        </w:rPr>
      </w:pPr>
      <w:r w:rsidRPr="003F5A11">
        <w:rPr>
          <w:rFonts w:ascii="Times New Roman" w:hAnsi="Times New Roman" w:cs="Times New Roman"/>
          <w:b/>
          <w:bCs/>
          <w:sz w:val="36"/>
          <w:szCs w:val="36"/>
        </w:rPr>
        <w:t>Hazard Detection and Alert Workflow</w:t>
      </w:r>
    </w:p>
    <w:p w14:paraId="66A1AE2F" w14:textId="77777777" w:rsidR="00C93D2B" w:rsidRPr="003F5A11" w:rsidRDefault="00C93D2B" w:rsidP="003F5A11">
      <w:pPr>
        <w:numPr>
          <w:ilvl w:val="0"/>
          <w:numId w:val="23"/>
        </w:numPr>
        <w:jc w:val="both"/>
        <w:rPr>
          <w:rFonts w:ascii="Times New Roman" w:hAnsi="Times New Roman" w:cs="Times New Roman"/>
          <w:sz w:val="36"/>
          <w:szCs w:val="36"/>
        </w:rPr>
      </w:pPr>
      <w:r w:rsidRPr="003F5A11">
        <w:rPr>
          <w:rFonts w:ascii="Times New Roman" w:hAnsi="Times New Roman" w:cs="Times New Roman"/>
          <w:b/>
          <w:bCs/>
          <w:sz w:val="36"/>
          <w:szCs w:val="36"/>
        </w:rPr>
        <w:t>Edge AI Module</w:t>
      </w:r>
      <w:r w:rsidRPr="003F5A11">
        <w:rPr>
          <w:rFonts w:ascii="Times New Roman" w:hAnsi="Times New Roman" w:cs="Times New Roman"/>
          <w:sz w:val="36"/>
          <w:szCs w:val="36"/>
        </w:rPr>
        <w:t xml:space="preserve"> detects a pothole and generates a HazardDetected event with GPS coordinates, timestamp, and confidence score.ijsret</w:t>
      </w:r>
    </w:p>
    <w:p w14:paraId="63A43D14" w14:textId="77777777" w:rsidR="00C93D2B" w:rsidRPr="003F5A11" w:rsidRDefault="00C93D2B" w:rsidP="003F5A11">
      <w:pPr>
        <w:numPr>
          <w:ilvl w:val="0"/>
          <w:numId w:val="23"/>
        </w:numPr>
        <w:jc w:val="both"/>
        <w:rPr>
          <w:rFonts w:ascii="Times New Roman" w:hAnsi="Times New Roman" w:cs="Times New Roman"/>
          <w:sz w:val="36"/>
          <w:szCs w:val="36"/>
        </w:rPr>
      </w:pPr>
      <w:r w:rsidRPr="003F5A11">
        <w:rPr>
          <w:rFonts w:ascii="Times New Roman" w:hAnsi="Times New Roman" w:cs="Times New Roman"/>
          <w:b/>
          <w:bCs/>
          <w:sz w:val="36"/>
          <w:szCs w:val="36"/>
        </w:rPr>
        <w:lastRenderedPageBreak/>
        <w:t>API Gateway</w:t>
      </w:r>
      <w:r w:rsidRPr="003F5A11">
        <w:rPr>
          <w:rFonts w:ascii="Times New Roman" w:hAnsi="Times New Roman" w:cs="Times New Roman"/>
          <w:sz w:val="36"/>
          <w:szCs w:val="36"/>
        </w:rPr>
        <w:t xml:space="preserve"> authenticates the device, validates the payload, and publishes the event to the </w:t>
      </w:r>
      <w:r w:rsidRPr="003F5A11">
        <w:rPr>
          <w:rFonts w:ascii="Times New Roman" w:hAnsi="Times New Roman" w:cs="Times New Roman"/>
          <w:b/>
          <w:bCs/>
          <w:sz w:val="36"/>
          <w:szCs w:val="36"/>
        </w:rPr>
        <w:t>Message Broker</w:t>
      </w:r>
      <w:r w:rsidRPr="003F5A11">
        <w:rPr>
          <w:rFonts w:ascii="Times New Roman" w:hAnsi="Times New Roman" w:cs="Times New Roman"/>
          <w:sz w:val="36"/>
          <w:szCs w:val="36"/>
        </w:rPr>
        <w:t>.ncaidt.ganitara+1</w:t>
      </w:r>
    </w:p>
    <w:p w14:paraId="2EC819B5" w14:textId="77777777" w:rsidR="00C93D2B" w:rsidRPr="003F5A11" w:rsidRDefault="00C93D2B" w:rsidP="003F5A11">
      <w:pPr>
        <w:numPr>
          <w:ilvl w:val="0"/>
          <w:numId w:val="23"/>
        </w:numPr>
        <w:jc w:val="both"/>
        <w:rPr>
          <w:rFonts w:ascii="Times New Roman" w:hAnsi="Times New Roman" w:cs="Times New Roman"/>
          <w:sz w:val="36"/>
          <w:szCs w:val="36"/>
        </w:rPr>
      </w:pPr>
      <w:r w:rsidRPr="003F5A11">
        <w:rPr>
          <w:rFonts w:ascii="Times New Roman" w:hAnsi="Times New Roman" w:cs="Times New Roman"/>
          <w:b/>
          <w:bCs/>
          <w:sz w:val="36"/>
          <w:szCs w:val="36"/>
        </w:rPr>
        <w:t>Hazard Management Service</w:t>
      </w:r>
      <w:r w:rsidRPr="003F5A11">
        <w:rPr>
          <w:rFonts w:ascii="Times New Roman" w:hAnsi="Times New Roman" w:cs="Times New Roman"/>
          <w:sz w:val="36"/>
          <w:szCs w:val="36"/>
        </w:rPr>
        <w:t xml:space="preserve"> consumes the event, deduplicates, assigns severity, and persists to </w:t>
      </w:r>
      <w:r w:rsidRPr="003F5A11">
        <w:rPr>
          <w:rFonts w:ascii="Times New Roman" w:hAnsi="Times New Roman" w:cs="Times New Roman"/>
          <w:b/>
          <w:bCs/>
          <w:sz w:val="36"/>
          <w:szCs w:val="36"/>
        </w:rPr>
        <w:t>PostGIS</w:t>
      </w:r>
      <w:r w:rsidRPr="003F5A11">
        <w:rPr>
          <w:rFonts w:ascii="Times New Roman" w:hAnsi="Times New Roman" w:cs="Times New Roman"/>
          <w:sz w:val="36"/>
          <w:szCs w:val="36"/>
        </w:rPr>
        <w:t>. It then publishes a HazardConfirmed event.ewadirect</w:t>
      </w:r>
    </w:p>
    <w:p w14:paraId="4D8F0EBE" w14:textId="77777777" w:rsidR="00C93D2B" w:rsidRPr="003F5A11" w:rsidRDefault="00C93D2B" w:rsidP="003F5A11">
      <w:pPr>
        <w:numPr>
          <w:ilvl w:val="0"/>
          <w:numId w:val="23"/>
        </w:numPr>
        <w:jc w:val="both"/>
        <w:rPr>
          <w:rFonts w:ascii="Times New Roman" w:hAnsi="Times New Roman" w:cs="Times New Roman"/>
          <w:sz w:val="36"/>
          <w:szCs w:val="36"/>
        </w:rPr>
      </w:pPr>
      <w:r w:rsidRPr="003F5A11">
        <w:rPr>
          <w:rFonts w:ascii="Times New Roman" w:hAnsi="Times New Roman" w:cs="Times New Roman"/>
          <w:b/>
          <w:bCs/>
          <w:sz w:val="36"/>
          <w:szCs w:val="36"/>
        </w:rPr>
        <w:t>Alert &amp; Routing Service</w:t>
      </w:r>
      <w:r w:rsidRPr="003F5A11">
        <w:rPr>
          <w:rFonts w:ascii="Times New Roman" w:hAnsi="Times New Roman" w:cs="Times New Roman"/>
          <w:sz w:val="36"/>
          <w:szCs w:val="36"/>
        </w:rPr>
        <w:t xml:space="preserve"> consumes HazardConfirmed, identifies nearby drivers, requests alternative routes from the </w:t>
      </w:r>
      <w:r w:rsidRPr="003F5A11">
        <w:rPr>
          <w:rFonts w:ascii="Times New Roman" w:hAnsi="Times New Roman" w:cs="Times New Roman"/>
          <w:b/>
          <w:bCs/>
          <w:sz w:val="36"/>
          <w:szCs w:val="36"/>
        </w:rPr>
        <w:t>Maps API</w:t>
      </w:r>
      <w:r w:rsidRPr="003F5A11">
        <w:rPr>
          <w:rFonts w:ascii="Times New Roman" w:hAnsi="Times New Roman" w:cs="Times New Roman"/>
          <w:sz w:val="36"/>
          <w:szCs w:val="36"/>
        </w:rPr>
        <w:t xml:space="preserve">, and sends an AlertRequest to the </w:t>
      </w:r>
      <w:r w:rsidRPr="003F5A11">
        <w:rPr>
          <w:rFonts w:ascii="Times New Roman" w:hAnsi="Times New Roman" w:cs="Times New Roman"/>
          <w:b/>
          <w:bCs/>
          <w:sz w:val="36"/>
          <w:szCs w:val="36"/>
        </w:rPr>
        <w:t>Notification Service</w:t>
      </w:r>
      <w:r w:rsidRPr="003F5A11">
        <w:rPr>
          <w:rFonts w:ascii="Times New Roman" w:hAnsi="Times New Roman" w:cs="Times New Roman"/>
          <w:sz w:val="36"/>
          <w:szCs w:val="36"/>
        </w:rPr>
        <w:t>.ncaidt.ganitara+1</w:t>
      </w:r>
    </w:p>
    <w:p w14:paraId="04356EA3" w14:textId="77777777" w:rsidR="00C93D2B" w:rsidRPr="003F5A11" w:rsidRDefault="00C93D2B" w:rsidP="003F5A11">
      <w:pPr>
        <w:numPr>
          <w:ilvl w:val="0"/>
          <w:numId w:val="23"/>
        </w:numPr>
        <w:jc w:val="both"/>
        <w:rPr>
          <w:rFonts w:ascii="Times New Roman" w:hAnsi="Times New Roman" w:cs="Times New Roman"/>
          <w:sz w:val="36"/>
          <w:szCs w:val="36"/>
        </w:rPr>
      </w:pPr>
      <w:r w:rsidRPr="003F5A11">
        <w:rPr>
          <w:rFonts w:ascii="Times New Roman" w:hAnsi="Times New Roman" w:cs="Times New Roman"/>
          <w:b/>
          <w:bCs/>
          <w:sz w:val="36"/>
          <w:szCs w:val="36"/>
        </w:rPr>
        <w:t>Notification Service</w:t>
      </w:r>
      <w:r w:rsidRPr="003F5A11">
        <w:rPr>
          <w:rFonts w:ascii="Times New Roman" w:hAnsi="Times New Roman" w:cs="Times New Roman"/>
          <w:sz w:val="36"/>
          <w:szCs w:val="36"/>
        </w:rPr>
        <w:t xml:space="preserve"> dispatches push/SMS alerts to affected drivers with hazard details and route suggestions.jai.aspur</w:t>
      </w:r>
    </w:p>
    <w:p w14:paraId="10E20E01" w14:textId="77777777" w:rsidR="00C93D2B" w:rsidRPr="003F5A11" w:rsidRDefault="00C93D2B" w:rsidP="003F5A11">
      <w:pPr>
        <w:numPr>
          <w:ilvl w:val="0"/>
          <w:numId w:val="23"/>
        </w:numPr>
        <w:jc w:val="both"/>
        <w:rPr>
          <w:rFonts w:ascii="Times New Roman" w:hAnsi="Times New Roman" w:cs="Times New Roman"/>
          <w:sz w:val="36"/>
          <w:szCs w:val="36"/>
        </w:rPr>
      </w:pPr>
      <w:r w:rsidRPr="003F5A11">
        <w:rPr>
          <w:rFonts w:ascii="Times New Roman" w:hAnsi="Times New Roman" w:cs="Times New Roman"/>
          <w:b/>
          <w:bCs/>
          <w:sz w:val="36"/>
          <w:szCs w:val="36"/>
        </w:rPr>
        <w:t>Predictive Analytics Service</w:t>
      </w:r>
      <w:r w:rsidRPr="003F5A11">
        <w:rPr>
          <w:rFonts w:ascii="Times New Roman" w:hAnsi="Times New Roman" w:cs="Times New Roman"/>
          <w:sz w:val="36"/>
          <w:szCs w:val="36"/>
        </w:rPr>
        <w:t xml:space="preserve"> consumes hazard streams to update risk scores for affected road segments and publishes RiskUpdated events.ewadirect</w:t>
      </w:r>
    </w:p>
    <w:p w14:paraId="2DF94F5E" w14:textId="77777777" w:rsidR="003F5A11" w:rsidRDefault="003F5A11" w:rsidP="003F5A11">
      <w:pPr>
        <w:jc w:val="both"/>
        <w:rPr>
          <w:rFonts w:ascii="Times New Roman" w:hAnsi="Times New Roman" w:cs="Times New Roman"/>
          <w:b/>
          <w:bCs/>
          <w:sz w:val="36"/>
          <w:szCs w:val="36"/>
        </w:rPr>
      </w:pPr>
    </w:p>
    <w:p w14:paraId="4B3FE4F9" w14:textId="2B85256B" w:rsidR="00C93D2B" w:rsidRPr="003F5A11" w:rsidRDefault="003F5A11" w:rsidP="003F5A11">
      <w:pPr>
        <w:jc w:val="both"/>
        <w:rPr>
          <w:rFonts w:ascii="Times New Roman" w:hAnsi="Times New Roman" w:cs="Times New Roman"/>
          <w:b/>
          <w:bCs/>
          <w:sz w:val="36"/>
          <w:szCs w:val="36"/>
        </w:rPr>
      </w:pPr>
      <w:r>
        <w:rPr>
          <w:rFonts w:ascii="Times New Roman" w:hAnsi="Times New Roman" w:cs="Times New Roman"/>
          <w:b/>
          <w:bCs/>
          <w:sz w:val="36"/>
          <w:szCs w:val="36"/>
        </w:rPr>
        <w:t>4</w:t>
      </w:r>
      <w:r w:rsidR="00C93D2B" w:rsidRPr="003F5A11">
        <w:rPr>
          <w:rFonts w:ascii="Times New Roman" w:hAnsi="Times New Roman" w:cs="Times New Roman"/>
          <w:b/>
          <w:bCs/>
          <w:sz w:val="36"/>
          <w:szCs w:val="36"/>
        </w:rPr>
        <w:t>.3.2 Authority Reporting Workflow</w:t>
      </w:r>
    </w:p>
    <w:p w14:paraId="6D400F87" w14:textId="77777777" w:rsidR="00C93D2B" w:rsidRPr="003F5A11" w:rsidRDefault="00C93D2B" w:rsidP="003F5A11">
      <w:pPr>
        <w:numPr>
          <w:ilvl w:val="0"/>
          <w:numId w:val="24"/>
        </w:numPr>
        <w:jc w:val="both"/>
        <w:rPr>
          <w:rFonts w:ascii="Times New Roman" w:hAnsi="Times New Roman" w:cs="Times New Roman"/>
          <w:sz w:val="36"/>
          <w:szCs w:val="36"/>
        </w:rPr>
      </w:pPr>
      <w:r w:rsidRPr="003F5A11">
        <w:rPr>
          <w:rFonts w:ascii="Times New Roman" w:hAnsi="Times New Roman" w:cs="Times New Roman"/>
          <w:b/>
          <w:bCs/>
          <w:sz w:val="36"/>
          <w:szCs w:val="36"/>
        </w:rPr>
        <w:t>Authority Dashboard Service</w:t>
      </w:r>
      <w:r w:rsidRPr="003F5A11">
        <w:rPr>
          <w:rFonts w:ascii="Times New Roman" w:hAnsi="Times New Roman" w:cs="Times New Roman"/>
          <w:sz w:val="36"/>
          <w:szCs w:val="36"/>
        </w:rPr>
        <w:t xml:space="preserve"> queries </w:t>
      </w:r>
      <w:r w:rsidRPr="003F5A11">
        <w:rPr>
          <w:rFonts w:ascii="Times New Roman" w:hAnsi="Times New Roman" w:cs="Times New Roman"/>
          <w:b/>
          <w:bCs/>
          <w:sz w:val="36"/>
          <w:szCs w:val="36"/>
        </w:rPr>
        <w:t>PostGIS</w:t>
      </w:r>
      <w:r w:rsidRPr="003F5A11">
        <w:rPr>
          <w:rFonts w:ascii="Times New Roman" w:hAnsi="Times New Roman" w:cs="Times New Roman"/>
          <w:sz w:val="36"/>
          <w:szCs w:val="36"/>
        </w:rPr>
        <w:t xml:space="preserve"> and </w:t>
      </w:r>
      <w:r w:rsidRPr="003F5A11">
        <w:rPr>
          <w:rFonts w:ascii="Times New Roman" w:hAnsi="Times New Roman" w:cs="Times New Roman"/>
          <w:b/>
          <w:bCs/>
          <w:sz w:val="36"/>
          <w:szCs w:val="36"/>
        </w:rPr>
        <w:t>Analytics DB</w:t>
      </w:r>
      <w:r w:rsidRPr="003F5A11">
        <w:rPr>
          <w:rFonts w:ascii="Times New Roman" w:hAnsi="Times New Roman" w:cs="Times New Roman"/>
          <w:sz w:val="36"/>
          <w:szCs w:val="36"/>
        </w:rPr>
        <w:t xml:space="preserve"> for hazard hotspots and risk trends.</w:t>
      </w:r>
    </w:p>
    <w:p w14:paraId="4DA09D89" w14:textId="77777777" w:rsidR="00C93D2B" w:rsidRPr="003F5A11" w:rsidRDefault="00C93D2B" w:rsidP="003F5A11">
      <w:pPr>
        <w:numPr>
          <w:ilvl w:val="0"/>
          <w:numId w:val="24"/>
        </w:numPr>
        <w:jc w:val="both"/>
        <w:rPr>
          <w:rFonts w:ascii="Times New Roman" w:hAnsi="Times New Roman" w:cs="Times New Roman"/>
          <w:sz w:val="36"/>
          <w:szCs w:val="36"/>
        </w:rPr>
      </w:pPr>
      <w:r w:rsidRPr="003F5A11">
        <w:rPr>
          <w:rFonts w:ascii="Times New Roman" w:hAnsi="Times New Roman" w:cs="Times New Roman"/>
          <w:sz w:val="36"/>
          <w:szCs w:val="36"/>
        </w:rPr>
        <w:t xml:space="preserve">Generates a maintenance report (PDF/CSV) and stores it in </w:t>
      </w:r>
      <w:r w:rsidRPr="003F5A11">
        <w:rPr>
          <w:rFonts w:ascii="Times New Roman" w:hAnsi="Times New Roman" w:cs="Times New Roman"/>
          <w:b/>
          <w:bCs/>
          <w:sz w:val="36"/>
          <w:szCs w:val="36"/>
        </w:rPr>
        <w:t>S3</w:t>
      </w:r>
      <w:r w:rsidRPr="003F5A11">
        <w:rPr>
          <w:rFonts w:ascii="Times New Roman" w:hAnsi="Times New Roman" w:cs="Times New Roman"/>
          <w:sz w:val="36"/>
          <w:szCs w:val="36"/>
        </w:rPr>
        <w:t>.</w:t>
      </w:r>
    </w:p>
    <w:p w14:paraId="25C87566" w14:textId="77777777" w:rsidR="00C93D2B" w:rsidRPr="003F5A11" w:rsidRDefault="00C93D2B" w:rsidP="003F5A11">
      <w:pPr>
        <w:numPr>
          <w:ilvl w:val="0"/>
          <w:numId w:val="24"/>
        </w:numPr>
        <w:jc w:val="both"/>
        <w:rPr>
          <w:rFonts w:ascii="Times New Roman" w:hAnsi="Times New Roman" w:cs="Times New Roman"/>
          <w:sz w:val="36"/>
          <w:szCs w:val="36"/>
        </w:rPr>
      </w:pPr>
      <w:r w:rsidRPr="003F5A11">
        <w:rPr>
          <w:rFonts w:ascii="Times New Roman" w:hAnsi="Times New Roman" w:cs="Times New Roman"/>
          <w:sz w:val="36"/>
          <w:szCs w:val="36"/>
        </w:rPr>
        <w:t>User downloads the report via the web dashboard.jai.aspur</w:t>
      </w:r>
    </w:p>
    <w:p w14:paraId="600A8C0F" w14:textId="77777777" w:rsidR="003F5A11" w:rsidRDefault="003F5A11" w:rsidP="003F5A11">
      <w:pPr>
        <w:jc w:val="both"/>
        <w:rPr>
          <w:rFonts w:ascii="Times New Roman" w:hAnsi="Times New Roman" w:cs="Times New Roman"/>
          <w:b/>
          <w:bCs/>
          <w:sz w:val="36"/>
          <w:szCs w:val="36"/>
        </w:rPr>
      </w:pPr>
    </w:p>
    <w:p w14:paraId="6C6FF7BD" w14:textId="77777777" w:rsidR="003F5A11" w:rsidRDefault="003F5A11" w:rsidP="003F5A11">
      <w:pPr>
        <w:jc w:val="both"/>
        <w:rPr>
          <w:rFonts w:ascii="Times New Roman" w:hAnsi="Times New Roman" w:cs="Times New Roman"/>
          <w:b/>
          <w:bCs/>
          <w:sz w:val="36"/>
          <w:szCs w:val="36"/>
        </w:rPr>
      </w:pPr>
    </w:p>
    <w:p w14:paraId="164CA1B9" w14:textId="47C1AF54" w:rsidR="00C93D2B" w:rsidRPr="003F5A11" w:rsidRDefault="003F5A11" w:rsidP="003F5A11">
      <w:pPr>
        <w:jc w:val="both"/>
        <w:rPr>
          <w:rFonts w:ascii="Times New Roman" w:hAnsi="Times New Roman" w:cs="Times New Roman"/>
          <w:b/>
          <w:bCs/>
          <w:sz w:val="36"/>
          <w:szCs w:val="36"/>
        </w:rPr>
      </w:pPr>
      <w:r>
        <w:rPr>
          <w:rFonts w:ascii="Times New Roman" w:hAnsi="Times New Roman" w:cs="Times New Roman"/>
          <w:b/>
          <w:bCs/>
          <w:sz w:val="36"/>
          <w:szCs w:val="36"/>
        </w:rPr>
        <w:lastRenderedPageBreak/>
        <w:t>4</w:t>
      </w:r>
      <w:r w:rsidR="00C93D2B" w:rsidRPr="003F5A11">
        <w:rPr>
          <w:rFonts w:ascii="Times New Roman" w:hAnsi="Times New Roman" w:cs="Times New Roman"/>
          <w:b/>
          <w:bCs/>
          <w:sz w:val="36"/>
          <w:szCs w:val="36"/>
        </w:rPr>
        <w:t>.4 Interaction Diagrams</w:t>
      </w:r>
    </w:p>
    <w:p w14:paraId="14E4FD9E" w14:textId="228EE590" w:rsidR="00C93D2B" w:rsidRPr="003F5A11" w:rsidRDefault="00C93D2B" w:rsidP="003F5A11">
      <w:pPr>
        <w:jc w:val="both"/>
        <w:rPr>
          <w:rFonts w:ascii="Times New Roman" w:hAnsi="Times New Roman" w:cs="Times New Roman"/>
          <w:b/>
          <w:bCs/>
          <w:sz w:val="36"/>
          <w:szCs w:val="36"/>
        </w:rPr>
      </w:pPr>
      <w:r w:rsidRPr="003F5A11">
        <w:rPr>
          <w:rFonts w:ascii="Times New Roman" w:hAnsi="Times New Roman" w:cs="Times New Roman"/>
          <w:b/>
          <w:bCs/>
          <w:sz w:val="36"/>
          <w:szCs w:val="36"/>
        </w:rPr>
        <w:t>Sequence Diagram (Hazard Detection → Alert)</w:t>
      </w:r>
    </w:p>
    <w:p w14:paraId="29D3F43A" w14:textId="061E91DB" w:rsidR="003F5A11" w:rsidRDefault="003F5A11" w:rsidP="003F5A11">
      <w:pPr>
        <w:jc w:val="both"/>
        <w:rPr>
          <w:rFonts w:ascii="Times New Roman" w:hAnsi="Times New Roman" w:cs="Times New Roman"/>
          <w:sz w:val="36"/>
          <w:szCs w:val="36"/>
        </w:rPr>
      </w:pPr>
      <w:r>
        <w:rPr>
          <w:rFonts w:ascii="Times New Roman" w:hAnsi="Times New Roman" w:cs="Times New Roman"/>
          <w:noProof/>
          <w:sz w:val="36"/>
          <w:szCs w:val="36"/>
        </w:rPr>
        <w:drawing>
          <wp:inline distT="0" distB="0" distL="0" distR="0" wp14:anchorId="242C62CE" wp14:editId="65EE0205">
            <wp:extent cx="5762625" cy="3162126"/>
            <wp:effectExtent l="0" t="0" r="0" b="635"/>
            <wp:docPr id="55221435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87621" cy="3175842"/>
                    </a:xfrm>
                    <a:prstGeom prst="rect">
                      <a:avLst/>
                    </a:prstGeom>
                    <a:noFill/>
                  </pic:spPr>
                </pic:pic>
              </a:graphicData>
            </a:graphic>
          </wp:inline>
        </w:drawing>
      </w:r>
    </w:p>
    <w:p w14:paraId="358E3332" w14:textId="77777777" w:rsidR="003F5A11" w:rsidRDefault="003F5A11" w:rsidP="003F5A11">
      <w:pPr>
        <w:jc w:val="both"/>
        <w:rPr>
          <w:rFonts w:ascii="Times New Roman" w:hAnsi="Times New Roman" w:cs="Times New Roman"/>
          <w:sz w:val="36"/>
          <w:szCs w:val="36"/>
        </w:rPr>
      </w:pPr>
    </w:p>
    <w:p w14:paraId="365B2B94" w14:textId="4500B968" w:rsidR="00C93D2B" w:rsidRPr="003F5A11" w:rsidRDefault="00C93D2B" w:rsidP="003F5A11">
      <w:pPr>
        <w:jc w:val="both"/>
        <w:rPr>
          <w:rFonts w:ascii="Times New Roman" w:hAnsi="Times New Roman" w:cs="Times New Roman"/>
          <w:b/>
          <w:bCs/>
          <w:sz w:val="36"/>
          <w:szCs w:val="36"/>
        </w:rPr>
      </w:pPr>
      <w:r w:rsidRPr="003F5A11">
        <w:rPr>
          <w:rFonts w:ascii="Times New Roman" w:hAnsi="Times New Roman" w:cs="Times New Roman"/>
          <w:b/>
          <w:bCs/>
          <w:sz w:val="36"/>
          <w:szCs w:val="36"/>
        </w:rPr>
        <w:t>Integration Points and Contracts</w:t>
      </w:r>
    </w:p>
    <w:p w14:paraId="62A39E70" w14:textId="77777777" w:rsidR="00C93D2B" w:rsidRPr="003F5A11" w:rsidRDefault="00C93D2B" w:rsidP="003F5A11">
      <w:pPr>
        <w:numPr>
          <w:ilvl w:val="0"/>
          <w:numId w:val="25"/>
        </w:numPr>
        <w:jc w:val="both"/>
        <w:rPr>
          <w:rFonts w:ascii="Times New Roman" w:hAnsi="Times New Roman" w:cs="Times New Roman"/>
          <w:sz w:val="36"/>
          <w:szCs w:val="36"/>
        </w:rPr>
      </w:pPr>
      <w:r w:rsidRPr="003F5A11">
        <w:rPr>
          <w:rFonts w:ascii="Times New Roman" w:hAnsi="Times New Roman" w:cs="Times New Roman"/>
          <w:b/>
          <w:bCs/>
          <w:sz w:val="36"/>
          <w:szCs w:val="36"/>
        </w:rPr>
        <w:t>API Contracts</w:t>
      </w:r>
      <w:r w:rsidRPr="003F5A11">
        <w:rPr>
          <w:rFonts w:ascii="Times New Roman" w:hAnsi="Times New Roman" w:cs="Times New Roman"/>
          <w:sz w:val="36"/>
          <w:szCs w:val="36"/>
        </w:rPr>
        <w:t>: REST endpoints for ingestion (POST /hazards), dashboard queries (GET /hazards?bbox=...), and report generation (POST /reports).</w:t>
      </w:r>
    </w:p>
    <w:p w14:paraId="3A020814" w14:textId="77777777" w:rsidR="00C93D2B" w:rsidRPr="003F5A11" w:rsidRDefault="00C93D2B" w:rsidP="003F5A11">
      <w:pPr>
        <w:numPr>
          <w:ilvl w:val="0"/>
          <w:numId w:val="25"/>
        </w:numPr>
        <w:jc w:val="both"/>
        <w:rPr>
          <w:rFonts w:ascii="Times New Roman" w:hAnsi="Times New Roman" w:cs="Times New Roman"/>
          <w:sz w:val="36"/>
          <w:szCs w:val="36"/>
        </w:rPr>
      </w:pPr>
      <w:r w:rsidRPr="003F5A11">
        <w:rPr>
          <w:rFonts w:ascii="Times New Roman" w:hAnsi="Times New Roman" w:cs="Times New Roman"/>
          <w:b/>
          <w:bCs/>
          <w:sz w:val="36"/>
          <w:szCs w:val="36"/>
        </w:rPr>
        <w:t>Event Schemas</w:t>
      </w:r>
      <w:r w:rsidRPr="003F5A11">
        <w:rPr>
          <w:rFonts w:ascii="Times New Roman" w:hAnsi="Times New Roman" w:cs="Times New Roman"/>
          <w:sz w:val="36"/>
          <w:szCs w:val="36"/>
        </w:rPr>
        <w:t>: JSON schemas for HazardDetected, HazardConfirmed, AlertIssued, RiskUpdated (versioned for backward compatibility).</w:t>
      </w:r>
    </w:p>
    <w:p w14:paraId="7AFCB57D" w14:textId="77777777" w:rsidR="00C93D2B" w:rsidRPr="003F5A11" w:rsidRDefault="00C93D2B" w:rsidP="003F5A11">
      <w:pPr>
        <w:numPr>
          <w:ilvl w:val="0"/>
          <w:numId w:val="25"/>
        </w:numPr>
        <w:jc w:val="both"/>
        <w:rPr>
          <w:rFonts w:ascii="Times New Roman" w:hAnsi="Times New Roman" w:cs="Times New Roman"/>
          <w:sz w:val="36"/>
          <w:szCs w:val="36"/>
        </w:rPr>
      </w:pPr>
      <w:r w:rsidRPr="003F5A11">
        <w:rPr>
          <w:rFonts w:ascii="Times New Roman" w:hAnsi="Times New Roman" w:cs="Times New Roman"/>
          <w:b/>
          <w:bCs/>
          <w:sz w:val="36"/>
          <w:szCs w:val="36"/>
        </w:rPr>
        <w:t>Authentication</w:t>
      </w:r>
      <w:r w:rsidRPr="003F5A11">
        <w:rPr>
          <w:rFonts w:ascii="Times New Roman" w:hAnsi="Times New Roman" w:cs="Times New Roman"/>
          <w:sz w:val="36"/>
          <w:szCs w:val="36"/>
        </w:rPr>
        <w:t>: Mutual TLS for vehicle-to-cloud; OAuth2/JWT for dashboard users.ncaidt.ganitara+1</w:t>
      </w:r>
    </w:p>
    <w:p w14:paraId="1FE65CB5" w14:textId="77777777" w:rsidR="00C93D2B" w:rsidRPr="003F5A11" w:rsidRDefault="00C93D2B" w:rsidP="003F5A11">
      <w:pPr>
        <w:numPr>
          <w:ilvl w:val="0"/>
          <w:numId w:val="26"/>
        </w:numPr>
        <w:jc w:val="both"/>
        <w:rPr>
          <w:rFonts w:ascii="Times New Roman" w:hAnsi="Times New Roman" w:cs="Times New Roman"/>
          <w:sz w:val="36"/>
          <w:szCs w:val="36"/>
        </w:rPr>
      </w:pPr>
      <w:r w:rsidRPr="003F5A11">
        <w:rPr>
          <w:rFonts w:ascii="Times New Roman" w:hAnsi="Times New Roman" w:cs="Times New Roman"/>
          <w:b/>
          <w:bCs/>
          <w:sz w:val="36"/>
          <w:szCs w:val="36"/>
        </w:rPr>
        <w:t>Fallback Behavior</w:t>
      </w:r>
      <w:r w:rsidRPr="003F5A11">
        <w:rPr>
          <w:rFonts w:ascii="Times New Roman" w:hAnsi="Times New Roman" w:cs="Times New Roman"/>
          <w:sz w:val="36"/>
          <w:szCs w:val="36"/>
        </w:rPr>
        <w:t>: Serve cached routes or last-known hazard data if analytics is temporarily down.</w:t>
      </w:r>
    </w:p>
    <w:p w14:paraId="6950094B" w14:textId="77777777" w:rsidR="003F5A11" w:rsidRDefault="003F5A11" w:rsidP="003F5A11">
      <w:pPr>
        <w:jc w:val="both"/>
        <w:rPr>
          <w:rFonts w:ascii="Times New Roman" w:hAnsi="Times New Roman" w:cs="Times New Roman"/>
          <w:b/>
          <w:bCs/>
          <w:sz w:val="36"/>
          <w:szCs w:val="36"/>
        </w:rPr>
      </w:pPr>
    </w:p>
    <w:p w14:paraId="6DEB09FD" w14:textId="155141A5" w:rsidR="003F5A11" w:rsidRPr="003F5A11" w:rsidRDefault="003F5A11" w:rsidP="003F5A11">
      <w:pPr>
        <w:jc w:val="both"/>
        <w:rPr>
          <w:rFonts w:ascii="Times New Roman" w:hAnsi="Times New Roman" w:cs="Times New Roman"/>
          <w:b/>
          <w:bCs/>
          <w:sz w:val="36"/>
          <w:szCs w:val="36"/>
        </w:rPr>
      </w:pPr>
      <w:r>
        <w:rPr>
          <w:rFonts w:ascii="Times New Roman" w:hAnsi="Times New Roman" w:cs="Times New Roman"/>
          <w:b/>
          <w:bCs/>
          <w:sz w:val="36"/>
          <w:szCs w:val="36"/>
        </w:rPr>
        <w:lastRenderedPageBreak/>
        <w:t>5</w:t>
      </w:r>
      <w:r w:rsidRPr="003F5A11">
        <w:rPr>
          <w:rFonts w:ascii="Times New Roman" w:hAnsi="Times New Roman" w:cs="Times New Roman"/>
          <w:b/>
          <w:bCs/>
          <w:sz w:val="36"/>
          <w:szCs w:val="36"/>
        </w:rPr>
        <w:t>. Quality Attribute Scenarios</w:t>
      </w:r>
    </w:p>
    <w:p w14:paraId="6CEB3002" w14:textId="3448A702" w:rsidR="003F5A11" w:rsidRPr="003F5A11" w:rsidRDefault="003F5A11" w:rsidP="003F5A11">
      <w:pPr>
        <w:jc w:val="both"/>
        <w:rPr>
          <w:rFonts w:ascii="Times New Roman" w:hAnsi="Times New Roman" w:cs="Times New Roman"/>
          <w:b/>
          <w:bCs/>
          <w:sz w:val="36"/>
          <w:szCs w:val="36"/>
        </w:rPr>
      </w:pPr>
      <w:r>
        <w:rPr>
          <w:rFonts w:ascii="Times New Roman" w:hAnsi="Times New Roman" w:cs="Times New Roman"/>
          <w:b/>
          <w:bCs/>
          <w:sz w:val="36"/>
          <w:szCs w:val="36"/>
        </w:rPr>
        <w:t>5</w:t>
      </w:r>
      <w:r w:rsidRPr="003F5A11">
        <w:rPr>
          <w:rFonts w:ascii="Times New Roman" w:hAnsi="Times New Roman" w:cs="Times New Roman"/>
          <w:b/>
          <w:bCs/>
          <w:sz w:val="36"/>
          <w:szCs w:val="36"/>
        </w:rPr>
        <w:t>.1 Overview</w:t>
      </w:r>
    </w:p>
    <w:p w14:paraId="159DBBBC" w14:textId="13F848D1" w:rsidR="003F5A11" w:rsidRPr="003F5A11" w:rsidRDefault="003F5A11" w:rsidP="003F5A11">
      <w:pPr>
        <w:jc w:val="both"/>
        <w:rPr>
          <w:rFonts w:ascii="Times New Roman" w:hAnsi="Times New Roman" w:cs="Times New Roman"/>
          <w:sz w:val="36"/>
          <w:szCs w:val="36"/>
        </w:rPr>
      </w:pPr>
      <w:r w:rsidRPr="003F5A11">
        <w:rPr>
          <w:rFonts w:ascii="Times New Roman" w:hAnsi="Times New Roman" w:cs="Times New Roman"/>
          <w:sz w:val="36"/>
          <w:szCs w:val="36"/>
        </w:rPr>
        <w:t xml:space="preserve">Quality attribute scenarios make non-functional requirements measurable and testable. Each scenario follows the SEI template: </w:t>
      </w:r>
      <w:r w:rsidRPr="003F5A11">
        <w:rPr>
          <w:rFonts w:ascii="Times New Roman" w:hAnsi="Times New Roman" w:cs="Times New Roman"/>
          <w:b/>
          <w:bCs/>
          <w:sz w:val="36"/>
          <w:szCs w:val="36"/>
        </w:rPr>
        <w:t>Source</w:t>
      </w:r>
      <w:r w:rsidRPr="003F5A11">
        <w:rPr>
          <w:rFonts w:ascii="Times New Roman" w:hAnsi="Times New Roman" w:cs="Times New Roman"/>
          <w:sz w:val="36"/>
          <w:szCs w:val="36"/>
        </w:rPr>
        <w:t xml:space="preserve">, </w:t>
      </w:r>
      <w:r w:rsidRPr="003F5A11">
        <w:rPr>
          <w:rFonts w:ascii="Times New Roman" w:hAnsi="Times New Roman" w:cs="Times New Roman"/>
          <w:b/>
          <w:bCs/>
          <w:sz w:val="36"/>
          <w:szCs w:val="36"/>
        </w:rPr>
        <w:t>Stimulus</w:t>
      </w:r>
      <w:r w:rsidRPr="003F5A11">
        <w:rPr>
          <w:rFonts w:ascii="Times New Roman" w:hAnsi="Times New Roman" w:cs="Times New Roman"/>
          <w:sz w:val="36"/>
          <w:szCs w:val="36"/>
        </w:rPr>
        <w:t xml:space="preserve">, </w:t>
      </w:r>
      <w:r w:rsidRPr="003F5A11">
        <w:rPr>
          <w:rFonts w:ascii="Times New Roman" w:hAnsi="Times New Roman" w:cs="Times New Roman"/>
          <w:b/>
          <w:bCs/>
          <w:sz w:val="36"/>
          <w:szCs w:val="36"/>
        </w:rPr>
        <w:t>Environment</w:t>
      </w:r>
      <w:r w:rsidRPr="003F5A11">
        <w:rPr>
          <w:rFonts w:ascii="Times New Roman" w:hAnsi="Times New Roman" w:cs="Times New Roman"/>
          <w:sz w:val="36"/>
          <w:szCs w:val="36"/>
        </w:rPr>
        <w:t xml:space="preserve">, </w:t>
      </w:r>
      <w:r w:rsidRPr="003F5A11">
        <w:rPr>
          <w:rFonts w:ascii="Times New Roman" w:hAnsi="Times New Roman" w:cs="Times New Roman"/>
          <w:b/>
          <w:bCs/>
          <w:sz w:val="36"/>
          <w:szCs w:val="36"/>
        </w:rPr>
        <w:t>Artifact</w:t>
      </w:r>
      <w:r w:rsidRPr="003F5A11">
        <w:rPr>
          <w:rFonts w:ascii="Times New Roman" w:hAnsi="Times New Roman" w:cs="Times New Roman"/>
          <w:sz w:val="36"/>
          <w:szCs w:val="36"/>
        </w:rPr>
        <w:t xml:space="preserve">, </w:t>
      </w:r>
      <w:r w:rsidRPr="003F5A11">
        <w:rPr>
          <w:rFonts w:ascii="Times New Roman" w:hAnsi="Times New Roman" w:cs="Times New Roman"/>
          <w:b/>
          <w:bCs/>
          <w:sz w:val="36"/>
          <w:szCs w:val="36"/>
        </w:rPr>
        <w:t>Response</w:t>
      </w:r>
      <w:r w:rsidRPr="003F5A11">
        <w:rPr>
          <w:rFonts w:ascii="Times New Roman" w:hAnsi="Times New Roman" w:cs="Times New Roman"/>
          <w:sz w:val="36"/>
          <w:szCs w:val="36"/>
        </w:rPr>
        <w:t xml:space="preserve">, and </w:t>
      </w:r>
      <w:r w:rsidRPr="003F5A11">
        <w:rPr>
          <w:rFonts w:ascii="Times New Roman" w:hAnsi="Times New Roman" w:cs="Times New Roman"/>
          <w:b/>
          <w:bCs/>
          <w:sz w:val="36"/>
          <w:szCs w:val="36"/>
        </w:rPr>
        <w:t>Response Measure</w:t>
      </w:r>
      <w:r w:rsidRPr="003F5A11">
        <w:rPr>
          <w:rFonts w:ascii="Times New Roman" w:hAnsi="Times New Roman" w:cs="Times New Roman"/>
          <w:sz w:val="36"/>
          <w:szCs w:val="36"/>
        </w:rPr>
        <w:t>. This section defines 8–10 scenarios covering scalability, security, performance, reliability, maintainability, and availability for SafeRoute AI.quality.</w:t>
      </w:r>
    </w:p>
    <w:p w14:paraId="4DC426DF" w14:textId="77777777" w:rsidR="003F5A11" w:rsidRDefault="003F5A11" w:rsidP="003F5A11">
      <w:pPr>
        <w:jc w:val="both"/>
        <w:rPr>
          <w:rFonts w:ascii="Times New Roman" w:hAnsi="Times New Roman" w:cs="Times New Roman"/>
          <w:b/>
          <w:bCs/>
          <w:sz w:val="36"/>
          <w:szCs w:val="36"/>
        </w:rPr>
      </w:pPr>
    </w:p>
    <w:p w14:paraId="5F37CA46" w14:textId="6FCAAFB8" w:rsidR="003F5A11" w:rsidRPr="003F5A11" w:rsidRDefault="003F5A11" w:rsidP="003F5A11">
      <w:pPr>
        <w:jc w:val="both"/>
        <w:rPr>
          <w:rFonts w:ascii="Times New Roman" w:hAnsi="Times New Roman" w:cs="Times New Roman"/>
          <w:b/>
          <w:bCs/>
          <w:sz w:val="36"/>
          <w:szCs w:val="36"/>
        </w:rPr>
      </w:pPr>
      <w:r>
        <w:rPr>
          <w:rFonts w:ascii="Times New Roman" w:hAnsi="Times New Roman" w:cs="Times New Roman"/>
          <w:b/>
          <w:bCs/>
          <w:sz w:val="36"/>
          <w:szCs w:val="36"/>
        </w:rPr>
        <w:t>5</w:t>
      </w:r>
      <w:r w:rsidRPr="003F5A11">
        <w:rPr>
          <w:rFonts w:ascii="Times New Roman" w:hAnsi="Times New Roman" w:cs="Times New Roman"/>
          <w:b/>
          <w:bCs/>
          <w:sz w:val="36"/>
          <w:szCs w:val="36"/>
        </w:rPr>
        <w:t>.2 Quality Attribute Scenario Template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96"/>
        <w:gridCol w:w="6520"/>
      </w:tblGrid>
      <w:tr w:rsidR="003F5A11" w:rsidRPr="003F5A11" w14:paraId="3B1E2960" w14:textId="77777777" w:rsidTr="003F5A11">
        <w:trPr>
          <w:tblHeader/>
          <w:tblCellSpacing w:w="15" w:type="dxa"/>
        </w:trPr>
        <w:tc>
          <w:tcPr>
            <w:tcW w:w="0" w:type="auto"/>
            <w:vAlign w:val="center"/>
            <w:hideMark/>
          </w:tcPr>
          <w:p w14:paraId="7A57DB5C" w14:textId="77777777" w:rsidR="003F5A11" w:rsidRPr="003F5A11" w:rsidRDefault="003F5A11" w:rsidP="003F5A11">
            <w:pPr>
              <w:jc w:val="both"/>
              <w:rPr>
                <w:rFonts w:ascii="Times New Roman" w:hAnsi="Times New Roman" w:cs="Times New Roman"/>
                <w:b/>
                <w:bCs/>
                <w:sz w:val="36"/>
                <w:szCs w:val="36"/>
              </w:rPr>
            </w:pPr>
            <w:r w:rsidRPr="003F5A11">
              <w:rPr>
                <w:rFonts w:ascii="Times New Roman" w:hAnsi="Times New Roman" w:cs="Times New Roman"/>
                <w:b/>
                <w:bCs/>
                <w:sz w:val="36"/>
                <w:szCs w:val="36"/>
              </w:rPr>
              <w:t>Field</w:t>
            </w:r>
          </w:p>
        </w:tc>
        <w:tc>
          <w:tcPr>
            <w:tcW w:w="0" w:type="auto"/>
            <w:vAlign w:val="center"/>
            <w:hideMark/>
          </w:tcPr>
          <w:p w14:paraId="178742E6" w14:textId="77777777" w:rsidR="003F5A11" w:rsidRPr="003F5A11" w:rsidRDefault="003F5A11" w:rsidP="003F5A11">
            <w:pPr>
              <w:jc w:val="both"/>
              <w:rPr>
                <w:rFonts w:ascii="Times New Roman" w:hAnsi="Times New Roman" w:cs="Times New Roman"/>
                <w:b/>
                <w:bCs/>
                <w:sz w:val="36"/>
                <w:szCs w:val="36"/>
              </w:rPr>
            </w:pPr>
            <w:r w:rsidRPr="003F5A11">
              <w:rPr>
                <w:rFonts w:ascii="Times New Roman" w:hAnsi="Times New Roman" w:cs="Times New Roman"/>
                <w:b/>
                <w:bCs/>
                <w:sz w:val="36"/>
                <w:szCs w:val="36"/>
              </w:rPr>
              <w:t>Description</w:t>
            </w:r>
          </w:p>
        </w:tc>
      </w:tr>
      <w:tr w:rsidR="003F5A11" w:rsidRPr="003F5A11" w14:paraId="2F946085" w14:textId="77777777" w:rsidTr="003F5A11">
        <w:trPr>
          <w:tblCellSpacing w:w="15" w:type="dxa"/>
        </w:trPr>
        <w:tc>
          <w:tcPr>
            <w:tcW w:w="0" w:type="auto"/>
            <w:vAlign w:val="center"/>
            <w:hideMark/>
          </w:tcPr>
          <w:p w14:paraId="0F262E15" w14:textId="77777777" w:rsidR="003F5A11" w:rsidRPr="003F5A11" w:rsidRDefault="003F5A11" w:rsidP="003F5A11">
            <w:pPr>
              <w:jc w:val="both"/>
              <w:rPr>
                <w:rFonts w:ascii="Times New Roman" w:hAnsi="Times New Roman" w:cs="Times New Roman"/>
                <w:sz w:val="36"/>
                <w:szCs w:val="36"/>
              </w:rPr>
            </w:pPr>
            <w:r w:rsidRPr="003F5A11">
              <w:rPr>
                <w:rFonts w:ascii="Times New Roman" w:hAnsi="Times New Roman" w:cs="Times New Roman"/>
                <w:b/>
                <w:bCs/>
                <w:sz w:val="36"/>
                <w:szCs w:val="36"/>
              </w:rPr>
              <w:t>Source</w:t>
            </w:r>
          </w:p>
        </w:tc>
        <w:tc>
          <w:tcPr>
            <w:tcW w:w="0" w:type="auto"/>
            <w:vAlign w:val="center"/>
            <w:hideMark/>
          </w:tcPr>
          <w:p w14:paraId="46C285D0" w14:textId="77777777" w:rsidR="003F5A11" w:rsidRPr="003F5A11" w:rsidRDefault="003F5A11" w:rsidP="003F5A11">
            <w:pPr>
              <w:jc w:val="both"/>
              <w:rPr>
                <w:rFonts w:ascii="Times New Roman" w:hAnsi="Times New Roman" w:cs="Times New Roman"/>
                <w:sz w:val="36"/>
                <w:szCs w:val="36"/>
              </w:rPr>
            </w:pPr>
            <w:r w:rsidRPr="003F5A11">
              <w:rPr>
                <w:rFonts w:ascii="Times New Roman" w:hAnsi="Times New Roman" w:cs="Times New Roman"/>
                <w:sz w:val="36"/>
                <w:szCs w:val="36"/>
              </w:rPr>
              <w:t>Entity generating the stimulus (e.g., vehicle, attacker, developer).</w:t>
            </w:r>
          </w:p>
        </w:tc>
      </w:tr>
      <w:tr w:rsidR="003F5A11" w:rsidRPr="003F5A11" w14:paraId="6FB6AEFC" w14:textId="77777777" w:rsidTr="003F5A11">
        <w:trPr>
          <w:tblCellSpacing w:w="15" w:type="dxa"/>
        </w:trPr>
        <w:tc>
          <w:tcPr>
            <w:tcW w:w="0" w:type="auto"/>
            <w:vAlign w:val="center"/>
            <w:hideMark/>
          </w:tcPr>
          <w:p w14:paraId="6A478DA1" w14:textId="77777777" w:rsidR="003F5A11" w:rsidRPr="003F5A11" w:rsidRDefault="003F5A11" w:rsidP="003F5A11">
            <w:pPr>
              <w:jc w:val="both"/>
              <w:rPr>
                <w:rFonts w:ascii="Times New Roman" w:hAnsi="Times New Roman" w:cs="Times New Roman"/>
                <w:sz w:val="36"/>
                <w:szCs w:val="36"/>
              </w:rPr>
            </w:pPr>
            <w:r w:rsidRPr="003F5A11">
              <w:rPr>
                <w:rFonts w:ascii="Times New Roman" w:hAnsi="Times New Roman" w:cs="Times New Roman"/>
                <w:b/>
                <w:bCs/>
                <w:sz w:val="36"/>
                <w:szCs w:val="36"/>
              </w:rPr>
              <w:t>Stimulus</w:t>
            </w:r>
          </w:p>
        </w:tc>
        <w:tc>
          <w:tcPr>
            <w:tcW w:w="0" w:type="auto"/>
            <w:vAlign w:val="center"/>
            <w:hideMark/>
          </w:tcPr>
          <w:p w14:paraId="561145FC" w14:textId="77777777" w:rsidR="003F5A11" w:rsidRPr="003F5A11" w:rsidRDefault="003F5A11" w:rsidP="003F5A11">
            <w:pPr>
              <w:jc w:val="both"/>
              <w:rPr>
                <w:rFonts w:ascii="Times New Roman" w:hAnsi="Times New Roman" w:cs="Times New Roman"/>
                <w:sz w:val="36"/>
                <w:szCs w:val="36"/>
              </w:rPr>
            </w:pPr>
            <w:r w:rsidRPr="003F5A11">
              <w:rPr>
                <w:rFonts w:ascii="Times New Roman" w:hAnsi="Times New Roman" w:cs="Times New Roman"/>
                <w:sz w:val="36"/>
                <w:szCs w:val="36"/>
              </w:rPr>
              <w:t>Event or condition that triggers the scenario (e.g., hazard detected, attack attempt).</w:t>
            </w:r>
          </w:p>
        </w:tc>
      </w:tr>
      <w:tr w:rsidR="003F5A11" w:rsidRPr="003F5A11" w14:paraId="36FD3CE6" w14:textId="77777777" w:rsidTr="003F5A11">
        <w:trPr>
          <w:tblCellSpacing w:w="15" w:type="dxa"/>
        </w:trPr>
        <w:tc>
          <w:tcPr>
            <w:tcW w:w="0" w:type="auto"/>
            <w:vAlign w:val="center"/>
            <w:hideMark/>
          </w:tcPr>
          <w:p w14:paraId="4E63DC9A" w14:textId="77777777" w:rsidR="003F5A11" w:rsidRPr="003F5A11" w:rsidRDefault="003F5A11" w:rsidP="003F5A11">
            <w:pPr>
              <w:jc w:val="both"/>
              <w:rPr>
                <w:rFonts w:ascii="Times New Roman" w:hAnsi="Times New Roman" w:cs="Times New Roman"/>
                <w:sz w:val="36"/>
                <w:szCs w:val="36"/>
              </w:rPr>
            </w:pPr>
            <w:r w:rsidRPr="003F5A11">
              <w:rPr>
                <w:rFonts w:ascii="Times New Roman" w:hAnsi="Times New Roman" w:cs="Times New Roman"/>
                <w:b/>
                <w:bCs/>
                <w:sz w:val="36"/>
                <w:szCs w:val="36"/>
              </w:rPr>
              <w:t>Environment</w:t>
            </w:r>
          </w:p>
        </w:tc>
        <w:tc>
          <w:tcPr>
            <w:tcW w:w="0" w:type="auto"/>
            <w:vAlign w:val="center"/>
            <w:hideMark/>
          </w:tcPr>
          <w:p w14:paraId="6812DEE1" w14:textId="77777777" w:rsidR="003F5A11" w:rsidRPr="003F5A11" w:rsidRDefault="003F5A11" w:rsidP="003F5A11">
            <w:pPr>
              <w:jc w:val="both"/>
              <w:rPr>
                <w:rFonts w:ascii="Times New Roman" w:hAnsi="Times New Roman" w:cs="Times New Roman"/>
                <w:sz w:val="36"/>
                <w:szCs w:val="36"/>
              </w:rPr>
            </w:pPr>
            <w:r w:rsidRPr="003F5A11">
              <w:rPr>
                <w:rFonts w:ascii="Times New Roman" w:hAnsi="Times New Roman" w:cs="Times New Roman"/>
                <w:sz w:val="36"/>
                <w:szCs w:val="36"/>
              </w:rPr>
              <w:t>System state when stimulus occurs (e.g., normal operation, peak load, failure).</w:t>
            </w:r>
          </w:p>
        </w:tc>
      </w:tr>
      <w:tr w:rsidR="003F5A11" w:rsidRPr="003F5A11" w14:paraId="65B12FE3" w14:textId="77777777" w:rsidTr="003F5A11">
        <w:trPr>
          <w:tblCellSpacing w:w="15" w:type="dxa"/>
        </w:trPr>
        <w:tc>
          <w:tcPr>
            <w:tcW w:w="0" w:type="auto"/>
            <w:vAlign w:val="center"/>
            <w:hideMark/>
          </w:tcPr>
          <w:p w14:paraId="2C161142" w14:textId="77777777" w:rsidR="003F5A11" w:rsidRPr="003F5A11" w:rsidRDefault="003F5A11" w:rsidP="003F5A11">
            <w:pPr>
              <w:jc w:val="both"/>
              <w:rPr>
                <w:rFonts w:ascii="Times New Roman" w:hAnsi="Times New Roman" w:cs="Times New Roman"/>
                <w:sz w:val="36"/>
                <w:szCs w:val="36"/>
              </w:rPr>
            </w:pPr>
            <w:r w:rsidRPr="003F5A11">
              <w:rPr>
                <w:rFonts w:ascii="Times New Roman" w:hAnsi="Times New Roman" w:cs="Times New Roman"/>
                <w:b/>
                <w:bCs/>
                <w:sz w:val="36"/>
                <w:szCs w:val="36"/>
              </w:rPr>
              <w:t>Artifact</w:t>
            </w:r>
          </w:p>
        </w:tc>
        <w:tc>
          <w:tcPr>
            <w:tcW w:w="0" w:type="auto"/>
            <w:vAlign w:val="center"/>
            <w:hideMark/>
          </w:tcPr>
          <w:p w14:paraId="65A0D250" w14:textId="77777777" w:rsidR="003F5A11" w:rsidRPr="003F5A11" w:rsidRDefault="003F5A11" w:rsidP="003F5A11">
            <w:pPr>
              <w:jc w:val="both"/>
              <w:rPr>
                <w:rFonts w:ascii="Times New Roman" w:hAnsi="Times New Roman" w:cs="Times New Roman"/>
                <w:sz w:val="36"/>
                <w:szCs w:val="36"/>
              </w:rPr>
            </w:pPr>
            <w:r w:rsidRPr="003F5A11">
              <w:rPr>
                <w:rFonts w:ascii="Times New Roman" w:hAnsi="Times New Roman" w:cs="Times New Roman"/>
                <w:sz w:val="36"/>
                <w:szCs w:val="36"/>
              </w:rPr>
              <w:t>System component affected by the stimulus (e.g., Ingestion Service, API Gateway).</w:t>
            </w:r>
          </w:p>
        </w:tc>
      </w:tr>
      <w:tr w:rsidR="003F5A11" w:rsidRPr="003F5A11" w14:paraId="3A5B00AA" w14:textId="77777777" w:rsidTr="003F5A11">
        <w:trPr>
          <w:tblCellSpacing w:w="15" w:type="dxa"/>
        </w:trPr>
        <w:tc>
          <w:tcPr>
            <w:tcW w:w="0" w:type="auto"/>
            <w:vAlign w:val="center"/>
            <w:hideMark/>
          </w:tcPr>
          <w:p w14:paraId="5986F5B9" w14:textId="77777777" w:rsidR="003F5A11" w:rsidRPr="003F5A11" w:rsidRDefault="003F5A11" w:rsidP="003F5A11">
            <w:pPr>
              <w:jc w:val="both"/>
              <w:rPr>
                <w:rFonts w:ascii="Times New Roman" w:hAnsi="Times New Roman" w:cs="Times New Roman"/>
                <w:sz w:val="36"/>
                <w:szCs w:val="36"/>
              </w:rPr>
            </w:pPr>
            <w:r w:rsidRPr="003F5A11">
              <w:rPr>
                <w:rFonts w:ascii="Times New Roman" w:hAnsi="Times New Roman" w:cs="Times New Roman"/>
                <w:b/>
                <w:bCs/>
                <w:sz w:val="36"/>
                <w:szCs w:val="36"/>
              </w:rPr>
              <w:t>Response</w:t>
            </w:r>
          </w:p>
        </w:tc>
        <w:tc>
          <w:tcPr>
            <w:tcW w:w="0" w:type="auto"/>
            <w:vAlign w:val="center"/>
            <w:hideMark/>
          </w:tcPr>
          <w:p w14:paraId="298DA761" w14:textId="77777777" w:rsidR="003F5A11" w:rsidRPr="003F5A11" w:rsidRDefault="003F5A11" w:rsidP="003F5A11">
            <w:pPr>
              <w:jc w:val="both"/>
              <w:rPr>
                <w:rFonts w:ascii="Times New Roman" w:hAnsi="Times New Roman" w:cs="Times New Roman"/>
                <w:sz w:val="36"/>
                <w:szCs w:val="36"/>
              </w:rPr>
            </w:pPr>
            <w:r w:rsidRPr="003F5A11">
              <w:rPr>
                <w:rFonts w:ascii="Times New Roman" w:hAnsi="Times New Roman" w:cs="Times New Roman"/>
                <w:sz w:val="36"/>
                <w:szCs w:val="36"/>
              </w:rPr>
              <w:t>Action taken by the system in response to the stimulus.</w:t>
            </w:r>
          </w:p>
        </w:tc>
      </w:tr>
      <w:tr w:rsidR="003F5A11" w:rsidRPr="003F5A11" w14:paraId="59140DB2" w14:textId="77777777" w:rsidTr="003F5A11">
        <w:trPr>
          <w:tblCellSpacing w:w="15" w:type="dxa"/>
        </w:trPr>
        <w:tc>
          <w:tcPr>
            <w:tcW w:w="0" w:type="auto"/>
            <w:vAlign w:val="center"/>
            <w:hideMark/>
          </w:tcPr>
          <w:p w14:paraId="50355E16" w14:textId="77777777" w:rsidR="003F5A11" w:rsidRPr="003F5A11" w:rsidRDefault="003F5A11" w:rsidP="003F5A11">
            <w:pPr>
              <w:jc w:val="both"/>
              <w:rPr>
                <w:rFonts w:ascii="Times New Roman" w:hAnsi="Times New Roman" w:cs="Times New Roman"/>
                <w:sz w:val="36"/>
                <w:szCs w:val="36"/>
              </w:rPr>
            </w:pPr>
            <w:r w:rsidRPr="003F5A11">
              <w:rPr>
                <w:rFonts w:ascii="Times New Roman" w:hAnsi="Times New Roman" w:cs="Times New Roman"/>
                <w:b/>
                <w:bCs/>
                <w:sz w:val="36"/>
                <w:szCs w:val="36"/>
              </w:rPr>
              <w:lastRenderedPageBreak/>
              <w:t>Response Measure</w:t>
            </w:r>
          </w:p>
        </w:tc>
        <w:tc>
          <w:tcPr>
            <w:tcW w:w="0" w:type="auto"/>
            <w:vAlign w:val="center"/>
            <w:hideMark/>
          </w:tcPr>
          <w:p w14:paraId="2A675426" w14:textId="77777777" w:rsidR="003F5A11" w:rsidRPr="003F5A11" w:rsidRDefault="003F5A11" w:rsidP="003F5A11">
            <w:pPr>
              <w:jc w:val="both"/>
              <w:rPr>
                <w:rFonts w:ascii="Times New Roman" w:hAnsi="Times New Roman" w:cs="Times New Roman"/>
                <w:sz w:val="36"/>
                <w:szCs w:val="36"/>
              </w:rPr>
            </w:pPr>
            <w:r w:rsidRPr="003F5A11">
              <w:rPr>
                <w:rFonts w:ascii="Times New Roman" w:hAnsi="Times New Roman" w:cs="Times New Roman"/>
                <w:sz w:val="36"/>
                <w:szCs w:val="36"/>
              </w:rPr>
              <w:t>Quantifiable metric to evaluate the response (e.g., latency, uptime, deployment time).</w:t>
            </w:r>
          </w:p>
        </w:tc>
      </w:tr>
    </w:tbl>
    <w:p w14:paraId="3FCDD3B3" w14:textId="77777777" w:rsidR="003F5A11" w:rsidRDefault="003F5A11" w:rsidP="003F5A11">
      <w:pPr>
        <w:jc w:val="both"/>
        <w:rPr>
          <w:rFonts w:ascii="Times New Roman" w:hAnsi="Times New Roman" w:cs="Times New Roman"/>
          <w:b/>
          <w:bCs/>
          <w:sz w:val="36"/>
          <w:szCs w:val="36"/>
        </w:rPr>
      </w:pPr>
    </w:p>
    <w:p w14:paraId="0FBB0F69" w14:textId="77777777" w:rsidR="003F5A11" w:rsidRDefault="003F5A11" w:rsidP="003F5A11">
      <w:pPr>
        <w:jc w:val="both"/>
        <w:rPr>
          <w:rFonts w:ascii="Times New Roman" w:hAnsi="Times New Roman" w:cs="Times New Roman"/>
          <w:b/>
          <w:bCs/>
          <w:sz w:val="36"/>
          <w:szCs w:val="36"/>
        </w:rPr>
      </w:pPr>
    </w:p>
    <w:p w14:paraId="7A5AAF27" w14:textId="1F2CAB79" w:rsidR="0010244D" w:rsidRPr="003F5A11" w:rsidRDefault="003F5A11" w:rsidP="003F5A11">
      <w:pPr>
        <w:jc w:val="both"/>
        <w:rPr>
          <w:rFonts w:ascii="Times New Roman" w:hAnsi="Times New Roman" w:cs="Times New Roman"/>
          <w:b/>
          <w:bCs/>
          <w:sz w:val="36"/>
          <w:szCs w:val="36"/>
        </w:rPr>
      </w:pPr>
      <w:r w:rsidRPr="003F5A11">
        <w:rPr>
          <w:rFonts w:ascii="Times New Roman" w:hAnsi="Times New Roman" w:cs="Times New Roman"/>
          <w:b/>
          <w:bCs/>
          <w:sz w:val="36"/>
          <w:szCs w:val="36"/>
        </w:rPr>
        <w:t>7.</w:t>
      </w:r>
      <w:r w:rsidRPr="003F5A11">
        <w:rPr>
          <w:rFonts w:ascii="Times New Roman" w:hAnsi="Times New Roman" w:cs="Times New Roman"/>
          <w:b/>
          <w:bCs/>
          <w:sz w:val="36"/>
          <w:szCs w:val="36"/>
        </w:rPr>
        <w:t>Architecture Diagram</w:t>
      </w:r>
    </w:p>
    <w:p w14:paraId="7420C0F9" w14:textId="7B73D2B0" w:rsidR="003F5A11" w:rsidRPr="003F5A11" w:rsidRDefault="003F5A11" w:rsidP="003F5A11">
      <w:pPr>
        <w:ind w:left="360"/>
        <w:jc w:val="both"/>
        <w:rPr>
          <w:rFonts w:ascii="Times New Roman" w:hAnsi="Times New Roman" w:cs="Times New Roman"/>
          <w:sz w:val="36"/>
          <w:szCs w:val="36"/>
        </w:rPr>
      </w:pPr>
      <w:r w:rsidRPr="003F5A11">
        <w:rPr>
          <w:rFonts w:ascii="Times New Roman" w:hAnsi="Times New Roman" w:cs="Times New Roman"/>
          <w:noProof/>
          <w:sz w:val="36"/>
          <w:szCs w:val="36"/>
        </w:rPr>
        <w:drawing>
          <wp:anchor distT="0" distB="0" distL="114300" distR="114300" simplePos="0" relativeHeight="251660288" behindDoc="0" locked="0" layoutInCell="1" allowOverlap="1" wp14:anchorId="3C7FBB67" wp14:editId="1A9BF939">
            <wp:simplePos x="0" y="0"/>
            <wp:positionH relativeFrom="page">
              <wp:posOffset>116840</wp:posOffset>
            </wp:positionH>
            <wp:positionV relativeFrom="paragraph">
              <wp:posOffset>377190</wp:posOffset>
            </wp:positionV>
            <wp:extent cx="7243763" cy="4829175"/>
            <wp:effectExtent l="0" t="0" r="0" b="0"/>
            <wp:wrapTopAndBottom/>
            <wp:docPr id="3749566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243763" cy="4829175"/>
                    </a:xfrm>
                    <a:prstGeom prst="rect">
                      <a:avLst/>
                    </a:prstGeom>
                    <a:noFill/>
                  </pic:spPr>
                </pic:pic>
              </a:graphicData>
            </a:graphic>
            <wp14:sizeRelH relativeFrom="margin">
              <wp14:pctWidth>0</wp14:pctWidth>
            </wp14:sizeRelH>
            <wp14:sizeRelV relativeFrom="margin">
              <wp14:pctHeight>0</wp14:pctHeight>
            </wp14:sizeRelV>
          </wp:anchor>
        </w:drawing>
      </w:r>
    </w:p>
    <w:p w14:paraId="113488C8" w14:textId="4F0E8792" w:rsidR="00DC4BFE" w:rsidRPr="003F5A11" w:rsidRDefault="00DC4BFE" w:rsidP="003F5A11">
      <w:pPr>
        <w:jc w:val="both"/>
        <w:rPr>
          <w:rFonts w:ascii="Times New Roman" w:hAnsi="Times New Roman" w:cs="Times New Roman"/>
          <w:sz w:val="36"/>
          <w:szCs w:val="36"/>
        </w:rPr>
      </w:pPr>
    </w:p>
    <w:p w14:paraId="6535A50D" w14:textId="77777777" w:rsidR="003F5A11" w:rsidRDefault="003F5A11" w:rsidP="003F5A11">
      <w:pPr>
        <w:jc w:val="both"/>
        <w:rPr>
          <w:rFonts w:ascii="Times New Roman" w:hAnsi="Times New Roman" w:cs="Times New Roman"/>
          <w:b/>
          <w:bCs/>
          <w:sz w:val="36"/>
          <w:szCs w:val="36"/>
        </w:rPr>
      </w:pPr>
    </w:p>
    <w:p w14:paraId="442DD5DB" w14:textId="77777777" w:rsidR="003F5A11" w:rsidRDefault="003F5A11" w:rsidP="003F5A11">
      <w:pPr>
        <w:jc w:val="both"/>
        <w:rPr>
          <w:rFonts w:ascii="Times New Roman" w:hAnsi="Times New Roman" w:cs="Times New Roman"/>
          <w:b/>
          <w:bCs/>
          <w:sz w:val="36"/>
          <w:szCs w:val="36"/>
        </w:rPr>
      </w:pPr>
    </w:p>
    <w:p w14:paraId="0578AC5C" w14:textId="7B95FD92" w:rsidR="003F5A11" w:rsidRPr="003F5A11" w:rsidRDefault="003F5A11" w:rsidP="003F5A11">
      <w:pPr>
        <w:jc w:val="both"/>
        <w:rPr>
          <w:rFonts w:ascii="Times New Roman" w:hAnsi="Times New Roman" w:cs="Times New Roman"/>
          <w:b/>
          <w:bCs/>
          <w:sz w:val="36"/>
          <w:szCs w:val="36"/>
        </w:rPr>
      </w:pPr>
      <w:r>
        <w:rPr>
          <w:rFonts w:ascii="Times New Roman" w:hAnsi="Times New Roman" w:cs="Times New Roman"/>
          <w:b/>
          <w:bCs/>
          <w:sz w:val="36"/>
          <w:szCs w:val="36"/>
        </w:rPr>
        <w:lastRenderedPageBreak/>
        <w:t>8.</w:t>
      </w:r>
      <w:r w:rsidRPr="003F5A11">
        <w:rPr>
          <w:rFonts w:ascii="Times New Roman" w:hAnsi="Times New Roman" w:cs="Times New Roman"/>
          <w:b/>
          <w:bCs/>
          <w:sz w:val="36"/>
          <w:szCs w:val="36"/>
        </w:rPr>
        <w:t>Justification of Architectural Decisions</w:t>
      </w:r>
    </w:p>
    <w:p w14:paraId="0179009F" w14:textId="0C0D169D" w:rsidR="003F5A11" w:rsidRPr="003F5A11" w:rsidRDefault="003F5A11" w:rsidP="003F5A11">
      <w:pPr>
        <w:jc w:val="both"/>
        <w:rPr>
          <w:rFonts w:ascii="Times New Roman" w:hAnsi="Times New Roman" w:cs="Times New Roman"/>
          <w:b/>
          <w:bCs/>
          <w:sz w:val="36"/>
          <w:szCs w:val="36"/>
        </w:rPr>
      </w:pPr>
      <w:r>
        <w:rPr>
          <w:rFonts w:ascii="Times New Roman" w:hAnsi="Times New Roman" w:cs="Times New Roman"/>
          <w:b/>
          <w:bCs/>
          <w:sz w:val="36"/>
          <w:szCs w:val="36"/>
        </w:rPr>
        <w:t>8</w:t>
      </w:r>
      <w:r w:rsidRPr="003F5A11">
        <w:rPr>
          <w:rFonts w:ascii="Times New Roman" w:hAnsi="Times New Roman" w:cs="Times New Roman"/>
          <w:b/>
          <w:bCs/>
          <w:sz w:val="36"/>
          <w:szCs w:val="36"/>
        </w:rPr>
        <w:t>.1 Overview</w:t>
      </w:r>
    </w:p>
    <w:p w14:paraId="1A1973E9" w14:textId="77777777" w:rsidR="003F5A11" w:rsidRPr="003F5A11" w:rsidRDefault="003F5A11" w:rsidP="003F5A11">
      <w:pPr>
        <w:jc w:val="both"/>
        <w:rPr>
          <w:rFonts w:ascii="Times New Roman" w:hAnsi="Times New Roman" w:cs="Times New Roman"/>
          <w:sz w:val="36"/>
          <w:szCs w:val="36"/>
        </w:rPr>
      </w:pPr>
      <w:r w:rsidRPr="003F5A11">
        <w:rPr>
          <w:rFonts w:ascii="Times New Roman" w:hAnsi="Times New Roman" w:cs="Times New Roman"/>
          <w:sz w:val="36"/>
          <w:szCs w:val="36"/>
        </w:rPr>
        <w:t>This section explains the rationale behind key architectural choices for SafeRoute AI, discusses trade-offs considered during selection, and demonstrates how the chosen architecture supports future enhancements, system integration, and long-term maintainability.ncaidt.ganitara+2</w:t>
      </w:r>
    </w:p>
    <w:p w14:paraId="5D806233" w14:textId="6477A815" w:rsidR="003F5A11" w:rsidRPr="003F5A11" w:rsidRDefault="003F5A11" w:rsidP="003F5A11">
      <w:pPr>
        <w:jc w:val="both"/>
        <w:rPr>
          <w:rFonts w:ascii="Times New Roman" w:hAnsi="Times New Roman" w:cs="Times New Roman"/>
          <w:b/>
          <w:bCs/>
          <w:sz w:val="36"/>
          <w:szCs w:val="36"/>
        </w:rPr>
      </w:pPr>
      <w:r>
        <w:rPr>
          <w:rFonts w:ascii="Times New Roman" w:hAnsi="Times New Roman" w:cs="Times New Roman"/>
          <w:b/>
          <w:bCs/>
          <w:sz w:val="36"/>
          <w:szCs w:val="36"/>
        </w:rPr>
        <w:t>8</w:t>
      </w:r>
      <w:r w:rsidRPr="003F5A11">
        <w:rPr>
          <w:rFonts w:ascii="Times New Roman" w:hAnsi="Times New Roman" w:cs="Times New Roman"/>
          <w:b/>
          <w:bCs/>
          <w:sz w:val="36"/>
          <w:szCs w:val="36"/>
        </w:rPr>
        <w:t>.2 Key Architectural Decisions and Rationale</w:t>
      </w:r>
    </w:p>
    <w:p w14:paraId="2144187B" w14:textId="1F564FCD" w:rsidR="003F5A11" w:rsidRPr="003F5A11" w:rsidRDefault="003F5A11" w:rsidP="003F5A11">
      <w:pPr>
        <w:jc w:val="both"/>
        <w:rPr>
          <w:rFonts w:ascii="Times New Roman" w:hAnsi="Times New Roman" w:cs="Times New Roman"/>
          <w:b/>
          <w:bCs/>
          <w:sz w:val="36"/>
          <w:szCs w:val="36"/>
        </w:rPr>
      </w:pPr>
      <w:r w:rsidRPr="003F5A11">
        <w:rPr>
          <w:rFonts w:ascii="Times New Roman" w:hAnsi="Times New Roman" w:cs="Times New Roman"/>
          <w:b/>
          <w:bCs/>
          <w:sz w:val="36"/>
          <w:szCs w:val="36"/>
        </w:rPr>
        <w:t>Decision 1: Hybrid Edge + Cloud Architecture</w:t>
      </w:r>
    </w:p>
    <w:p w14:paraId="4C6BEFAA" w14:textId="77777777" w:rsidR="003F5A11" w:rsidRPr="003F5A11" w:rsidRDefault="003F5A11" w:rsidP="003F5A11">
      <w:pPr>
        <w:jc w:val="both"/>
        <w:rPr>
          <w:rFonts w:ascii="Times New Roman" w:hAnsi="Times New Roman" w:cs="Times New Roman"/>
          <w:sz w:val="36"/>
          <w:szCs w:val="36"/>
        </w:rPr>
      </w:pPr>
      <w:r w:rsidRPr="003F5A11">
        <w:rPr>
          <w:rFonts w:ascii="Times New Roman" w:hAnsi="Times New Roman" w:cs="Times New Roman"/>
          <w:b/>
          <w:bCs/>
          <w:sz w:val="36"/>
          <w:szCs w:val="36"/>
        </w:rPr>
        <w:t>Decision</w:t>
      </w:r>
      <w:r w:rsidRPr="003F5A11">
        <w:rPr>
          <w:rFonts w:ascii="Times New Roman" w:hAnsi="Times New Roman" w:cs="Times New Roman"/>
          <w:sz w:val="36"/>
          <w:szCs w:val="36"/>
        </w:rPr>
        <w:t>: Deploy AI inference on vehicles (edge) and aggregate/process data in the cloud.</w:t>
      </w:r>
    </w:p>
    <w:p w14:paraId="63D62373" w14:textId="77777777" w:rsidR="003F5A11" w:rsidRPr="003F5A11" w:rsidRDefault="003F5A11" w:rsidP="003F5A11">
      <w:pPr>
        <w:jc w:val="both"/>
        <w:rPr>
          <w:rFonts w:ascii="Times New Roman" w:hAnsi="Times New Roman" w:cs="Times New Roman"/>
          <w:sz w:val="36"/>
          <w:szCs w:val="36"/>
        </w:rPr>
      </w:pPr>
      <w:r w:rsidRPr="003F5A11">
        <w:rPr>
          <w:rFonts w:ascii="Times New Roman" w:hAnsi="Times New Roman" w:cs="Times New Roman"/>
          <w:b/>
          <w:bCs/>
          <w:sz w:val="36"/>
          <w:szCs w:val="36"/>
        </w:rPr>
        <w:t>Rationale</w:t>
      </w:r>
      <w:r w:rsidRPr="003F5A11">
        <w:rPr>
          <w:rFonts w:ascii="Times New Roman" w:hAnsi="Times New Roman" w:cs="Times New Roman"/>
          <w:sz w:val="36"/>
          <w:szCs w:val="36"/>
        </w:rPr>
        <w:t>:</w:t>
      </w:r>
    </w:p>
    <w:p w14:paraId="291AD2B0" w14:textId="77777777" w:rsidR="003F5A11" w:rsidRPr="003F5A11" w:rsidRDefault="003F5A11" w:rsidP="003F5A11">
      <w:pPr>
        <w:numPr>
          <w:ilvl w:val="0"/>
          <w:numId w:val="27"/>
        </w:numPr>
        <w:jc w:val="both"/>
        <w:rPr>
          <w:rFonts w:ascii="Times New Roman" w:hAnsi="Times New Roman" w:cs="Times New Roman"/>
          <w:sz w:val="36"/>
          <w:szCs w:val="36"/>
        </w:rPr>
      </w:pPr>
      <w:r w:rsidRPr="003F5A11">
        <w:rPr>
          <w:rFonts w:ascii="Times New Roman" w:hAnsi="Times New Roman" w:cs="Times New Roman"/>
          <w:b/>
          <w:bCs/>
          <w:sz w:val="36"/>
          <w:szCs w:val="36"/>
        </w:rPr>
        <w:t>Low Latency</w:t>
      </w:r>
      <w:r w:rsidRPr="003F5A11">
        <w:rPr>
          <w:rFonts w:ascii="Times New Roman" w:hAnsi="Times New Roman" w:cs="Times New Roman"/>
          <w:sz w:val="36"/>
          <w:szCs w:val="36"/>
        </w:rPr>
        <w:t>: Edge processing reduces round-trip time from seconds to milliseconds, enabling sub-second hazard detection and alerting.</w:t>
      </w:r>
    </w:p>
    <w:p w14:paraId="05117099" w14:textId="77777777" w:rsidR="003F5A11" w:rsidRPr="003F5A11" w:rsidRDefault="003F5A11" w:rsidP="003F5A11">
      <w:pPr>
        <w:numPr>
          <w:ilvl w:val="0"/>
          <w:numId w:val="27"/>
        </w:numPr>
        <w:jc w:val="both"/>
        <w:rPr>
          <w:rFonts w:ascii="Times New Roman" w:hAnsi="Times New Roman" w:cs="Times New Roman"/>
          <w:sz w:val="36"/>
          <w:szCs w:val="36"/>
        </w:rPr>
      </w:pPr>
      <w:r w:rsidRPr="003F5A11">
        <w:rPr>
          <w:rFonts w:ascii="Times New Roman" w:hAnsi="Times New Roman" w:cs="Times New Roman"/>
          <w:b/>
          <w:bCs/>
          <w:sz w:val="36"/>
          <w:szCs w:val="36"/>
        </w:rPr>
        <w:t>Bandwidth Efficiency</w:t>
      </w:r>
      <w:r w:rsidRPr="003F5A11">
        <w:rPr>
          <w:rFonts w:ascii="Times New Roman" w:hAnsi="Times New Roman" w:cs="Times New Roman"/>
          <w:sz w:val="36"/>
          <w:szCs w:val="36"/>
        </w:rPr>
        <w:t>: Transmitting only metadata (hazard type, GPS, confidence) instead of raw video reduces bandwidth costs by 90%+.</w:t>
      </w:r>
    </w:p>
    <w:p w14:paraId="09195C13" w14:textId="77777777" w:rsidR="003F5A11" w:rsidRPr="003F5A11" w:rsidRDefault="003F5A11" w:rsidP="003F5A11">
      <w:pPr>
        <w:numPr>
          <w:ilvl w:val="0"/>
          <w:numId w:val="27"/>
        </w:numPr>
        <w:jc w:val="both"/>
        <w:rPr>
          <w:rFonts w:ascii="Times New Roman" w:hAnsi="Times New Roman" w:cs="Times New Roman"/>
          <w:sz w:val="36"/>
          <w:szCs w:val="36"/>
        </w:rPr>
      </w:pPr>
      <w:r w:rsidRPr="003F5A11">
        <w:rPr>
          <w:rFonts w:ascii="Times New Roman" w:hAnsi="Times New Roman" w:cs="Times New Roman"/>
          <w:b/>
          <w:bCs/>
          <w:sz w:val="36"/>
          <w:szCs w:val="36"/>
        </w:rPr>
        <w:t>Connectivity Tolerance</w:t>
      </w:r>
      <w:r w:rsidRPr="003F5A11">
        <w:rPr>
          <w:rFonts w:ascii="Times New Roman" w:hAnsi="Times New Roman" w:cs="Times New Roman"/>
          <w:sz w:val="36"/>
          <w:szCs w:val="36"/>
        </w:rPr>
        <w:t>: Edge buffering ensures no data loss during intermittent connectivity (common in rural/highway areas).</w:t>
      </w:r>
    </w:p>
    <w:p w14:paraId="2CEE0B1D" w14:textId="77777777" w:rsidR="003F5A11" w:rsidRPr="003F5A11" w:rsidRDefault="003F5A11" w:rsidP="003F5A11">
      <w:pPr>
        <w:numPr>
          <w:ilvl w:val="0"/>
          <w:numId w:val="27"/>
        </w:numPr>
        <w:jc w:val="both"/>
        <w:rPr>
          <w:rFonts w:ascii="Times New Roman" w:hAnsi="Times New Roman" w:cs="Times New Roman"/>
          <w:sz w:val="36"/>
          <w:szCs w:val="36"/>
        </w:rPr>
      </w:pPr>
      <w:r w:rsidRPr="003F5A11">
        <w:rPr>
          <w:rFonts w:ascii="Times New Roman" w:hAnsi="Times New Roman" w:cs="Times New Roman"/>
          <w:b/>
          <w:bCs/>
          <w:sz w:val="36"/>
          <w:szCs w:val="36"/>
        </w:rPr>
        <w:t>Scalability</w:t>
      </w:r>
      <w:r w:rsidRPr="003F5A11">
        <w:rPr>
          <w:rFonts w:ascii="Times New Roman" w:hAnsi="Times New Roman" w:cs="Times New Roman"/>
          <w:sz w:val="36"/>
          <w:szCs w:val="36"/>
        </w:rPr>
        <w:t>: Cloud services handle aggregation, analytics, and alerting at scale without being bottlenecked by raw video ingestion.ncaidt.ganitara+1</w:t>
      </w:r>
    </w:p>
    <w:p w14:paraId="432D1294" w14:textId="77777777" w:rsidR="003F5A11" w:rsidRPr="003F5A11" w:rsidRDefault="003F5A11" w:rsidP="003F5A11">
      <w:pPr>
        <w:jc w:val="both"/>
        <w:rPr>
          <w:rFonts w:ascii="Times New Roman" w:hAnsi="Times New Roman" w:cs="Times New Roman"/>
          <w:sz w:val="36"/>
          <w:szCs w:val="36"/>
        </w:rPr>
      </w:pPr>
      <w:r w:rsidRPr="003F5A11">
        <w:rPr>
          <w:rFonts w:ascii="Times New Roman" w:hAnsi="Times New Roman" w:cs="Times New Roman"/>
          <w:b/>
          <w:bCs/>
          <w:sz w:val="36"/>
          <w:szCs w:val="36"/>
        </w:rPr>
        <w:t>Alternatives Considered</w:t>
      </w:r>
      <w:r w:rsidRPr="003F5A11">
        <w:rPr>
          <w:rFonts w:ascii="Times New Roman" w:hAnsi="Times New Roman" w:cs="Times New Roman"/>
          <w:sz w:val="36"/>
          <w:szCs w:val="36"/>
        </w:rPr>
        <w:t>:</w:t>
      </w:r>
    </w:p>
    <w:p w14:paraId="332E96B3" w14:textId="77777777" w:rsidR="003F5A11" w:rsidRPr="003F5A11" w:rsidRDefault="003F5A11" w:rsidP="003F5A11">
      <w:pPr>
        <w:numPr>
          <w:ilvl w:val="0"/>
          <w:numId w:val="28"/>
        </w:numPr>
        <w:jc w:val="both"/>
        <w:rPr>
          <w:rFonts w:ascii="Times New Roman" w:hAnsi="Times New Roman" w:cs="Times New Roman"/>
          <w:sz w:val="36"/>
          <w:szCs w:val="36"/>
        </w:rPr>
      </w:pPr>
      <w:r w:rsidRPr="003F5A11">
        <w:rPr>
          <w:rFonts w:ascii="Times New Roman" w:hAnsi="Times New Roman" w:cs="Times New Roman"/>
          <w:b/>
          <w:bCs/>
          <w:sz w:val="36"/>
          <w:szCs w:val="36"/>
        </w:rPr>
        <w:lastRenderedPageBreak/>
        <w:t>Pure Cloud Processing</w:t>
      </w:r>
      <w:r w:rsidRPr="003F5A11">
        <w:rPr>
          <w:rFonts w:ascii="Times New Roman" w:hAnsi="Times New Roman" w:cs="Times New Roman"/>
          <w:sz w:val="36"/>
          <w:szCs w:val="36"/>
        </w:rPr>
        <w:t>: Simpler to manage but fails latency and bandwidth requirements.</w:t>
      </w:r>
    </w:p>
    <w:p w14:paraId="1D583030" w14:textId="77777777" w:rsidR="003F5A11" w:rsidRPr="003F5A11" w:rsidRDefault="003F5A11" w:rsidP="003F5A11">
      <w:pPr>
        <w:numPr>
          <w:ilvl w:val="0"/>
          <w:numId w:val="28"/>
        </w:numPr>
        <w:jc w:val="both"/>
        <w:rPr>
          <w:rFonts w:ascii="Times New Roman" w:hAnsi="Times New Roman" w:cs="Times New Roman"/>
          <w:sz w:val="36"/>
          <w:szCs w:val="36"/>
        </w:rPr>
      </w:pPr>
      <w:r w:rsidRPr="003F5A11">
        <w:rPr>
          <w:rFonts w:ascii="Times New Roman" w:hAnsi="Times New Roman" w:cs="Times New Roman"/>
          <w:b/>
          <w:bCs/>
          <w:sz w:val="36"/>
          <w:szCs w:val="36"/>
        </w:rPr>
        <w:t>Pure Edge Processing</w:t>
      </w:r>
      <w:r w:rsidRPr="003F5A11">
        <w:rPr>
          <w:rFonts w:ascii="Times New Roman" w:hAnsi="Times New Roman" w:cs="Times New Roman"/>
          <w:sz w:val="36"/>
          <w:szCs w:val="36"/>
        </w:rPr>
        <w:t>: Impossible for analytics, dashboards, and multi-vehicle correlation.</w:t>
      </w:r>
    </w:p>
    <w:p w14:paraId="5B3D6F23" w14:textId="4D402ED5" w:rsidR="003F5A11" w:rsidRPr="003F5A11" w:rsidRDefault="003F5A11" w:rsidP="003F5A11">
      <w:pPr>
        <w:jc w:val="both"/>
        <w:rPr>
          <w:rFonts w:ascii="Times New Roman" w:hAnsi="Times New Roman" w:cs="Times New Roman"/>
          <w:sz w:val="36"/>
          <w:szCs w:val="36"/>
        </w:rPr>
      </w:pPr>
    </w:p>
    <w:p w14:paraId="5EDD796A" w14:textId="75A99EB8" w:rsidR="003F5A11" w:rsidRPr="003F5A11" w:rsidRDefault="003F5A11" w:rsidP="003F5A11">
      <w:pPr>
        <w:jc w:val="both"/>
        <w:rPr>
          <w:rFonts w:ascii="Times New Roman" w:hAnsi="Times New Roman" w:cs="Times New Roman"/>
          <w:b/>
          <w:bCs/>
          <w:sz w:val="36"/>
          <w:szCs w:val="36"/>
        </w:rPr>
      </w:pPr>
      <w:r w:rsidRPr="003F5A11">
        <w:rPr>
          <w:rFonts w:ascii="Times New Roman" w:hAnsi="Times New Roman" w:cs="Times New Roman"/>
          <w:b/>
          <w:bCs/>
          <w:sz w:val="36"/>
          <w:szCs w:val="36"/>
        </w:rPr>
        <w:t>Decision 2: Microservices over Monolith</w:t>
      </w:r>
    </w:p>
    <w:p w14:paraId="7187C054" w14:textId="77777777" w:rsidR="003F5A11" w:rsidRPr="003F5A11" w:rsidRDefault="003F5A11" w:rsidP="003F5A11">
      <w:pPr>
        <w:jc w:val="both"/>
        <w:rPr>
          <w:rFonts w:ascii="Times New Roman" w:hAnsi="Times New Roman" w:cs="Times New Roman"/>
          <w:sz w:val="36"/>
          <w:szCs w:val="36"/>
        </w:rPr>
      </w:pPr>
      <w:r w:rsidRPr="003F5A11">
        <w:rPr>
          <w:rFonts w:ascii="Times New Roman" w:hAnsi="Times New Roman" w:cs="Times New Roman"/>
          <w:b/>
          <w:bCs/>
          <w:sz w:val="36"/>
          <w:szCs w:val="36"/>
        </w:rPr>
        <w:t>Decision</w:t>
      </w:r>
      <w:r w:rsidRPr="003F5A11">
        <w:rPr>
          <w:rFonts w:ascii="Times New Roman" w:hAnsi="Times New Roman" w:cs="Times New Roman"/>
          <w:sz w:val="36"/>
          <w:szCs w:val="36"/>
        </w:rPr>
        <w:t>: Decompose the system into independent microservices (Ingestion, Hazard Management, Alert &amp; Routing, Analytics, Dashboard).ncaidt.ganitara+1</w:t>
      </w:r>
    </w:p>
    <w:p w14:paraId="7FEA5B23" w14:textId="77777777" w:rsidR="003F5A11" w:rsidRPr="003F5A11" w:rsidRDefault="003F5A11" w:rsidP="003F5A11">
      <w:pPr>
        <w:jc w:val="both"/>
        <w:rPr>
          <w:rFonts w:ascii="Times New Roman" w:hAnsi="Times New Roman" w:cs="Times New Roman"/>
          <w:sz w:val="36"/>
          <w:szCs w:val="36"/>
        </w:rPr>
      </w:pPr>
      <w:r w:rsidRPr="003F5A11">
        <w:rPr>
          <w:rFonts w:ascii="Times New Roman" w:hAnsi="Times New Roman" w:cs="Times New Roman"/>
          <w:b/>
          <w:bCs/>
          <w:sz w:val="36"/>
          <w:szCs w:val="36"/>
        </w:rPr>
        <w:t>Rationale</w:t>
      </w:r>
      <w:r w:rsidRPr="003F5A11">
        <w:rPr>
          <w:rFonts w:ascii="Times New Roman" w:hAnsi="Times New Roman" w:cs="Times New Roman"/>
          <w:sz w:val="36"/>
          <w:szCs w:val="36"/>
        </w:rPr>
        <w:t>:</w:t>
      </w:r>
    </w:p>
    <w:p w14:paraId="5CB73B09" w14:textId="77777777" w:rsidR="003F5A11" w:rsidRPr="003F5A11" w:rsidRDefault="003F5A11" w:rsidP="003F5A11">
      <w:pPr>
        <w:numPr>
          <w:ilvl w:val="0"/>
          <w:numId w:val="29"/>
        </w:numPr>
        <w:jc w:val="both"/>
        <w:rPr>
          <w:rFonts w:ascii="Times New Roman" w:hAnsi="Times New Roman" w:cs="Times New Roman"/>
          <w:sz w:val="36"/>
          <w:szCs w:val="36"/>
        </w:rPr>
      </w:pPr>
      <w:r w:rsidRPr="003F5A11">
        <w:rPr>
          <w:rFonts w:ascii="Times New Roman" w:hAnsi="Times New Roman" w:cs="Times New Roman"/>
          <w:b/>
          <w:bCs/>
          <w:sz w:val="36"/>
          <w:szCs w:val="36"/>
        </w:rPr>
        <w:t>Independent Scaling</w:t>
      </w:r>
      <w:r w:rsidRPr="003F5A11">
        <w:rPr>
          <w:rFonts w:ascii="Times New Roman" w:hAnsi="Times New Roman" w:cs="Times New Roman"/>
          <w:sz w:val="36"/>
          <w:szCs w:val="36"/>
        </w:rPr>
        <w:t>: Ingestion and alerting can scale independently based on traffic patterns (e.g., peak hours vs. off-peak).ncaidt.ganitara</w:t>
      </w:r>
    </w:p>
    <w:p w14:paraId="7C60A2B4" w14:textId="77777777" w:rsidR="003F5A11" w:rsidRPr="003F5A11" w:rsidRDefault="003F5A11" w:rsidP="003F5A11">
      <w:pPr>
        <w:numPr>
          <w:ilvl w:val="0"/>
          <w:numId w:val="29"/>
        </w:numPr>
        <w:jc w:val="both"/>
        <w:rPr>
          <w:rFonts w:ascii="Times New Roman" w:hAnsi="Times New Roman" w:cs="Times New Roman"/>
          <w:sz w:val="36"/>
          <w:szCs w:val="36"/>
        </w:rPr>
      </w:pPr>
      <w:r w:rsidRPr="003F5A11">
        <w:rPr>
          <w:rFonts w:ascii="Times New Roman" w:hAnsi="Times New Roman" w:cs="Times New Roman"/>
          <w:b/>
          <w:bCs/>
          <w:sz w:val="36"/>
          <w:szCs w:val="36"/>
        </w:rPr>
        <w:t>Fault Isolation</w:t>
      </w:r>
      <w:r w:rsidRPr="003F5A11">
        <w:rPr>
          <w:rFonts w:ascii="Times New Roman" w:hAnsi="Times New Roman" w:cs="Times New Roman"/>
          <w:sz w:val="36"/>
          <w:szCs w:val="36"/>
        </w:rPr>
        <w:t>: Failure in one service (e.g., Analytics) does not cascade to critical services (e.g., Alerting).ncaidt.ganitara</w:t>
      </w:r>
    </w:p>
    <w:p w14:paraId="224EDCD0" w14:textId="77777777" w:rsidR="003F5A11" w:rsidRPr="003F5A11" w:rsidRDefault="003F5A11" w:rsidP="003F5A11">
      <w:pPr>
        <w:numPr>
          <w:ilvl w:val="0"/>
          <w:numId w:val="29"/>
        </w:numPr>
        <w:jc w:val="both"/>
        <w:rPr>
          <w:rFonts w:ascii="Times New Roman" w:hAnsi="Times New Roman" w:cs="Times New Roman"/>
          <w:sz w:val="36"/>
          <w:szCs w:val="36"/>
        </w:rPr>
      </w:pPr>
      <w:r w:rsidRPr="003F5A11">
        <w:rPr>
          <w:rFonts w:ascii="Times New Roman" w:hAnsi="Times New Roman" w:cs="Times New Roman"/>
          <w:b/>
          <w:bCs/>
          <w:sz w:val="36"/>
          <w:szCs w:val="36"/>
        </w:rPr>
        <w:t>Team Autonomy</w:t>
      </w:r>
      <w:r w:rsidRPr="003F5A11">
        <w:rPr>
          <w:rFonts w:ascii="Times New Roman" w:hAnsi="Times New Roman" w:cs="Times New Roman"/>
          <w:sz w:val="36"/>
          <w:szCs w:val="36"/>
        </w:rPr>
        <w:t>: Different teams can develop, test, and deploy services independently, accelerating delivery.ncaidt.ganitara+1</w:t>
      </w:r>
    </w:p>
    <w:p w14:paraId="4679D022" w14:textId="77777777" w:rsidR="003F5A11" w:rsidRPr="003F5A11" w:rsidRDefault="003F5A11" w:rsidP="003F5A11">
      <w:pPr>
        <w:numPr>
          <w:ilvl w:val="0"/>
          <w:numId w:val="29"/>
        </w:numPr>
        <w:jc w:val="both"/>
        <w:rPr>
          <w:rFonts w:ascii="Times New Roman" w:hAnsi="Times New Roman" w:cs="Times New Roman"/>
          <w:sz w:val="36"/>
          <w:szCs w:val="36"/>
        </w:rPr>
      </w:pPr>
      <w:r w:rsidRPr="003F5A11">
        <w:rPr>
          <w:rFonts w:ascii="Times New Roman" w:hAnsi="Times New Roman" w:cs="Times New Roman"/>
          <w:b/>
          <w:bCs/>
          <w:sz w:val="36"/>
          <w:szCs w:val="36"/>
        </w:rPr>
        <w:t>Technology Flexibility</w:t>
      </w:r>
      <w:r w:rsidRPr="003F5A11">
        <w:rPr>
          <w:rFonts w:ascii="Times New Roman" w:hAnsi="Times New Roman" w:cs="Times New Roman"/>
          <w:sz w:val="36"/>
          <w:szCs w:val="36"/>
        </w:rPr>
        <w:t>: Each service can use the best-fit technology (e.g., Python for AI, Go for high-throughput ingestion).ncaidt.ganitara</w:t>
      </w:r>
    </w:p>
    <w:p w14:paraId="4A328783" w14:textId="77777777" w:rsidR="003F5A11" w:rsidRPr="003F5A11" w:rsidRDefault="003F5A11" w:rsidP="003F5A11">
      <w:pPr>
        <w:jc w:val="both"/>
        <w:rPr>
          <w:rFonts w:ascii="Times New Roman" w:hAnsi="Times New Roman" w:cs="Times New Roman"/>
          <w:sz w:val="36"/>
          <w:szCs w:val="36"/>
        </w:rPr>
      </w:pPr>
      <w:r w:rsidRPr="003F5A11">
        <w:rPr>
          <w:rFonts w:ascii="Times New Roman" w:hAnsi="Times New Roman" w:cs="Times New Roman"/>
          <w:b/>
          <w:bCs/>
          <w:sz w:val="36"/>
          <w:szCs w:val="36"/>
        </w:rPr>
        <w:t>Alternatives Considered</w:t>
      </w:r>
      <w:r w:rsidRPr="003F5A11">
        <w:rPr>
          <w:rFonts w:ascii="Times New Roman" w:hAnsi="Times New Roman" w:cs="Times New Roman"/>
          <w:sz w:val="36"/>
          <w:szCs w:val="36"/>
        </w:rPr>
        <w:t>:</w:t>
      </w:r>
    </w:p>
    <w:p w14:paraId="0F857A4B" w14:textId="77777777" w:rsidR="003F5A11" w:rsidRPr="003F5A11" w:rsidRDefault="003F5A11" w:rsidP="003F5A11">
      <w:pPr>
        <w:numPr>
          <w:ilvl w:val="0"/>
          <w:numId w:val="30"/>
        </w:numPr>
        <w:jc w:val="both"/>
        <w:rPr>
          <w:rFonts w:ascii="Times New Roman" w:hAnsi="Times New Roman" w:cs="Times New Roman"/>
          <w:sz w:val="36"/>
          <w:szCs w:val="36"/>
        </w:rPr>
      </w:pPr>
      <w:r w:rsidRPr="003F5A11">
        <w:rPr>
          <w:rFonts w:ascii="Times New Roman" w:hAnsi="Times New Roman" w:cs="Times New Roman"/>
          <w:b/>
          <w:bCs/>
          <w:sz w:val="36"/>
          <w:szCs w:val="36"/>
        </w:rPr>
        <w:lastRenderedPageBreak/>
        <w:t>Layered Monolith</w:t>
      </w:r>
      <w:r w:rsidRPr="003F5A11">
        <w:rPr>
          <w:rFonts w:ascii="Times New Roman" w:hAnsi="Times New Roman" w:cs="Times New Roman"/>
          <w:sz w:val="36"/>
          <w:szCs w:val="36"/>
        </w:rPr>
        <w:t>: Simpler initially but becomes unmaintainable as the system grows; single point of failure.ncaidt.ganitara</w:t>
      </w:r>
    </w:p>
    <w:p w14:paraId="0EB15096" w14:textId="77777777" w:rsidR="003F5A11" w:rsidRPr="003F5A11" w:rsidRDefault="003F5A11" w:rsidP="003F5A11">
      <w:pPr>
        <w:numPr>
          <w:ilvl w:val="0"/>
          <w:numId w:val="30"/>
        </w:numPr>
        <w:jc w:val="both"/>
        <w:rPr>
          <w:rFonts w:ascii="Times New Roman" w:hAnsi="Times New Roman" w:cs="Times New Roman"/>
          <w:sz w:val="36"/>
          <w:szCs w:val="36"/>
        </w:rPr>
      </w:pPr>
      <w:r w:rsidRPr="003F5A11">
        <w:rPr>
          <w:rFonts w:ascii="Times New Roman" w:hAnsi="Times New Roman" w:cs="Times New Roman"/>
          <w:b/>
          <w:bCs/>
          <w:sz w:val="36"/>
          <w:szCs w:val="36"/>
        </w:rPr>
        <w:t>SOA (Service-Oriented Architecture)</w:t>
      </w:r>
      <w:r w:rsidRPr="003F5A11">
        <w:rPr>
          <w:rFonts w:ascii="Times New Roman" w:hAnsi="Times New Roman" w:cs="Times New Roman"/>
          <w:sz w:val="36"/>
          <w:szCs w:val="36"/>
        </w:rPr>
        <w:t>: Heavier governance overhead; slower deployment cycles compared to microservices.ncaidt.ganitara</w:t>
      </w:r>
    </w:p>
    <w:p w14:paraId="436D4CF4" w14:textId="073AE80B" w:rsidR="003F5A11" w:rsidRPr="003F5A11" w:rsidRDefault="003F5A11" w:rsidP="003F5A11">
      <w:pPr>
        <w:jc w:val="both"/>
        <w:rPr>
          <w:rFonts w:ascii="Times New Roman" w:hAnsi="Times New Roman" w:cs="Times New Roman"/>
          <w:sz w:val="36"/>
          <w:szCs w:val="36"/>
        </w:rPr>
      </w:pPr>
    </w:p>
    <w:p w14:paraId="532E0AE6" w14:textId="21631781" w:rsidR="003F5A11" w:rsidRPr="003F5A11" w:rsidRDefault="003F5A11" w:rsidP="003F5A11">
      <w:pPr>
        <w:jc w:val="both"/>
        <w:rPr>
          <w:rFonts w:ascii="Times New Roman" w:hAnsi="Times New Roman" w:cs="Times New Roman"/>
          <w:b/>
          <w:bCs/>
          <w:sz w:val="36"/>
          <w:szCs w:val="36"/>
        </w:rPr>
      </w:pPr>
      <w:r w:rsidRPr="003F5A11">
        <w:rPr>
          <w:rFonts w:ascii="Times New Roman" w:hAnsi="Times New Roman" w:cs="Times New Roman"/>
          <w:b/>
          <w:bCs/>
          <w:sz w:val="36"/>
          <w:szCs w:val="36"/>
        </w:rPr>
        <w:t>Decision 3: Event-Driven Messaging</w:t>
      </w:r>
    </w:p>
    <w:p w14:paraId="286506BA" w14:textId="77777777" w:rsidR="003F5A11" w:rsidRPr="003F5A11" w:rsidRDefault="003F5A11" w:rsidP="003F5A11">
      <w:pPr>
        <w:jc w:val="both"/>
        <w:rPr>
          <w:rFonts w:ascii="Times New Roman" w:hAnsi="Times New Roman" w:cs="Times New Roman"/>
          <w:sz w:val="36"/>
          <w:szCs w:val="36"/>
        </w:rPr>
      </w:pPr>
      <w:r w:rsidRPr="003F5A11">
        <w:rPr>
          <w:rFonts w:ascii="Times New Roman" w:hAnsi="Times New Roman" w:cs="Times New Roman"/>
          <w:b/>
          <w:bCs/>
          <w:sz w:val="36"/>
          <w:szCs w:val="36"/>
        </w:rPr>
        <w:t>Decision</w:t>
      </w:r>
      <w:r w:rsidRPr="003F5A11">
        <w:rPr>
          <w:rFonts w:ascii="Times New Roman" w:hAnsi="Times New Roman" w:cs="Times New Roman"/>
          <w:sz w:val="36"/>
          <w:szCs w:val="36"/>
        </w:rPr>
        <w:t>: Use a pub/sub message broker (e.g., Kafka, AWS SNS+SQS) for inter-service communication.ncaidt.ganitara</w:t>
      </w:r>
    </w:p>
    <w:p w14:paraId="46BFD9FF" w14:textId="77777777" w:rsidR="003F5A11" w:rsidRPr="003F5A11" w:rsidRDefault="003F5A11" w:rsidP="003F5A11">
      <w:pPr>
        <w:jc w:val="both"/>
        <w:rPr>
          <w:rFonts w:ascii="Times New Roman" w:hAnsi="Times New Roman" w:cs="Times New Roman"/>
          <w:sz w:val="36"/>
          <w:szCs w:val="36"/>
        </w:rPr>
      </w:pPr>
      <w:r w:rsidRPr="003F5A11">
        <w:rPr>
          <w:rFonts w:ascii="Times New Roman" w:hAnsi="Times New Roman" w:cs="Times New Roman"/>
          <w:b/>
          <w:bCs/>
          <w:sz w:val="36"/>
          <w:szCs w:val="36"/>
        </w:rPr>
        <w:t>Rationale</w:t>
      </w:r>
      <w:r w:rsidRPr="003F5A11">
        <w:rPr>
          <w:rFonts w:ascii="Times New Roman" w:hAnsi="Times New Roman" w:cs="Times New Roman"/>
          <w:sz w:val="36"/>
          <w:szCs w:val="36"/>
        </w:rPr>
        <w:t>:</w:t>
      </w:r>
    </w:p>
    <w:p w14:paraId="491AEFF7" w14:textId="77777777" w:rsidR="003F5A11" w:rsidRPr="003F5A11" w:rsidRDefault="003F5A11" w:rsidP="003F5A11">
      <w:pPr>
        <w:numPr>
          <w:ilvl w:val="0"/>
          <w:numId w:val="31"/>
        </w:numPr>
        <w:jc w:val="both"/>
        <w:rPr>
          <w:rFonts w:ascii="Times New Roman" w:hAnsi="Times New Roman" w:cs="Times New Roman"/>
          <w:sz w:val="36"/>
          <w:szCs w:val="36"/>
        </w:rPr>
      </w:pPr>
      <w:r w:rsidRPr="003F5A11">
        <w:rPr>
          <w:rFonts w:ascii="Times New Roman" w:hAnsi="Times New Roman" w:cs="Times New Roman"/>
          <w:b/>
          <w:bCs/>
          <w:sz w:val="36"/>
          <w:szCs w:val="36"/>
        </w:rPr>
        <w:t>Decoupling</w:t>
      </w:r>
      <w:r w:rsidRPr="003F5A11">
        <w:rPr>
          <w:rFonts w:ascii="Times New Roman" w:hAnsi="Times New Roman" w:cs="Times New Roman"/>
          <w:sz w:val="36"/>
          <w:szCs w:val="36"/>
        </w:rPr>
        <w:t>: Producers (Ingestion) and consumers (Hazard Management, Analytics) are loosely coupled; services can evolve independently.ncaidt.ganitara</w:t>
      </w:r>
    </w:p>
    <w:p w14:paraId="2974B8E3" w14:textId="77777777" w:rsidR="003F5A11" w:rsidRPr="003F5A11" w:rsidRDefault="003F5A11" w:rsidP="003F5A11">
      <w:pPr>
        <w:numPr>
          <w:ilvl w:val="0"/>
          <w:numId w:val="31"/>
        </w:numPr>
        <w:jc w:val="both"/>
        <w:rPr>
          <w:rFonts w:ascii="Times New Roman" w:hAnsi="Times New Roman" w:cs="Times New Roman"/>
          <w:sz w:val="36"/>
          <w:szCs w:val="36"/>
        </w:rPr>
      </w:pPr>
      <w:r w:rsidRPr="003F5A11">
        <w:rPr>
          <w:rFonts w:ascii="Times New Roman" w:hAnsi="Times New Roman" w:cs="Times New Roman"/>
          <w:b/>
          <w:bCs/>
          <w:sz w:val="36"/>
          <w:szCs w:val="36"/>
        </w:rPr>
        <w:t>Back-Pressure Handling</w:t>
      </w:r>
      <w:r w:rsidRPr="003F5A11">
        <w:rPr>
          <w:rFonts w:ascii="Times New Roman" w:hAnsi="Times New Roman" w:cs="Times New Roman"/>
          <w:sz w:val="36"/>
          <w:szCs w:val="36"/>
        </w:rPr>
        <w:t>: Broker buffers events during spikes, preventing service overload.ncaidt.ganitara</w:t>
      </w:r>
    </w:p>
    <w:p w14:paraId="7DE5B45A" w14:textId="77777777" w:rsidR="003F5A11" w:rsidRPr="003F5A11" w:rsidRDefault="003F5A11" w:rsidP="003F5A11">
      <w:pPr>
        <w:numPr>
          <w:ilvl w:val="0"/>
          <w:numId w:val="31"/>
        </w:numPr>
        <w:jc w:val="both"/>
        <w:rPr>
          <w:rFonts w:ascii="Times New Roman" w:hAnsi="Times New Roman" w:cs="Times New Roman"/>
          <w:sz w:val="36"/>
          <w:szCs w:val="36"/>
        </w:rPr>
      </w:pPr>
      <w:r w:rsidRPr="003F5A11">
        <w:rPr>
          <w:rFonts w:ascii="Times New Roman" w:hAnsi="Times New Roman" w:cs="Times New Roman"/>
          <w:b/>
          <w:bCs/>
          <w:sz w:val="36"/>
          <w:szCs w:val="36"/>
        </w:rPr>
        <w:t>Asynchronous Processing</w:t>
      </w:r>
      <w:r w:rsidRPr="003F5A11">
        <w:rPr>
          <w:rFonts w:ascii="Times New Roman" w:hAnsi="Times New Roman" w:cs="Times New Roman"/>
          <w:sz w:val="36"/>
          <w:szCs w:val="36"/>
        </w:rPr>
        <w:t>: Non-critical workflows (analytics, reporting) do not block critical paths (alerting).</w:t>
      </w:r>
    </w:p>
    <w:p w14:paraId="7044E35E" w14:textId="77777777" w:rsidR="003F5A11" w:rsidRPr="003F5A11" w:rsidRDefault="003F5A11" w:rsidP="003F5A11">
      <w:pPr>
        <w:numPr>
          <w:ilvl w:val="0"/>
          <w:numId w:val="31"/>
        </w:numPr>
        <w:jc w:val="both"/>
        <w:rPr>
          <w:rFonts w:ascii="Times New Roman" w:hAnsi="Times New Roman" w:cs="Times New Roman"/>
          <w:sz w:val="36"/>
          <w:szCs w:val="36"/>
        </w:rPr>
      </w:pPr>
      <w:r w:rsidRPr="003F5A11">
        <w:rPr>
          <w:rFonts w:ascii="Times New Roman" w:hAnsi="Times New Roman" w:cs="Times New Roman"/>
          <w:b/>
          <w:bCs/>
          <w:sz w:val="36"/>
          <w:szCs w:val="36"/>
        </w:rPr>
        <w:t>Replayability</w:t>
      </w:r>
      <w:r w:rsidRPr="003F5A11">
        <w:rPr>
          <w:rFonts w:ascii="Times New Roman" w:hAnsi="Times New Roman" w:cs="Times New Roman"/>
          <w:sz w:val="36"/>
          <w:szCs w:val="36"/>
        </w:rPr>
        <w:t>: Events can be reprocessed for debugging, model retraining, or recovery.ncaidt.ganitara</w:t>
      </w:r>
    </w:p>
    <w:p w14:paraId="1DD384F6" w14:textId="77777777" w:rsidR="003F5A11" w:rsidRPr="003F5A11" w:rsidRDefault="003F5A11" w:rsidP="003F5A11">
      <w:pPr>
        <w:jc w:val="both"/>
        <w:rPr>
          <w:rFonts w:ascii="Times New Roman" w:hAnsi="Times New Roman" w:cs="Times New Roman"/>
          <w:sz w:val="36"/>
          <w:szCs w:val="36"/>
        </w:rPr>
      </w:pPr>
      <w:r w:rsidRPr="003F5A11">
        <w:rPr>
          <w:rFonts w:ascii="Times New Roman" w:hAnsi="Times New Roman" w:cs="Times New Roman"/>
          <w:b/>
          <w:bCs/>
          <w:sz w:val="36"/>
          <w:szCs w:val="36"/>
        </w:rPr>
        <w:t>Alternatives Considered</w:t>
      </w:r>
      <w:r w:rsidRPr="003F5A11">
        <w:rPr>
          <w:rFonts w:ascii="Times New Roman" w:hAnsi="Times New Roman" w:cs="Times New Roman"/>
          <w:sz w:val="36"/>
          <w:szCs w:val="36"/>
        </w:rPr>
        <w:t>:</w:t>
      </w:r>
    </w:p>
    <w:p w14:paraId="56A095ED" w14:textId="77777777" w:rsidR="003F5A11" w:rsidRPr="003F5A11" w:rsidRDefault="003F5A11" w:rsidP="003F5A11">
      <w:pPr>
        <w:numPr>
          <w:ilvl w:val="0"/>
          <w:numId w:val="32"/>
        </w:numPr>
        <w:jc w:val="both"/>
        <w:rPr>
          <w:rFonts w:ascii="Times New Roman" w:hAnsi="Times New Roman" w:cs="Times New Roman"/>
          <w:sz w:val="36"/>
          <w:szCs w:val="36"/>
        </w:rPr>
      </w:pPr>
      <w:r w:rsidRPr="003F5A11">
        <w:rPr>
          <w:rFonts w:ascii="Times New Roman" w:hAnsi="Times New Roman" w:cs="Times New Roman"/>
          <w:b/>
          <w:bCs/>
          <w:sz w:val="36"/>
          <w:szCs w:val="36"/>
        </w:rPr>
        <w:t>Synchronous REST/RPC</w:t>
      </w:r>
      <w:r w:rsidRPr="003F5A11">
        <w:rPr>
          <w:rFonts w:ascii="Times New Roman" w:hAnsi="Times New Roman" w:cs="Times New Roman"/>
          <w:sz w:val="36"/>
          <w:szCs w:val="36"/>
        </w:rPr>
        <w:t>: Simpler but creates tight coupling and cascading failures during outages.</w:t>
      </w:r>
    </w:p>
    <w:p w14:paraId="69A486A7" w14:textId="77777777" w:rsidR="003F5A11" w:rsidRPr="003F5A11" w:rsidRDefault="003F5A11" w:rsidP="003F5A11">
      <w:pPr>
        <w:numPr>
          <w:ilvl w:val="0"/>
          <w:numId w:val="32"/>
        </w:numPr>
        <w:jc w:val="both"/>
        <w:rPr>
          <w:rFonts w:ascii="Times New Roman" w:hAnsi="Times New Roman" w:cs="Times New Roman"/>
          <w:sz w:val="36"/>
          <w:szCs w:val="36"/>
        </w:rPr>
      </w:pPr>
      <w:r w:rsidRPr="003F5A11">
        <w:rPr>
          <w:rFonts w:ascii="Times New Roman" w:hAnsi="Times New Roman" w:cs="Times New Roman"/>
          <w:b/>
          <w:bCs/>
          <w:sz w:val="36"/>
          <w:szCs w:val="36"/>
        </w:rPr>
        <w:t>Shared Database</w:t>
      </w:r>
      <w:r w:rsidRPr="003F5A11">
        <w:rPr>
          <w:rFonts w:ascii="Times New Roman" w:hAnsi="Times New Roman" w:cs="Times New Roman"/>
          <w:sz w:val="36"/>
          <w:szCs w:val="36"/>
        </w:rPr>
        <w:t>: Anti-pattern; creates hidden dependencies and schema coupling.ncaidt.ganitara</w:t>
      </w:r>
    </w:p>
    <w:p w14:paraId="67CEA189" w14:textId="71897C5D" w:rsidR="003F5A11" w:rsidRPr="003F5A11" w:rsidRDefault="003F5A11" w:rsidP="003F5A11">
      <w:pPr>
        <w:jc w:val="both"/>
        <w:rPr>
          <w:rFonts w:ascii="Times New Roman" w:hAnsi="Times New Roman" w:cs="Times New Roman"/>
          <w:sz w:val="36"/>
          <w:szCs w:val="36"/>
        </w:rPr>
      </w:pPr>
    </w:p>
    <w:p w14:paraId="7D18020C" w14:textId="683A1F54" w:rsidR="003F5A11" w:rsidRPr="003F5A11" w:rsidRDefault="003F5A11" w:rsidP="003F5A11">
      <w:pPr>
        <w:jc w:val="both"/>
        <w:rPr>
          <w:rFonts w:ascii="Times New Roman" w:hAnsi="Times New Roman" w:cs="Times New Roman"/>
          <w:b/>
          <w:bCs/>
          <w:sz w:val="36"/>
          <w:szCs w:val="36"/>
        </w:rPr>
      </w:pPr>
      <w:r w:rsidRPr="003F5A11">
        <w:rPr>
          <w:rFonts w:ascii="Times New Roman" w:hAnsi="Times New Roman" w:cs="Times New Roman"/>
          <w:b/>
          <w:bCs/>
          <w:sz w:val="36"/>
          <w:szCs w:val="36"/>
        </w:rPr>
        <w:t>Decision 4: Database per Service</w:t>
      </w:r>
    </w:p>
    <w:p w14:paraId="1D137B2D" w14:textId="77777777" w:rsidR="003F5A11" w:rsidRPr="003F5A11" w:rsidRDefault="003F5A11" w:rsidP="003F5A11">
      <w:pPr>
        <w:jc w:val="both"/>
        <w:rPr>
          <w:rFonts w:ascii="Times New Roman" w:hAnsi="Times New Roman" w:cs="Times New Roman"/>
          <w:sz w:val="36"/>
          <w:szCs w:val="36"/>
        </w:rPr>
      </w:pPr>
      <w:r w:rsidRPr="003F5A11">
        <w:rPr>
          <w:rFonts w:ascii="Times New Roman" w:hAnsi="Times New Roman" w:cs="Times New Roman"/>
          <w:b/>
          <w:bCs/>
          <w:sz w:val="36"/>
          <w:szCs w:val="36"/>
        </w:rPr>
        <w:t>Decision</w:t>
      </w:r>
      <w:r w:rsidRPr="003F5A11">
        <w:rPr>
          <w:rFonts w:ascii="Times New Roman" w:hAnsi="Times New Roman" w:cs="Times New Roman"/>
          <w:sz w:val="36"/>
          <w:szCs w:val="36"/>
        </w:rPr>
        <w:t>: Each microservice owns its database schema (e.g., Hazard Service → PostGIS, Analytics → Data Lake).ncaidt.ganitara</w:t>
      </w:r>
    </w:p>
    <w:p w14:paraId="0F6927B8" w14:textId="77777777" w:rsidR="003F5A11" w:rsidRPr="003F5A11" w:rsidRDefault="003F5A11" w:rsidP="003F5A11">
      <w:pPr>
        <w:jc w:val="both"/>
        <w:rPr>
          <w:rFonts w:ascii="Times New Roman" w:hAnsi="Times New Roman" w:cs="Times New Roman"/>
          <w:sz w:val="36"/>
          <w:szCs w:val="36"/>
        </w:rPr>
      </w:pPr>
      <w:r w:rsidRPr="003F5A11">
        <w:rPr>
          <w:rFonts w:ascii="Times New Roman" w:hAnsi="Times New Roman" w:cs="Times New Roman"/>
          <w:b/>
          <w:bCs/>
          <w:sz w:val="36"/>
          <w:szCs w:val="36"/>
        </w:rPr>
        <w:t>Rationale</w:t>
      </w:r>
      <w:r w:rsidRPr="003F5A11">
        <w:rPr>
          <w:rFonts w:ascii="Times New Roman" w:hAnsi="Times New Roman" w:cs="Times New Roman"/>
          <w:sz w:val="36"/>
          <w:szCs w:val="36"/>
        </w:rPr>
        <w:t>:</w:t>
      </w:r>
    </w:p>
    <w:p w14:paraId="5025846D" w14:textId="77777777" w:rsidR="003F5A11" w:rsidRPr="003F5A11" w:rsidRDefault="003F5A11" w:rsidP="003F5A11">
      <w:pPr>
        <w:numPr>
          <w:ilvl w:val="0"/>
          <w:numId w:val="33"/>
        </w:numPr>
        <w:jc w:val="both"/>
        <w:rPr>
          <w:rFonts w:ascii="Times New Roman" w:hAnsi="Times New Roman" w:cs="Times New Roman"/>
          <w:sz w:val="36"/>
          <w:szCs w:val="36"/>
        </w:rPr>
      </w:pPr>
      <w:r w:rsidRPr="003F5A11">
        <w:rPr>
          <w:rFonts w:ascii="Times New Roman" w:hAnsi="Times New Roman" w:cs="Times New Roman"/>
          <w:b/>
          <w:bCs/>
          <w:sz w:val="36"/>
          <w:szCs w:val="36"/>
        </w:rPr>
        <w:t>Loose Coupling</w:t>
      </w:r>
      <w:r w:rsidRPr="003F5A11">
        <w:rPr>
          <w:rFonts w:ascii="Times New Roman" w:hAnsi="Times New Roman" w:cs="Times New Roman"/>
          <w:sz w:val="36"/>
          <w:szCs w:val="36"/>
        </w:rPr>
        <w:t>: Services can evolve schemas independently without breaking others.ncaidt.ganitara</w:t>
      </w:r>
    </w:p>
    <w:p w14:paraId="4A56277C" w14:textId="77777777" w:rsidR="003F5A11" w:rsidRPr="003F5A11" w:rsidRDefault="003F5A11" w:rsidP="003F5A11">
      <w:pPr>
        <w:numPr>
          <w:ilvl w:val="0"/>
          <w:numId w:val="33"/>
        </w:numPr>
        <w:jc w:val="both"/>
        <w:rPr>
          <w:rFonts w:ascii="Times New Roman" w:hAnsi="Times New Roman" w:cs="Times New Roman"/>
          <w:sz w:val="36"/>
          <w:szCs w:val="36"/>
        </w:rPr>
      </w:pPr>
      <w:r w:rsidRPr="003F5A11">
        <w:rPr>
          <w:rFonts w:ascii="Times New Roman" w:hAnsi="Times New Roman" w:cs="Times New Roman"/>
          <w:b/>
          <w:bCs/>
          <w:sz w:val="36"/>
          <w:szCs w:val="36"/>
        </w:rPr>
        <w:t>Technology Fit</w:t>
      </w:r>
      <w:r w:rsidRPr="003F5A11">
        <w:rPr>
          <w:rFonts w:ascii="Times New Roman" w:hAnsi="Times New Roman" w:cs="Times New Roman"/>
          <w:sz w:val="36"/>
          <w:szCs w:val="36"/>
        </w:rPr>
        <w:t>: Use specialized databases (PostGIS for geospatial, Redis for cache, S3 for media).ncaidt.ganitara</w:t>
      </w:r>
    </w:p>
    <w:p w14:paraId="66358A60" w14:textId="77777777" w:rsidR="003F5A11" w:rsidRPr="003F5A11" w:rsidRDefault="003F5A11" w:rsidP="003F5A11">
      <w:pPr>
        <w:numPr>
          <w:ilvl w:val="0"/>
          <w:numId w:val="33"/>
        </w:numPr>
        <w:jc w:val="both"/>
        <w:rPr>
          <w:rFonts w:ascii="Times New Roman" w:hAnsi="Times New Roman" w:cs="Times New Roman"/>
          <w:sz w:val="36"/>
          <w:szCs w:val="36"/>
        </w:rPr>
      </w:pPr>
      <w:r w:rsidRPr="003F5A11">
        <w:rPr>
          <w:rFonts w:ascii="Times New Roman" w:hAnsi="Times New Roman" w:cs="Times New Roman"/>
          <w:b/>
          <w:bCs/>
          <w:sz w:val="36"/>
          <w:szCs w:val="36"/>
        </w:rPr>
        <w:t>Scalability</w:t>
      </w:r>
      <w:r w:rsidRPr="003F5A11">
        <w:rPr>
          <w:rFonts w:ascii="Times New Roman" w:hAnsi="Times New Roman" w:cs="Times New Roman"/>
          <w:sz w:val="36"/>
          <w:szCs w:val="36"/>
        </w:rPr>
        <w:t>: Databases can be scaled independently based on workload (e.g., PostGIS for hazards vs. Analytics DB for trends).</w:t>
      </w:r>
    </w:p>
    <w:p w14:paraId="2F0A65E9" w14:textId="77777777" w:rsidR="003F5A11" w:rsidRPr="003F5A11" w:rsidRDefault="003F5A11" w:rsidP="003F5A11">
      <w:pPr>
        <w:jc w:val="both"/>
        <w:rPr>
          <w:rFonts w:ascii="Times New Roman" w:hAnsi="Times New Roman" w:cs="Times New Roman"/>
          <w:sz w:val="36"/>
          <w:szCs w:val="36"/>
        </w:rPr>
      </w:pPr>
      <w:r w:rsidRPr="003F5A11">
        <w:rPr>
          <w:rFonts w:ascii="Times New Roman" w:hAnsi="Times New Roman" w:cs="Times New Roman"/>
          <w:b/>
          <w:bCs/>
          <w:sz w:val="36"/>
          <w:szCs w:val="36"/>
        </w:rPr>
        <w:t>Alternatives Considered</w:t>
      </w:r>
      <w:r w:rsidRPr="003F5A11">
        <w:rPr>
          <w:rFonts w:ascii="Times New Roman" w:hAnsi="Times New Roman" w:cs="Times New Roman"/>
          <w:sz w:val="36"/>
          <w:szCs w:val="36"/>
        </w:rPr>
        <w:t>:</w:t>
      </w:r>
    </w:p>
    <w:p w14:paraId="3CF457BD" w14:textId="77777777" w:rsidR="003F5A11" w:rsidRPr="003F5A11" w:rsidRDefault="003F5A11" w:rsidP="003F5A11">
      <w:pPr>
        <w:numPr>
          <w:ilvl w:val="0"/>
          <w:numId w:val="34"/>
        </w:numPr>
        <w:jc w:val="both"/>
        <w:rPr>
          <w:rFonts w:ascii="Times New Roman" w:hAnsi="Times New Roman" w:cs="Times New Roman"/>
          <w:sz w:val="36"/>
          <w:szCs w:val="36"/>
        </w:rPr>
      </w:pPr>
      <w:r w:rsidRPr="003F5A11">
        <w:rPr>
          <w:rFonts w:ascii="Times New Roman" w:hAnsi="Times New Roman" w:cs="Times New Roman"/>
          <w:b/>
          <w:bCs/>
          <w:sz w:val="36"/>
          <w:szCs w:val="36"/>
        </w:rPr>
        <w:t>Shared Database</w:t>
      </w:r>
      <w:r w:rsidRPr="003F5A11">
        <w:rPr>
          <w:rFonts w:ascii="Times New Roman" w:hAnsi="Times New Roman" w:cs="Times New Roman"/>
          <w:sz w:val="36"/>
          <w:szCs w:val="36"/>
        </w:rPr>
        <w:t>: Simpler queries but creates tight coupling and migration nightmares.ncaidt.ganitara</w:t>
      </w:r>
    </w:p>
    <w:p w14:paraId="04D6BB11" w14:textId="77777777" w:rsidR="003F5A11" w:rsidRPr="003F5A11" w:rsidRDefault="003F5A11" w:rsidP="003F5A11">
      <w:pPr>
        <w:numPr>
          <w:ilvl w:val="0"/>
          <w:numId w:val="34"/>
        </w:numPr>
        <w:jc w:val="both"/>
        <w:rPr>
          <w:rFonts w:ascii="Times New Roman" w:hAnsi="Times New Roman" w:cs="Times New Roman"/>
          <w:sz w:val="36"/>
          <w:szCs w:val="36"/>
        </w:rPr>
      </w:pPr>
      <w:r w:rsidRPr="003F5A11">
        <w:rPr>
          <w:rFonts w:ascii="Times New Roman" w:hAnsi="Times New Roman" w:cs="Times New Roman"/>
          <w:b/>
          <w:bCs/>
          <w:sz w:val="36"/>
          <w:szCs w:val="36"/>
        </w:rPr>
        <w:t>Event Sourcing Only</w:t>
      </w:r>
      <w:r w:rsidRPr="003F5A11">
        <w:rPr>
          <w:rFonts w:ascii="Times New Roman" w:hAnsi="Times New Roman" w:cs="Times New Roman"/>
          <w:sz w:val="36"/>
          <w:szCs w:val="36"/>
        </w:rPr>
        <w:t>: Powerful but adds complexity; hybrid approach (events + state) is more pragmatic.ncaidt.ganitara</w:t>
      </w:r>
    </w:p>
    <w:p w14:paraId="3CD320A4" w14:textId="18D0C8F0" w:rsidR="003F5A11" w:rsidRPr="003F5A11" w:rsidRDefault="003F5A11" w:rsidP="003F5A11">
      <w:pPr>
        <w:jc w:val="both"/>
        <w:rPr>
          <w:rFonts w:ascii="Times New Roman" w:hAnsi="Times New Roman" w:cs="Times New Roman"/>
          <w:sz w:val="36"/>
          <w:szCs w:val="36"/>
        </w:rPr>
      </w:pPr>
    </w:p>
    <w:p w14:paraId="0A980687" w14:textId="538DA8C4" w:rsidR="003F5A11" w:rsidRPr="003F5A11" w:rsidRDefault="003F5A11" w:rsidP="003F5A11">
      <w:pPr>
        <w:jc w:val="both"/>
        <w:rPr>
          <w:rFonts w:ascii="Times New Roman" w:hAnsi="Times New Roman" w:cs="Times New Roman"/>
          <w:b/>
          <w:bCs/>
          <w:sz w:val="36"/>
          <w:szCs w:val="36"/>
        </w:rPr>
      </w:pPr>
      <w:r w:rsidRPr="003F5A11">
        <w:rPr>
          <w:rFonts w:ascii="Times New Roman" w:hAnsi="Times New Roman" w:cs="Times New Roman"/>
          <w:b/>
          <w:bCs/>
          <w:sz w:val="36"/>
          <w:szCs w:val="36"/>
        </w:rPr>
        <w:t>Decision 5: API Gateway Pattern</w:t>
      </w:r>
    </w:p>
    <w:p w14:paraId="053F1F72" w14:textId="77777777" w:rsidR="003F5A11" w:rsidRPr="003F5A11" w:rsidRDefault="003F5A11" w:rsidP="003F5A11">
      <w:pPr>
        <w:jc w:val="both"/>
        <w:rPr>
          <w:rFonts w:ascii="Times New Roman" w:hAnsi="Times New Roman" w:cs="Times New Roman"/>
          <w:sz w:val="36"/>
          <w:szCs w:val="36"/>
        </w:rPr>
      </w:pPr>
      <w:r w:rsidRPr="003F5A11">
        <w:rPr>
          <w:rFonts w:ascii="Times New Roman" w:hAnsi="Times New Roman" w:cs="Times New Roman"/>
          <w:b/>
          <w:bCs/>
          <w:sz w:val="36"/>
          <w:szCs w:val="36"/>
        </w:rPr>
        <w:t>Decision</w:t>
      </w:r>
      <w:r w:rsidRPr="003F5A11">
        <w:rPr>
          <w:rFonts w:ascii="Times New Roman" w:hAnsi="Times New Roman" w:cs="Times New Roman"/>
          <w:sz w:val="36"/>
          <w:szCs w:val="36"/>
        </w:rPr>
        <w:t>: Use a centralized API Gateway for authentication, rate limiting, and request routing.ncaidt.ganitara</w:t>
      </w:r>
    </w:p>
    <w:p w14:paraId="61A606F1" w14:textId="77777777" w:rsidR="003F5A11" w:rsidRPr="003F5A11" w:rsidRDefault="003F5A11" w:rsidP="003F5A11">
      <w:pPr>
        <w:jc w:val="both"/>
        <w:rPr>
          <w:rFonts w:ascii="Times New Roman" w:hAnsi="Times New Roman" w:cs="Times New Roman"/>
          <w:sz w:val="36"/>
          <w:szCs w:val="36"/>
        </w:rPr>
      </w:pPr>
      <w:r w:rsidRPr="003F5A11">
        <w:rPr>
          <w:rFonts w:ascii="Times New Roman" w:hAnsi="Times New Roman" w:cs="Times New Roman"/>
          <w:b/>
          <w:bCs/>
          <w:sz w:val="36"/>
          <w:szCs w:val="36"/>
        </w:rPr>
        <w:t>Rationale</w:t>
      </w:r>
      <w:r w:rsidRPr="003F5A11">
        <w:rPr>
          <w:rFonts w:ascii="Times New Roman" w:hAnsi="Times New Roman" w:cs="Times New Roman"/>
          <w:sz w:val="36"/>
          <w:szCs w:val="36"/>
        </w:rPr>
        <w:t>:</w:t>
      </w:r>
    </w:p>
    <w:p w14:paraId="39654409" w14:textId="77777777" w:rsidR="003F5A11" w:rsidRPr="003F5A11" w:rsidRDefault="003F5A11" w:rsidP="003F5A11">
      <w:pPr>
        <w:numPr>
          <w:ilvl w:val="0"/>
          <w:numId w:val="35"/>
        </w:numPr>
        <w:jc w:val="both"/>
        <w:rPr>
          <w:rFonts w:ascii="Times New Roman" w:hAnsi="Times New Roman" w:cs="Times New Roman"/>
          <w:sz w:val="36"/>
          <w:szCs w:val="36"/>
        </w:rPr>
      </w:pPr>
      <w:r w:rsidRPr="003F5A11">
        <w:rPr>
          <w:rFonts w:ascii="Times New Roman" w:hAnsi="Times New Roman" w:cs="Times New Roman"/>
          <w:b/>
          <w:bCs/>
          <w:sz w:val="36"/>
          <w:szCs w:val="36"/>
        </w:rPr>
        <w:lastRenderedPageBreak/>
        <w:t>Security</w:t>
      </w:r>
      <w:r w:rsidRPr="003F5A11">
        <w:rPr>
          <w:rFonts w:ascii="Times New Roman" w:hAnsi="Times New Roman" w:cs="Times New Roman"/>
          <w:sz w:val="36"/>
          <w:szCs w:val="36"/>
        </w:rPr>
        <w:t>: Centralized authentication (mutual TLS, JWT) and authorization (RBAC).ncaidt.ganitara</w:t>
      </w:r>
    </w:p>
    <w:p w14:paraId="7CEFEA1A" w14:textId="77777777" w:rsidR="003F5A11" w:rsidRPr="003F5A11" w:rsidRDefault="003F5A11" w:rsidP="003F5A11">
      <w:pPr>
        <w:numPr>
          <w:ilvl w:val="0"/>
          <w:numId w:val="35"/>
        </w:numPr>
        <w:jc w:val="both"/>
        <w:rPr>
          <w:rFonts w:ascii="Times New Roman" w:hAnsi="Times New Roman" w:cs="Times New Roman"/>
          <w:sz w:val="36"/>
          <w:szCs w:val="36"/>
        </w:rPr>
      </w:pPr>
      <w:r w:rsidRPr="003F5A11">
        <w:rPr>
          <w:rFonts w:ascii="Times New Roman" w:hAnsi="Times New Roman" w:cs="Times New Roman"/>
          <w:b/>
          <w:bCs/>
          <w:sz w:val="36"/>
          <w:szCs w:val="36"/>
        </w:rPr>
        <w:t>Rate Limiting</w:t>
      </w:r>
      <w:r w:rsidRPr="003F5A11">
        <w:rPr>
          <w:rFonts w:ascii="Times New Roman" w:hAnsi="Times New Roman" w:cs="Times New Roman"/>
          <w:sz w:val="36"/>
          <w:szCs w:val="36"/>
        </w:rPr>
        <w:t>: Protect backend services from overload or DDoS attacks.ncaidt.ganitara</w:t>
      </w:r>
    </w:p>
    <w:p w14:paraId="1AF4E9AC" w14:textId="77777777" w:rsidR="003F5A11" w:rsidRPr="003F5A11" w:rsidRDefault="003F5A11" w:rsidP="003F5A11">
      <w:pPr>
        <w:numPr>
          <w:ilvl w:val="0"/>
          <w:numId w:val="35"/>
        </w:numPr>
        <w:jc w:val="both"/>
        <w:rPr>
          <w:rFonts w:ascii="Times New Roman" w:hAnsi="Times New Roman" w:cs="Times New Roman"/>
          <w:sz w:val="36"/>
          <w:szCs w:val="36"/>
        </w:rPr>
      </w:pPr>
      <w:r w:rsidRPr="003F5A11">
        <w:rPr>
          <w:rFonts w:ascii="Times New Roman" w:hAnsi="Times New Roman" w:cs="Times New Roman"/>
          <w:b/>
          <w:bCs/>
          <w:sz w:val="36"/>
          <w:szCs w:val="36"/>
        </w:rPr>
        <w:t>Simplified Client Contracts</w:t>
      </w:r>
      <w:r w:rsidRPr="003F5A11">
        <w:rPr>
          <w:rFonts w:ascii="Times New Roman" w:hAnsi="Times New Roman" w:cs="Times New Roman"/>
          <w:sz w:val="36"/>
          <w:szCs w:val="36"/>
        </w:rPr>
        <w:t>: Single entry point for all clients (vehicles, dashboards, third-party integrations).</w:t>
      </w:r>
    </w:p>
    <w:p w14:paraId="40B539A3" w14:textId="77777777" w:rsidR="003F5A11" w:rsidRPr="003F5A11" w:rsidRDefault="003F5A11" w:rsidP="003F5A11">
      <w:pPr>
        <w:numPr>
          <w:ilvl w:val="0"/>
          <w:numId w:val="35"/>
        </w:numPr>
        <w:jc w:val="both"/>
        <w:rPr>
          <w:rFonts w:ascii="Times New Roman" w:hAnsi="Times New Roman" w:cs="Times New Roman"/>
          <w:sz w:val="36"/>
          <w:szCs w:val="36"/>
        </w:rPr>
      </w:pPr>
      <w:r w:rsidRPr="003F5A11">
        <w:rPr>
          <w:rFonts w:ascii="Times New Roman" w:hAnsi="Times New Roman" w:cs="Times New Roman"/>
          <w:b/>
          <w:bCs/>
          <w:sz w:val="36"/>
          <w:szCs w:val="36"/>
        </w:rPr>
        <w:t>Observability</w:t>
      </w:r>
      <w:r w:rsidRPr="003F5A11">
        <w:rPr>
          <w:rFonts w:ascii="Times New Roman" w:hAnsi="Times New Roman" w:cs="Times New Roman"/>
          <w:sz w:val="36"/>
          <w:szCs w:val="36"/>
        </w:rPr>
        <w:t>: Centralized logging, metrics, and tracing for all inbound requests.ncaidt.ganitara</w:t>
      </w:r>
    </w:p>
    <w:p w14:paraId="0370E701" w14:textId="77777777" w:rsidR="003F5A11" w:rsidRPr="003F5A11" w:rsidRDefault="003F5A11" w:rsidP="003F5A11">
      <w:pPr>
        <w:jc w:val="both"/>
        <w:rPr>
          <w:rFonts w:ascii="Times New Roman" w:hAnsi="Times New Roman" w:cs="Times New Roman"/>
          <w:sz w:val="36"/>
          <w:szCs w:val="36"/>
        </w:rPr>
      </w:pPr>
      <w:r w:rsidRPr="003F5A11">
        <w:rPr>
          <w:rFonts w:ascii="Times New Roman" w:hAnsi="Times New Roman" w:cs="Times New Roman"/>
          <w:b/>
          <w:bCs/>
          <w:sz w:val="36"/>
          <w:szCs w:val="36"/>
        </w:rPr>
        <w:t>Alternatives Considered</w:t>
      </w:r>
      <w:r w:rsidRPr="003F5A11">
        <w:rPr>
          <w:rFonts w:ascii="Times New Roman" w:hAnsi="Times New Roman" w:cs="Times New Roman"/>
          <w:sz w:val="36"/>
          <w:szCs w:val="36"/>
        </w:rPr>
        <w:t>:</w:t>
      </w:r>
    </w:p>
    <w:p w14:paraId="1D5ABB1A" w14:textId="77777777" w:rsidR="003F5A11" w:rsidRPr="003F5A11" w:rsidRDefault="003F5A11" w:rsidP="003F5A11">
      <w:pPr>
        <w:numPr>
          <w:ilvl w:val="0"/>
          <w:numId w:val="36"/>
        </w:numPr>
        <w:jc w:val="both"/>
        <w:rPr>
          <w:rFonts w:ascii="Times New Roman" w:hAnsi="Times New Roman" w:cs="Times New Roman"/>
          <w:sz w:val="36"/>
          <w:szCs w:val="36"/>
        </w:rPr>
      </w:pPr>
      <w:r w:rsidRPr="003F5A11">
        <w:rPr>
          <w:rFonts w:ascii="Times New Roman" w:hAnsi="Times New Roman" w:cs="Times New Roman"/>
          <w:b/>
          <w:bCs/>
          <w:sz w:val="36"/>
          <w:szCs w:val="36"/>
        </w:rPr>
        <w:t>Direct Service Access</w:t>
      </w:r>
      <w:r w:rsidRPr="003F5A11">
        <w:rPr>
          <w:rFonts w:ascii="Times New Roman" w:hAnsi="Times New Roman" w:cs="Times New Roman"/>
          <w:sz w:val="36"/>
          <w:szCs w:val="36"/>
        </w:rPr>
        <w:t>: Simpler but exposes services directly; harder to enforce security and rate limits.</w:t>
      </w:r>
    </w:p>
    <w:p w14:paraId="3CC88E97" w14:textId="7C904276" w:rsidR="003F5A11" w:rsidRPr="003F5A11" w:rsidRDefault="003F5A11" w:rsidP="003F5A11">
      <w:pPr>
        <w:jc w:val="both"/>
        <w:rPr>
          <w:rFonts w:ascii="Times New Roman" w:hAnsi="Times New Roman" w:cs="Times New Roman"/>
          <w:sz w:val="36"/>
          <w:szCs w:val="36"/>
        </w:rPr>
      </w:pPr>
    </w:p>
    <w:p w14:paraId="75130EE5" w14:textId="42A46CC6" w:rsidR="003F5A11" w:rsidRPr="003F5A11" w:rsidRDefault="003F5A11" w:rsidP="003F5A11">
      <w:pPr>
        <w:jc w:val="both"/>
        <w:rPr>
          <w:rFonts w:ascii="Times New Roman" w:hAnsi="Times New Roman" w:cs="Times New Roman"/>
          <w:b/>
          <w:bCs/>
          <w:sz w:val="36"/>
          <w:szCs w:val="36"/>
        </w:rPr>
      </w:pPr>
      <w:r w:rsidRPr="003F5A11">
        <w:rPr>
          <w:rFonts w:ascii="Times New Roman" w:hAnsi="Times New Roman" w:cs="Times New Roman"/>
          <w:b/>
          <w:bCs/>
          <w:sz w:val="36"/>
          <w:szCs w:val="36"/>
        </w:rPr>
        <w:t>Decision 6: Geospatial Database (PostGIS)</w:t>
      </w:r>
    </w:p>
    <w:p w14:paraId="772F5170" w14:textId="77777777" w:rsidR="003F5A11" w:rsidRPr="003F5A11" w:rsidRDefault="003F5A11" w:rsidP="003F5A11">
      <w:pPr>
        <w:jc w:val="both"/>
        <w:rPr>
          <w:rFonts w:ascii="Times New Roman" w:hAnsi="Times New Roman" w:cs="Times New Roman"/>
          <w:sz w:val="36"/>
          <w:szCs w:val="36"/>
        </w:rPr>
      </w:pPr>
      <w:r w:rsidRPr="003F5A11">
        <w:rPr>
          <w:rFonts w:ascii="Times New Roman" w:hAnsi="Times New Roman" w:cs="Times New Roman"/>
          <w:b/>
          <w:bCs/>
          <w:sz w:val="36"/>
          <w:szCs w:val="36"/>
        </w:rPr>
        <w:t>Decision</w:t>
      </w:r>
      <w:r w:rsidRPr="003F5A11">
        <w:rPr>
          <w:rFonts w:ascii="Times New Roman" w:hAnsi="Times New Roman" w:cs="Times New Roman"/>
          <w:sz w:val="36"/>
          <w:szCs w:val="36"/>
        </w:rPr>
        <w:t>: Use PostgreSQL + PostGIS for storing and querying hazard locations.</w:t>
      </w:r>
    </w:p>
    <w:p w14:paraId="6D542567" w14:textId="77777777" w:rsidR="003F5A11" w:rsidRPr="003F5A11" w:rsidRDefault="003F5A11" w:rsidP="003F5A11">
      <w:pPr>
        <w:jc w:val="both"/>
        <w:rPr>
          <w:rFonts w:ascii="Times New Roman" w:hAnsi="Times New Roman" w:cs="Times New Roman"/>
          <w:sz w:val="36"/>
          <w:szCs w:val="36"/>
        </w:rPr>
      </w:pPr>
      <w:r w:rsidRPr="003F5A11">
        <w:rPr>
          <w:rFonts w:ascii="Times New Roman" w:hAnsi="Times New Roman" w:cs="Times New Roman"/>
          <w:b/>
          <w:bCs/>
          <w:sz w:val="36"/>
          <w:szCs w:val="36"/>
        </w:rPr>
        <w:t>Rationale</w:t>
      </w:r>
      <w:r w:rsidRPr="003F5A11">
        <w:rPr>
          <w:rFonts w:ascii="Times New Roman" w:hAnsi="Times New Roman" w:cs="Times New Roman"/>
          <w:sz w:val="36"/>
          <w:szCs w:val="36"/>
        </w:rPr>
        <w:t>:</w:t>
      </w:r>
    </w:p>
    <w:p w14:paraId="502BDA07" w14:textId="77777777" w:rsidR="003F5A11" w:rsidRPr="003F5A11" w:rsidRDefault="003F5A11" w:rsidP="003F5A11">
      <w:pPr>
        <w:numPr>
          <w:ilvl w:val="0"/>
          <w:numId w:val="37"/>
        </w:numPr>
        <w:jc w:val="both"/>
        <w:rPr>
          <w:rFonts w:ascii="Times New Roman" w:hAnsi="Times New Roman" w:cs="Times New Roman"/>
          <w:sz w:val="36"/>
          <w:szCs w:val="36"/>
        </w:rPr>
      </w:pPr>
      <w:r w:rsidRPr="003F5A11">
        <w:rPr>
          <w:rFonts w:ascii="Times New Roman" w:hAnsi="Times New Roman" w:cs="Times New Roman"/>
          <w:b/>
          <w:bCs/>
          <w:sz w:val="36"/>
          <w:szCs w:val="36"/>
        </w:rPr>
        <w:t>Native Geospatial Queries</w:t>
      </w:r>
      <w:r w:rsidRPr="003F5A11">
        <w:rPr>
          <w:rFonts w:ascii="Times New Roman" w:hAnsi="Times New Roman" w:cs="Times New Roman"/>
          <w:sz w:val="36"/>
          <w:szCs w:val="36"/>
        </w:rPr>
        <w:t>: Efficient proximity searches, hotspot detection, and route overlap calculations.</w:t>
      </w:r>
    </w:p>
    <w:p w14:paraId="3D5810E4" w14:textId="77777777" w:rsidR="003F5A11" w:rsidRPr="003F5A11" w:rsidRDefault="003F5A11" w:rsidP="003F5A11">
      <w:pPr>
        <w:numPr>
          <w:ilvl w:val="0"/>
          <w:numId w:val="37"/>
        </w:numPr>
        <w:jc w:val="both"/>
        <w:rPr>
          <w:rFonts w:ascii="Times New Roman" w:hAnsi="Times New Roman" w:cs="Times New Roman"/>
          <w:sz w:val="36"/>
          <w:szCs w:val="36"/>
        </w:rPr>
      </w:pPr>
      <w:r w:rsidRPr="003F5A11">
        <w:rPr>
          <w:rFonts w:ascii="Times New Roman" w:hAnsi="Times New Roman" w:cs="Times New Roman"/>
          <w:b/>
          <w:bCs/>
          <w:sz w:val="36"/>
          <w:szCs w:val="36"/>
        </w:rPr>
        <w:t>Maturity</w:t>
      </w:r>
      <w:r w:rsidRPr="003F5A11">
        <w:rPr>
          <w:rFonts w:ascii="Times New Roman" w:hAnsi="Times New Roman" w:cs="Times New Roman"/>
          <w:sz w:val="36"/>
          <w:szCs w:val="36"/>
        </w:rPr>
        <w:t>: PostGIS is production-proven, open-source, and integrates well with analytics tools.</w:t>
      </w:r>
    </w:p>
    <w:p w14:paraId="768CC634" w14:textId="77777777" w:rsidR="003F5A11" w:rsidRPr="003F5A11" w:rsidRDefault="003F5A11" w:rsidP="003F5A11">
      <w:pPr>
        <w:numPr>
          <w:ilvl w:val="0"/>
          <w:numId w:val="37"/>
        </w:numPr>
        <w:jc w:val="both"/>
        <w:rPr>
          <w:rFonts w:ascii="Times New Roman" w:hAnsi="Times New Roman" w:cs="Times New Roman"/>
          <w:sz w:val="36"/>
          <w:szCs w:val="36"/>
        </w:rPr>
      </w:pPr>
      <w:r w:rsidRPr="003F5A11">
        <w:rPr>
          <w:rFonts w:ascii="Times New Roman" w:hAnsi="Times New Roman" w:cs="Times New Roman"/>
          <w:b/>
          <w:bCs/>
          <w:sz w:val="36"/>
          <w:szCs w:val="36"/>
        </w:rPr>
        <w:t>ACID Compliance</w:t>
      </w:r>
      <w:r w:rsidRPr="003F5A11">
        <w:rPr>
          <w:rFonts w:ascii="Times New Roman" w:hAnsi="Times New Roman" w:cs="Times New Roman"/>
          <w:sz w:val="36"/>
          <w:szCs w:val="36"/>
        </w:rPr>
        <w:t>: Ensures data integrity for critical hazard records.</w:t>
      </w:r>
    </w:p>
    <w:p w14:paraId="119CAEC2" w14:textId="77777777" w:rsidR="003F5A11" w:rsidRPr="003F5A11" w:rsidRDefault="003F5A11" w:rsidP="003F5A11">
      <w:pPr>
        <w:jc w:val="both"/>
        <w:rPr>
          <w:rFonts w:ascii="Times New Roman" w:hAnsi="Times New Roman" w:cs="Times New Roman"/>
          <w:sz w:val="36"/>
          <w:szCs w:val="36"/>
        </w:rPr>
      </w:pPr>
      <w:r w:rsidRPr="003F5A11">
        <w:rPr>
          <w:rFonts w:ascii="Times New Roman" w:hAnsi="Times New Roman" w:cs="Times New Roman"/>
          <w:b/>
          <w:bCs/>
          <w:sz w:val="36"/>
          <w:szCs w:val="36"/>
        </w:rPr>
        <w:t>Alternatives Considered</w:t>
      </w:r>
      <w:r w:rsidRPr="003F5A11">
        <w:rPr>
          <w:rFonts w:ascii="Times New Roman" w:hAnsi="Times New Roman" w:cs="Times New Roman"/>
          <w:sz w:val="36"/>
          <w:szCs w:val="36"/>
        </w:rPr>
        <w:t>:</w:t>
      </w:r>
    </w:p>
    <w:p w14:paraId="42E8F150" w14:textId="77777777" w:rsidR="003F5A11" w:rsidRPr="003F5A11" w:rsidRDefault="003F5A11" w:rsidP="003F5A11">
      <w:pPr>
        <w:numPr>
          <w:ilvl w:val="0"/>
          <w:numId w:val="38"/>
        </w:numPr>
        <w:jc w:val="both"/>
        <w:rPr>
          <w:rFonts w:ascii="Times New Roman" w:hAnsi="Times New Roman" w:cs="Times New Roman"/>
          <w:sz w:val="36"/>
          <w:szCs w:val="36"/>
        </w:rPr>
      </w:pPr>
      <w:r w:rsidRPr="003F5A11">
        <w:rPr>
          <w:rFonts w:ascii="Times New Roman" w:hAnsi="Times New Roman" w:cs="Times New Roman"/>
          <w:b/>
          <w:bCs/>
          <w:sz w:val="36"/>
          <w:szCs w:val="36"/>
        </w:rPr>
        <w:lastRenderedPageBreak/>
        <w:t>NoSQL (e.g., MongoDB)</w:t>
      </w:r>
      <w:r w:rsidRPr="003F5A11">
        <w:rPr>
          <w:rFonts w:ascii="Times New Roman" w:hAnsi="Times New Roman" w:cs="Times New Roman"/>
          <w:sz w:val="36"/>
          <w:szCs w:val="36"/>
        </w:rPr>
        <w:t>: Easier schema evolution but weaker geospatial query performance.</w:t>
      </w:r>
    </w:p>
    <w:p w14:paraId="19D0925E" w14:textId="25B5A15A" w:rsidR="003F5A11" w:rsidRPr="003F5A11" w:rsidRDefault="003F5A11" w:rsidP="003F5A11">
      <w:pPr>
        <w:numPr>
          <w:ilvl w:val="0"/>
          <w:numId w:val="38"/>
        </w:numPr>
        <w:jc w:val="both"/>
        <w:rPr>
          <w:rFonts w:ascii="Times New Roman" w:hAnsi="Times New Roman" w:cs="Times New Roman"/>
          <w:sz w:val="36"/>
          <w:szCs w:val="36"/>
        </w:rPr>
      </w:pPr>
      <w:r w:rsidRPr="003F5A11">
        <w:rPr>
          <w:rFonts w:ascii="Times New Roman" w:hAnsi="Times New Roman" w:cs="Times New Roman"/>
          <w:b/>
          <w:bCs/>
          <w:sz w:val="36"/>
          <w:szCs w:val="36"/>
        </w:rPr>
        <w:t>Specialized GIS (e.g., ESRI)</w:t>
      </w:r>
      <w:r w:rsidRPr="003F5A11">
        <w:rPr>
          <w:rFonts w:ascii="Times New Roman" w:hAnsi="Times New Roman" w:cs="Times New Roman"/>
          <w:sz w:val="36"/>
          <w:szCs w:val="36"/>
        </w:rPr>
        <w:t>: Expensive licensing; PostGIS offers similar capabilities at lower cost.</w:t>
      </w:r>
    </w:p>
    <w:p w14:paraId="0B01FA5A" w14:textId="77777777" w:rsidR="003F5A11" w:rsidRDefault="003F5A11" w:rsidP="003F5A11">
      <w:pPr>
        <w:jc w:val="both"/>
        <w:rPr>
          <w:rFonts w:ascii="Times New Roman" w:hAnsi="Times New Roman" w:cs="Times New Roman"/>
          <w:b/>
          <w:bCs/>
          <w:sz w:val="36"/>
          <w:szCs w:val="36"/>
        </w:rPr>
      </w:pPr>
    </w:p>
    <w:p w14:paraId="718BF15E" w14:textId="2D720A4D" w:rsidR="003F5A11" w:rsidRPr="003F5A11" w:rsidRDefault="003F5A11" w:rsidP="003F5A11">
      <w:pPr>
        <w:jc w:val="both"/>
        <w:rPr>
          <w:rFonts w:ascii="Times New Roman" w:hAnsi="Times New Roman" w:cs="Times New Roman"/>
          <w:b/>
          <w:bCs/>
          <w:sz w:val="36"/>
          <w:szCs w:val="36"/>
        </w:rPr>
      </w:pPr>
      <w:r w:rsidRPr="003F5A11">
        <w:rPr>
          <w:rFonts w:ascii="Times New Roman" w:hAnsi="Times New Roman" w:cs="Times New Roman"/>
          <w:b/>
          <w:bCs/>
          <w:sz w:val="36"/>
          <w:szCs w:val="36"/>
        </w:rPr>
        <w:t>Smart City Integration</w:t>
      </w:r>
    </w:p>
    <w:p w14:paraId="20B79F75" w14:textId="77777777" w:rsidR="003F5A11" w:rsidRPr="003F5A11" w:rsidRDefault="003F5A11" w:rsidP="003F5A11">
      <w:pPr>
        <w:numPr>
          <w:ilvl w:val="0"/>
          <w:numId w:val="42"/>
        </w:numPr>
        <w:jc w:val="both"/>
        <w:rPr>
          <w:rFonts w:ascii="Times New Roman" w:hAnsi="Times New Roman" w:cs="Times New Roman"/>
          <w:sz w:val="36"/>
          <w:szCs w:val="36"/>
        </w:rPr>
      </w:pPr>
      <w:r w:rsidRPr="003F5A11">
        <w:rPr>
          <w:rFonts w:ascii="Times New Roman" w:hAnsi="Times New Roman" w:cs="Times New Roman"/>
          <w:b/>
          <w:bCs/>
          <w:sz w:val="36"/>
          <w:szCs w:val="36"/>
        </w:rPr>
        <w:t>Integration Path</w:t>
      </w:r>
      <w:r w:rsidRPr="003F5A11">
        <w:rPr>
          <w:rFonts w:ascii="Times New Roman" w:hAnsi="Times New Roman" w:cs="Times New Roman"/>
          <w:sz w:val="36"/>
          <w:szCs w:val="36"/>
        </w:rPr>
        <w:t>: Expose hazard data via APIs to city traffic management systems, emergency responders, and autonomous vehicle fleets.</w:t>
      </w:r>
    </w:p>
    <w:p w14:paraId="3F6D0C2B" w14:textId="77777777" w:rsidR="003F5A11" w:rsidRPr="003F5A11" w:rsidRDefault="003F5A11" w:rsidP="003F5A11">
      <w:pPr>
        <w:numPr>
          <w:ilvl w:val="0"/>
          <w:numId w:val="42"/>
        </w:numPr>
        <w:jc w:val="both"/>
        <w:rPr>
          <w:rFonts w:ascii="Times New Roman" w:hAnsi="Times New Roman" w:cs="Times New Roman"/>
          <w:sz w:val="36"/>
          <w:szCs w:val="36"/>
        </w:rPr>
      </w:pPr>
      <w:r w:rsidRPr="003F5A11">
        <w:rPr>
          <w:rFonts w:ascii="Times New Roman" w:hAnsi="Times New Roman" w:cs="Times New Roman"/>
          <w:b/>
          <w:bCs/>
          <w:sz w:val="36"/>
          <w:szCs w:val="36"/>
        </w:rPr>
        <w:t>Architecture Fit</w:t>
      </w:r>
      <w:r w:rsidRPr="003F5A11">
        <w:rPr>
          <w:rFonts w:ascii="Times New Roman" w:hAnsi="Times New Roman" w:cs="Times New Roman"/>
          <w:sz w:val="36"/>
          <w:szCs w:val="36"/>
        </w:rPr>
        <w:t>: API Gateway already supports third-party integrations with authentication and rate limiting.</w:t>
      </w:r>
    </w:p>
    <w:p w14:paraId="4E4E2FC2" w14:textId="77777777" w:rsidR="003F5A11" w:rsidRPr="003F5A11" w:rsidRDefault="003F5A11" w:rsidP="003F5A11">
      <w:pPr>
        <w:pStyle w:val="ListParagraph"/>
        <w:numPr>
          <w:ilvl w:val="0"/>
          <w:numId w:val="42"/>
        </w:num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rsidRPr="003F5A11">
        <w:rPr>
          <w:rFonts w:ascii="Times New Roman" w:eastAsia="Times New Roman" w:hAnsi="Times New Roman" w:cs="Times New Roman"/>
          <w:b/>
          <w:bCs/>
          <w:kern w:val="0"/>
          <w:sz w:val="36"/>
          <w:szCs w:val="36"/>
          <w:lang w:eastAsia="en-IN"/>
          <w14:ligatures w14:val="none"/>
        </w:rPr>
        <w:t>Summary</w:t>
      </w:r>
    </w:p>
    <w:p w14:paraId="288B0DA1" w14:textId="77777777" w:rsidR="003F5A11" w:rsidRPr="003F5A11" w:rsidRDefault="003F5A11" w:rsidP="003F5A11">
      <w:pPr>
        <w:pStyle w:val="ListParagraph"/>
        <w:numPr>
          <w:ilvl w:val="0"/>
          <w:numId w:val="42"/>
        </w:numPr>
        <w:spacing w:before="100" w:beforeAutospacing="1" w:after="100" w:afterAutospacing="1" w:line="240" w:lineRule="auto"/>
        <w:jc w:val="both"/>
        <w:rPr>
          <w:rFonts w:ascii="Times New Roman" w:eastAsia="Times New Roman" w:hAnsi="Times New Roman" w:cs="Times New Roman"/>
          <w:kern w:val="0"/>
          <w:sz w:val="36"/>
          <w:szCs w:val="36"/>
          <w:lang w:eastAsia="en-IN"/>
          <w14:ligatures w14:val="none"/>
        </w:rPr>
      </w:pPr>
      <w:r w:rsidRPr="003F5A11">
        <w:rPr>
          <w:rFonts w:ascii="Times New Roman" w:eastAsia="Times New Roman" w:hAnsi="Times New Roman" w:cs="Times New Roman"/>
          <w:kern w:val="0"/>
          <w:sz w:val="36"/>
          <w:szCs w:val="36"/>
          <w:lang w:eastAsia="en-IN"/>
          <w14:ligatures w14:val="none"/>
        </w:rPr>
        <w:t>The chosen hybrid edge-cloud microservices architecture with event-driven messaging is justified by its ability to meet SafeRoute AI's core requirements: low-latency detection, scalable processing, resilient communication, and tolerance to connectivity gaps. Trade-offs were carefully considered to balance performance, security, complexity, and cost. The architecture is designed to support future enhancements (V2X, federated learning, smart city integrations) and ensures long-term maintainability through modularity, automation, and observability</w:t>
      </w:r>
    </w:p>
    <w:p w14:paraId="60C8A868" w14:textId="77777777" w:rsidR="003F5A11" w:rsidRPr="003F5A11" w:rsidRDefault="003F5A11" w:rsidP="003F5A11">
      <w:pPr>
        <w:jc w:val="both"/>
        <w:rPr>
          <w:rFonts w:ascii="Times New Roman" w:hAnsi="Times New Roman" w:cs="Times New Roman"/>
          <w:sz w:val="36"/>
          <w:szCs w:val="36"/>
        </w:rPr>
      </w:pPr>
    </w:p>
    <w:sectPr w:rsidR="003F5A11" w:rsidRPr="003F5A11">
      <w:foot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8CF4D0" w14:textId="77777777" w:rsidR="00A20EDB" w:rsidRDefault="00A20EDB" w:rsidP="003F5A11">
      <w:pPr>
        <w:spacing w:after="0" w:line="240" w:lineRule="auto"/>
      </w:pPr>
      <w:r>
        <w:separator/>
      </w:r>
    </w:p>
  </w:endnote>
  <w:endnote w:type="continuationSeparator" w:id="0">
    <w:p w14:paraId="71883305" w14:textId="77777777" w:rsidR="00A20EDB" w:rsidRDefault="00A20EDB" w:rsidP="003F5A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25394525"/>
      <w:docPartObj>
        <w:docPartGallery w:val="Page Numbers (Bottom of Page)"/>
        <w:docPartUnique/>
      </w:docPartObj>
    </w:sdtPr>
    <w:sdtEndPr>
      <w:rPr>
        <w:noProof/>
      </w:rPr>
    </w:sdtEndPr>
    <w:sdtContent>
      <w:p w14:paraId="51997D2A" w14:textId="45E29A1C" w:rsidR="003F5A11" w:rsidRDefault="003F5A1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8CF15DA" w14:textId="77777777" w:rsidR="003F5A11" w:rsidRDefault="003F5A1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690588" w14:textId="77777777" w:rsidR="00A20EDB" w:rsidRDefault="00A20EDB" w:rsidP="003F5A11">
      <w:pPr>
        <w:spacing w:after="0" w:line="240" w:lineRule="auto"/>
      </w:pPr>
      <w:r>
        <w:separator/>
      </w:r>
    </w:p>
  </w:footnote>
  <w:footnote w:type="continuationSeparator" w:id="0">
    <w:p w14:paraId="61BDC4D6" w14:textId="77777777" w:rsidR="00A20EDB" w:rsidRDefault="00A20EDB" w:rsidP="003F5A1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21CD3"/>
    <w:multiLevelType w:val="multilevel"/>
    <w:tmpl w:val="01348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4622A1"/>
    <w:multiLevelType w:val="multilevel"/>
    <w:tmpl w:val="414A3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AD6F30"/>
    <w:multiLevelType w:val="multilevel"/>
    <w:tmpl w:val="C7DCB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A62804"/>
    <w:multiLevelType w:val="multilevel"/>
    <w:tmpl w:val="CF686B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1A5D8E"/>
    <w:multiLevelType w:val="multilevel"/>
    <w:tmpl w:val="D5C46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A87141"/>
    <w:multiLevelType w:val="multilevel"/>
    <w:tmpl w:val="30EE7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CB3207"/>
    <w:multiLevelType w:val="multilevel"/>
    <w:tmpl w:val="DABC1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A14FBB"/>
    <w:multiLevelType w:val="multilevel"/>
    <w:tmpl w:val="14BE1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A8003D"/>
    <w:multiLevelType w:val="multilevel"/>
    <w:tmpl w:val="9C34D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1F5445"/>
    <w:multiLevelType w:val="multilevel"/>
    <w:tmpl w:val="43A09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71605E"/>
    <w:multiLevelType w:val="multilevel"/>
    <w:tmpl w:val="94528A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BE018F"/>
    <w:multiLevelType w:val="multilevel"/>
    <w:tmpl w:val="1958C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A90146"/>
    <w:multiLevelType w:val="multilevel"/>
    <w:tmpl w:val="2D22F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7C0CFA"/>
    <w:multiLevelType w:val="multilevel"/>
    <w:tmpl w:val="FBA0D0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861DCD"/>
    <w:multiLevelType w:val="multilevel"/>
    <w:tmpl w:val="0C7EB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57404A"/>
    <w:multiLevelType w:val="multilevel"/>
    <w:tmpl w:val="4B3E1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DB21D2"/>
    <w:multiLevelType w:val="multilevel"/>
    <w:tmpl w:val="4B7E73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5C5EB1"/>
    <w:multiLevelType w:val="multilevel"/>
    <w:tmpl w:val="EC285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82092E"/>
    <w:multiLevelType w:val="multilevel"/>
    <w:tmpl w:val="C6228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987973"/>
    <w:multiLevelType w:val="multilevel"/>
    <w:tmpl w:val="28FC9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3B64A3"/>
    <w:multiLevelType w:val="multilevel"/>
    <w:tmpl w:val="14381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08283E"/>
    <w:multiLevelType w:val="multilevel"/>
    <w:tmpl w:val="27CAE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A52830"/>
    <w:multiLevelType w:val="multilevel"/>
    <w:tmpl w:val="F572C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91320C"/>
    <w:multiLevelType w:val="multilevel"/>
    <w:tmpl w:val="78A00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DA7F92"/>
    <w:multiLevelType w:val="multilevel"/>
    <w:tmpl w:val="C09CD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65637B"/>
    <w:multiLevelType w:val="multilevel"/>
    <w:tmpl w:val="5CBCEA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CF4DEA"/>
    <w:multiLevelType w:val="multilevel"/>
    <w:tmpl w:val="BC92D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549299A"/>
    <w:multiLevelType w:val="multilevel"/>
    <w:tmpl w:val="5B9039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7907563"/>
    <w:multiLevelType w:val="multilevel"/>
    <w:tmpl w:val="49D00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B731744"/>
    <w:multiLevelType w:val="multilevel"/>
    <w:tmpl w:val="92F41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E2D3660"/>
    <w:multiLevelType w:val="multilevel"/>
    <w:tmpl w:val="84F8A8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4001004"/>
    <w:multiLevelType w:val="multilevel"/>
    <w:tmpl w:val="1C648E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4056835"/>
    <w:multiLevelType w:val="multilevel"/>
    <w:tmpl w:val="1BD061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90E0035"/>
    <w:multiLevelType w:val="multilevel"/>
    <w:tmpl w:val="3B0ED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9D1324A"/>
    <w:multiLevelType w:val="multilevel"/>
    <w:tmpl w:val="E5801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B7F4826"/>
    <w:multiLevelType w:val="multilevel"/>
    <w:tmpl w:val="4D8ED9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EEE00D5"/>
    <w:multiLevelType w:val="multilevel"/>
    <w:tmpl w:val="4588F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F393803"/>
    <w:multiLevelType w:val="multilevel"/>
    <w:tmpl w:val="048A6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161764A"/>
    <w:multiLevelType w:val="multilevel"/>
    <w:tmpl w:val="A148D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2917D61"/>
    <w:multiLevelType w:val="multilevel"/>
    <w:tmpl w:val="7DDCF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3A422D7"/>
    <w:multiLevelType w:val="multilevel"/>
    <w:tmpl w:val="A5622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F217AE4"/>
    <w:multiLevelType w:val="multilevel"/>
    <w:tmpl w:val="84346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3525887">
    <w:abstractNumId w:val="1"/>
  </w:num>
  <w:num w:numId="2" w16cid:durableId="984896789">
    <w:abstractNumId w:val="29"/>
  </w:num>
  <w:num w:numId="3" w16cid:durableId="1034036457">
    <w:abstractNumId w:val="9"/>
  </w:num>
  <w:num w:numId="4" w16cid:durableId="185027881">
    <w:abstractNumId w:val="11"/>
  </w:num>
  <w:num w:numId="5" w16cid:durableId="1560166565">
    <w:abstractNumId w:val="36"/>
  </w:num>
  <w:num w:numId="6" w16cid:durableId="1996491120">
    <w:abstractNumId w:val="19"/>
  </w:num>
  <w:num w:numId="7" w16cid:durableId="2012095848">
    <w:abstractNumId w:val="6"/>
  </w:num>
  <w:num w:numId="8" w16cid:durableId="154496368">
    <w:abstractNumId w:val="14"/>
  </w:num>
  <w:num w:numId="9" w16cid:durableId="1038509389">
    <w:abstractNumId w:val="15"/>
  </w:num>
  <w:num w:numId="10" w16cid:durableId="44793839">
    <w:abstractNumId w:val="22"/>
  </w:num>
  <w:num w:numId="11" w16cid:durableId="911309706">
    <w:abstractNumId w:val="18"/>
  </w:num>
  <w:num w:numId="12" w16cid:durableId="557473990">
    <w:abstractNumId w:val="38"/>
  </w:num>
  <w:num w:numId="13" w16cid:durableId="918564414">
    <w:abstractNumId w:val="3"/>
  </w:num>
  <w:num w:numId="14" w16cid:durableId="982613385">
    <w:abstractNumId w:val="13"/>
  </w:num>
  <w:num w:numId="15" w16cid:durableId="601911806">
    <w:abstractNumId w:val="16"/>
  </w:num>
  <w:num w:numId="16" w16cid:durableId="2074544813">
    <w:abstractNumId w:val="35"/>
  </w:num>
  <w:num w:numId="17" w16cid:durableId="1322585674">
    <w:abstractNumId w:val="25"/>
  </w:num>
  <w:num w:numId="18" w16cid:durableId="357783149">
    <w:abstractNumId w:val="32"/>
  </w:num>
  <w:num w:numId="19" w16cid:durableId="990518824">
    <w:abstractNumId w:val="27"/>
  </w:num>
  <w:num w:numId="20" w16cid:durableId="134836915">
    <w:abstractNumId w:val="10"/>
  </w:num>
  <w:num w:numId="21" w16cid:durableId="175392522">
    <w:abstractNumId w:val="7"/>
  </w:num>
  <w:num w:numId="22" w16cid:durableId="505554604">
    <w:abstractNumId w:val="4"/>
  </w:num>
  <w:num w:numId="23" w16cid:durableId="1851722534">
    <w:abstractNumId w:val="30"/>
  </w:num>
  <w:num w:numId="24" w16cid:durableId="542206907">
    <w:abstractNumId w:val="31"/>
  </w:num>
  <w:num w:numId="25" w16cid:durableId="821889602">
    <w:abstractNumId w:val="17"/>
  </w:num>
  <w:num w:numId="26" w16cid:durableId="159397044">
    <w:abstractNumId w:val="12"/>
  </w:num>
  <w:num w:numId="27" w16cid:durableId="1137840050">
    <w:abstractNumId w:val="8"/>
  </w:num>
  <w:num w:numId="28" w16cid:durableId="1226449471">
    <w:abstractNumId w:val="28"/>
  </w:num>
  <w:num w:numId="29" w16cid:durableId="1964459342">
    <w:abstractNumId w:val="2"/>
  </w:num>
  <w:num w:numId="30" w16cid:durableId="1329207639">
    <w:abstractNumId w:val="40"/>
  </w:num>
  <w:num w:numId="31" w16cid:durableId="1206866782">
    <w:abstractNumId w:val="24"/>
  </w:num>
  <w:num w:numId="32" w16cid:durableId="1360164408">
    <w:abstractNumId w:val="41"/>
  </w:num>
  <w:num w:numId="33" w16cid:durableId="1863323680">
    <w:abstractNumId w:val="0"/>
  </w:num>
  <w:num w:numId="34" w16cid:durableId="1030106432">
    <w:abstractNumId w:val="23"/>
  </w:num>
  <w:num w:numId="35" w16cid:durableId="1375232464">
    <w:abstractNumId w:val="21"/>
  </w:num>
  <w:num w:numId="36" w16cid:durableId="463698988">
    <w:abstractNumId w:val="20"/>
  </w:num>
  <w:num w:numId="37" w16cid:durableId="819885015">
    <w:abstractNumId w:val="33"/>
  </w:num>
  <w:num w:numId="38" w16cid:durableId="289170698">
    <w:abstractNumId w:val="26"/>
  </w:num>
  <w:num w:numId="39" w16cid:durableId="1581519204">
    <w:abstractNumId w:val="5"/>
  </w:num>
  <w:num w:numId="40" w16cid:durableId="999846949">
    <w:abstractNumId w:val="34"/>
  </w:num>
  <w:num w:numId="41" w16cid:durableId="470287549">
    <w:abstractNumId w:val="37"/>
  </w:num>
  <w:num w:numId="42" w16cid:durableId="292911129">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4BFE"/>
    <w:rsid w:val="000127A3"/>
    <w:rsid w:val="0010244D"/>
    <w:rsid w:val="0021642E"/>
    <w:rsid w:val="0024321C"/>
    <w:rsid w:val="00350F44"/>
    <w:rsid w:val="003F5A11"/>
    <w:rsid w:val="00424CCA"/>
    <w:rsid w:val="00502AB8"/>
    <w:rsid w:val="009B2582"/>
    <w:rsid w:val="00A20EDB"/>
    <w:rsid w:val="00BB48B3"/>
    <w:rsid w:val="00C93D2B"/>
    <w:rsid w:val="00DC0BC3"/>
    <w:rsid w:val="00DC4BFE"/>
    <w:rsid w:val="00E871B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6B158E"/>
  <w15:chartTrackingRefBased/>
  <w15:docId w15:val="{2E28715A-A0CA-4F5D-83F4-23BBF4CEB9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4BFE"/>
  </w:style>
  <w:style w:type="paragraph" w:styleId="Heading1">
    <w:name w:val="heading 1"/>
    <w:basedOn w:val="Normal"/>
    <w:next w:val="Normal"/>
    <w:link w:val="Heading1Char"/>
    <w:uiPriority w:val="9"/>
    <w:qFormat/>
    <w:rsid w:val="00DC4BF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C4BF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C4BF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C4BF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C4BF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C4B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4B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4B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4B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4BF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C4BF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C4BF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C4BF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C4BF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C4B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4B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4B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4BFE"/>
    <w:rPr>
      <w:rFonts w:eastAsiaTheme="majorEastAsia" w:cstheme="majorBidi"/>
      <w:color w:val="272727" w:themeColor="text1" w:themeTint="D8"/>
    </w:rPr>
  </w:style>
  <w:style w:type="paragraph" w:styleId="Title">
    <w:name w:val="Title"/>
    <w:basedOn w:val="Normal"/>
    <w:next w:val="Normal"/>
    <w:link w:val="TitleChar"/>
    <w:uiPriority w:val="10"/>
    <w:qFormat/>
    <w:rsid w:val="00DC4B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4B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4B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4B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4BFE"/>
    <w:pPr>
      <w:spacing w:before="160"/>
      <w:jc w:val="center"/>
    </w:pPr>
    <w:rPr>
      <w:i/>
      <w:iCs/>
      <w:color w:val="404040" w:themeColor="text1" w:themeTint="BF"/>
    </w:rPr>
  </w:style>
  <w:style w:type="character" w:customStyle="1" w:styleId="QuoteChar">
    <w:name w:val="Quote Char"/>
    <w:basedOn w:val="DefaultParagraphFont"/>
    <w:link w:val="Quote"/>
    <w:uiPriority w:val="29"/>
    <w:rsid w:val="00DC4BFE"/>
    <w:rPr>
      <w:i/>
      <w:iCs/>
      <w:color w:val="404040" w:themeColor="text1" w:themeTint="BF"/>
    </w:rPr>
  </w:style>
  <w:style w:type="paragraph" w:styleId="ListParagraph">
    <w:name w:val="List Paragraph"/>
    <w:basedOn w:val="Normal"/>
    <w:uiPriority w:val="34"/>
    <w:qFormat/>
    <w:rsid w:val="00DC4BFE"/>
    <w:pPr>
      <w:ind w:left="720"/>
      <w:contextualSpacing/>
    </w:pPr>
  </w:style>
  <w:style w:type="character" w:styleId="IntenseEmphasis">
    <w:name w:val="Intense Emphasis"/>
    <w:basedOn w:val="DefaultParagraphFont"/>
    <w:uiPriority w:val="21"/>
    <w:qFormat/>
    <w:rsid w:val="00DC4BFE"/>
    <w:rPr>
      <w:i/>
      <w:iCs/>
      <w:color w:val="2F5496" w:themeColor="accent1" w:themeShade="BF"/>
    </w:rPr>
  </w:style>
  <w:style w:type="paragraph" w:styleId="IntenseQuote">
    <w:name w:val="Intense Quote"/>
    <w:basedOn w:val="Normal"/>
    <w:next w:val="Normal"/>
    <w:link w:val="IntenseQuoteChar"/>
    <w:uiPriority w:val="30"/>
    <w:qFormat/>
    <w:rsid w:val="00DC4BF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C4BFE"/>
    <w:rPr>
      <w:i/>
      <w:iCs/>
      <w:color w:val="2F5496" w:themeColor="accent1" w:themeShade="BF"/>
    </w:rPr>
  </w:style>
  <w:style w:type="character" w:styleId="IntenseReference">
    <w:name w:val="Intense Reference"/>
    <w:basedOn w:val="DefaultParagraphFont"/>
    <w:uiPriority w:val="32"/>
    <w:qFormat/>
    <w:rsid w:val="00DC4BFE"/>
    <w:rPr>
      <w:b/>
      <w:bCs/>
      <w:smallCaps/>
      <w:color w:val="2F5496" w:themeColor="accent1" w:themeShade="BF"/>
      <w:spacing w:val="5"/>
    </w:rPr>
  </w:style>
  <w:style w:type="paragraph" w:customStyle="1" w:styleId="my-2">
    <w:name w:val="my-2"/>
    <w:basedOn w:val="Normal"/>
    <w:rsid w:val="003F5A11"/>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Header">
    <w:name w:val="header"/>
    <w:basedOn w:val="Normal"/>
    <w:link w:val="HeaderChar"/>
    <w:uiPriority w:val="99"/>
    <w:unhideWhenUsed/>
    <w:rsid w:val="003F5A11"/>
    <w:pPr>
      <w:tabs>
        <w:tab w:val="center" w:pos="4513"/>
        <w:tab w:val="right" w:pos="9026"/>
      </w:tabs>
      <w:spacing w:after="0" w:line="240" w:lineRule="auto"/>
    </w:pPr>
  </w:style>
  <w:style w:type="character" w:customStyle="1" w:styleId="HeaderChar">
    <w:name w:val="Header Char"/>
    <w:basedOn w:val="DefaultParagraphFont"/>
    <w:link w:val="Header"/>
    <w:uiPriority w:val="99"/>
    <w:rsid w:val="003F5A11"/>
  </w:style>
  <w:style w:type="paragraph" w:styleId="Footer">
    <w:name w:val="footer"/>
    <w:basedOn w:val="Normal"/>
    <w:link w:val="FooterChar"/>
    <w:uiPriority w:val="99"/>
    <w:unhideWhenUsed/>
    <w:rsid w:val="003F5A11"/>
    <w:pPr>
      <w:tabs>
        <w:tab w:val="center" w:pos="4513"/>
        <w:tab w:val="right" w:pos="9026"/>
      </w:tabs>
      <w:spacing w:after="0" w:line="240" w:lineRule="auto"/>
    </w:pPr>
  </w:style>
  <w:style w:type="character" w:customStyle="1" w:styleId="FooterChar">
    <w:name w:val="Footer Char"/>
    <w:basedOn w:val="DefaultParagraphFont"/>
    <w:link w:val="Footer"/>
    <w:uiPriority w:val="99"/>
    <w:rsid w:val="003F5A1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TotalTime>
  <Pages>25</Pages>
  <Words>3185</Words>
  <Characters>18159</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Tejaswini Polimera</dc:creator>
  <cp:keywords/>
  <dc:description/>
  <cp:lastModifiedBy>Tejaswini Polimera</cp:lastModifiedBy>
  <cp:revision>1</cp:revision>
  <dcterms:created xsi:type="dcterms:W3CDTF">2026-08-06T16:00:00Z</dcterms:created>
  <dcterms:modified xsi:type="dcterms:W3CDTF">2026-08-06T17:12:00Z</dcterms:modified>
</cp:coreProperties>
</file>