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347DA" w14:textId="41660DE9" w:rsidR="00B13EF5" w:rsidRDefault="00B13EF5" w:rsidP="00B13EF5">
      <w:pPr>
        <w:spacing w:after="0" w:line="240" w:lineRule="auto"/>
        <w:ind w:right="2250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32"/>
          <w:szCs w:val="32"/>
          <w14:ligatures w14:val="none"/>
        </w:rPr>
      </w:pPr>
      <w:r w:rsidRPr="00B13EF5">
        <w:rPr>
          <w:rFonts w:ascii="Times New Roman" w:eastAsia="Times New Roman" w:hAnsi="Times New Roman" w:cs="Times New Roman"/>
          <w:b/>
          <w:bCs/>
          <w:color w:val="1F2328"/>
          <w:kern w:val="36"/>
          <w:sz w:val="32"/>
          <w:szCs w:val="32"/>
          <w14:ligatures w14:val="none"/>
        </w:rPr>
        <w:t>Non‐functional Requirements List (Iteration 2)</w:t>
      </w:r>
      <w:r>
        <w:rPr>
          <w:rFonts w:ascii="Times New Roman" w:eastAsia="Times New Roman" w:hAnsi="Times New Roman" w:cs="Times New Roman"/>
          <w:b/>
          <w:bCs/>
          <w:color w:val="1F2328"/>
          <w:kern w:val="36"/>
          <w:sz w:val="32"/>
          <w:szCs w:val="32"/>
          <w14:ligatures w14:val="none"/>
        </w:rPr>
        <w:t xml:space="preserve"> </w:t>
      </w:r>
    </w:p>
    <w:p w14:paraId="2E786EDE" w14:textId="77777777" w:rsidR="00B50DD0" w:rsidRDefault="00B50DD0" w:rsidP="00B13EF5">
      <w:pPr>
        <w:spacing w:after="0" w:line="240" w:lineRule="auto"/>
        <w:ind w:right="2250"/>
        <w:jc w:val="center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32"/>
          <w:szCs w:val="32"/>
          <w14:ligatures w14:val="none"/>
        </w:rPr>
      </w:pPr>
    </w:p>
    <w:p w14:paraId="49DC9F4F" w14:textId="26FFD61E" w:rsidR="00B50DD0" w:rsidRPr="00B13EF5" w:rsidRDefault="00B50DD0" w:rsidP="00B50DD0">
      <w:pPr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  <w14:ligatures w14:val="none"/>
        </w:rPr>
      </w:pPr>
      <w:r w:rsidRPr="00B50DD0">
        <w:rPr>
          <w:rFonts w:ascii="Times New Roman" w:eastAsia="Times New Roman" w:hAnsi="Times New Roman" w:cs="Times New Roman"/>
          <w:b/>
          <w:bCs/>
          <w:color w:val="1F2328"/>
          <w:kern w:val="36"/>
          <w:sz w:val="24"/>
          <w:szCs w:val="24"/>
          <w14:ligatures w14:val="none"/>
        </w:rPr>
        <w:t xml:space="preserve">Wiki link : </w:t>
      </w:r>
      <w:r>
        <w:t xml:space="preserve"> </w:t>
      </w:r>
      <w:hyperlink r:id="rId5" w:history="1">
        <w:r w:rsidRPr="00B50DD0">
          <w:rPr>
            <w:rStyle w:val="Hyperlink"/>
            <w:sz w:val="24"/>
            <w:szCs w:val="24"/>
          </w:rPr>
          <w:t xml:space="preserve">Non‐functional Requirements List (Iteration 2) · </w:t>
        </w:r>
        <w:proofErr w:type="spellStart"/>
        <w:r w:rsidRPr="00B50DD0">
          <w:rPr>
            <w:rStyle w:val="Hyperlink"/>
            <w:sz w:val="24"/>
            <w:szCs w:val="24"/>
          </w:rPr>
          <w:t>Tejaswireddyallam</w:t>
        </w:r>
        <w:proofErr w:type="spellEnd"/>
        <w:r w:rsidRPr="00B50DD0">
          <w:rPr>
            <w:rStyle w:val="Hyperlink"/>
            <w:sz w:val="24"/>
            <w:szCs w:val="24"/>
          </w:rPr>
          <w:t>/GDPFall2024-Group2 Wiki (github.com)</w:t>
        </w:r>
      </w:hyperlink>
    </w:p>
    <w:p w14:paraId="37C8A322" w14:textId="77777777" w:rsidR="00B13EF5" w:rsidRDefault="00B13EF5" w:rsidP="00B13EF5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1F2328"/>
          <w:kern w:val="0"/>
          <w:sz w:val="21"/>
          <w:szCs w:val="21"/>
          <w14:ligatures w14:val="none"/>
        </w:rPr>
      </w:pPr>
    </w:p>
    <w:p w14:paraId="3B3F6AE5" w14:textId="259A9EBE" w:rsidR="00B13EF5" w:rsidRPr="00B13EF5" w:rsidRDefault="00B13EF5" w:rsidP="00B13EF5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</w:pPr>
      <w:proofErr w:type="gramStart"/>
      <w:r w:rsidRPr="00B13EF5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>Project :</w:t>
      </w:r>
      <w:proofErr w:type="gramEnd"/>
      <w:r w:rsidRPr="00B13EF5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14:ligatures w14:val="none"/>
        </w:rPr>
        <w:t xml:space="preserve"> Telemedicine Application</w:t>
      </w:r>
    </w:p>
    <w:p w14:paraId="0AF4A3AB" w14:textId="77777777" w:rsidR="00B13EF5" w:rsidRPr="00B13EF5" w:rsidRDefault="00B13EF5" w:rsidP="00B13EF5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13EF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non-functional requirements for the telemedicine app focus on ensuring security, scalability, high availability, and an intuitive user experience, while maintaining regulatory compliance and performance under varying load conditions.</w:t>
      </w:r>
    </w:p>
    <w:p w14:paraId="66378DBE" w14:textId="77777777" w:rsidR="00B13EF5" w:rsidRPr="00B13EF5" w:rsidRDefault="00B13EF5" w:rsidP="00B13E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13EF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Performance</w:t>
      </w:r>
    </w:p>
    <w:p w14:paraId="7C459BD2" w14:textId="77777777" w:rsidR="00B13EF5" w:rsidRPr="00B13EF5" w:rsidRDefault="00B13EF5" w:rsidP="00B13E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13EF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app must ensure low-latency video streaming to provide a seamless consultation experience, with minimal delay during live video consultations.</w:t>
      </w:r>
    </w:p>
    <w:p w14:paraId="1577B36A" w14:textId="77777777" w:rsidR="00B13EF5" w:rsidRPr="00B13EF5" w:rsidRDefault="00B13EF5" w:rsidP="00B13E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13EF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app must be accessible 24/7, with minimal downtime, ensuring high availability for critical consultations, especially in emergency situations.</w:t>
      </w:r>
    </w:p>
    <w:p w14:paraId="2C2AA12E" w14:textId="77777777" w:rsidR="00B13EF5" w:rsidRPr="00B13EF5" w:rsidRDefault="00B13EF5" w:rsidP="00B13EF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13EF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Appointment scheduling, prescription management, and record retrieval operations should be completed in less than 5 seconds under normal load conditions.</w:t>
      </w:r>
    </w:p>
    <w:p w14:paraId="7A7639F9" w14:textId="77777777" w:rsidR="00B13EF5" w:rsidRPr="00B13EF5" w:rsidRDefault="00B13EF5" w:rsidP="00B13E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13EF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Security</w:t>
      </w:r>
    </w:p>
    <w:p w14:paraId="249B049D" w14:textId="77777777" w:rsidR="00B13EF5" w:rsidRPr="00B13EF5" w:rsidRDefault="00B13EF5" w:rsidP="00B13E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13EF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Video calls and chats should be encrypted to ensure privacy and prevent unauthorized access.</w:t>
      </w:r>
    </w:p>
    <w:p w14:paraId="6A0CB7F3" w14:textId="77777777" w:rsidR="00B13EF5" w:rsidRPr="00B13EF5" w:rsidRDefault="00B13EF5" w:rsidP="00B13E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13EF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Medical records and personal information must be securely stored and transmitted using strong encryption protocols.</w:t>
      </w:r>
    </w:p>
    <w:p w14:paraId="04F9D8F8" w14:textId="77777777" w:rsidR="00B13EF5" w:rsidRPr="00B13EF5" w:rsidRDefault="00B13EF5" w:rsidP="00B13E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13EF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system must provide a secure messaging platform for consultations or follow-up questions, with end-to-end encryption for all communication.</w:t>
      </w:r>
    </w:p>
    <w:p w14:paraId="000566F5" w14:textId="77777777" w:rsidR="00B13EF5" w:rsidRPr="00B13EF5" w:rsidRDefault="00B13EF5" w:rsidP="00B13E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13EF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app must comply with HIPAA (Health Insurance Portability and Accountability Act) regulations for handling medical records, ensuring data privacy and security.</w:t>
      </w:r>
    </w:p>
    <w:p w14:paraId="6BEF7D24" w14:textId="6295EF33" w:rsidR="00B13EF5" w:rsidRPr="00B13EF5" w:rsidRDefault="00B13EF5" w:rsidP="00B13E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13EF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Add multi-factor authentication (MFA) for an extra layer of security during user login</w:t>
      </w:r>
      <w:r w:rsidRPr="00B50DD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.</w:t>
      </w:r>
      <w:r w:rsidRPr="00B13EF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br/>
      </w:r>
    </w:p>
    <w:p w14:paraId="5DA0B45B" w14:textId="77777777" w:rsidR="00B13EF5" w:rsidRPr="00B13EF5" w:rsidRDefault="00B13EF5" w:rsidP="00B13E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13EF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Usability</w:t>
      </w:r>
    </w:p>
    <w:p w14:paraId="55F16D1B" w14:textId="44696F6E" w:rsidR="00B13EF5" w:rsidRPr="00B13EF5" w:rsidRDefault="00B13EF5" w:rsidP="00B13E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13EF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The app should have an intuitive, easy-to-navigate interface for patients, with simple steps for booking appointments and accessing medical records.</w:t>
      </w:r>
    </w:p>
    <w:p w14:paraId="29F386BE" w14:textId="77777777" w:rsidR="00B13EF5" w:rsidRPr="00B13EF5" w:rsidRDefault="00B13EF5" w:rsidP="00B13E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13EF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t>Data Consistency</w:t>
      </w:r>
    </w:p>
    <w:p w14:paraId="7E84EA01" w14:textId="77777777" w:rsidR="00B13EF5" w:rsidRPr="00B13EF5" w:rsidRDefault="00B13EF5" w:rsidP="00B13E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13EF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Ensure automatic synchronization of data across all devices in real-time to maintain up-to-date information for users accessing the app from different platforms.</w:t>
      </w:r>
    </w:p>
    <w:p w14:paraId="4C123767" w14:textId="77777777" w:rsidR="00B13EF5" w:rsidRPr="00B13EF5" w:rsidRDefault="00B13EF5" w:rsidP="00B13E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13EF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14:ligatures w14:val="none"/>
        </w:rPr>
        <w:lastRenderedPageBreak/>
        <w:t>Scalability</w:t>
      </w:r>
    </w:p>
    <w:p w14:paraId="71E43AD0" w14:textId="77777777" w:rsidR="00B13EF5" w:rsidRPr="00B13EF5" w:rsidRDefault="00B13EF5" w:rsidP="00B13EF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  <w:r w:rsidRPr="00B13EF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The telemedicine app must be scalable to accommodate an increasing number of users, consultations, and appointments without affecting system performance, ensuring smooth operation during peak </w:t>
      </w:r>
      <w:proofErr w:type="gramStart"/>
      <w:r w:rsidRPr="00B13EF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>loads</w:t>
      </w:r>
      <w:proofErr w:type="gramEnd"/>
      <w:r w:rsidRPr="00B13EF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  <w:t xml:space="preserve"> and allowing for seamless integration with additional servers or cloud resources as demand grows.</w:t>
      </w:r>
    </w:p>
    <w:sectPr w:rsidR="00B13EF5" w:rsidRPr="00B1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6567"/>
    <w:multiLevelType w:val="multilevel"/>
    <w:tmpl w:val="C0E4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00D2A"/>
    <w:multiLevelType w:val="multilevel"/>
    <w:tmpl w:val="4D54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B7049"/>
    <w:multiLevelType w:val="multilevel"/>
    <w:tmpl w:val="E7B2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16D63"/>
    <w:multiLevelType w:val="multilevel"/>
    <w:tmpl w:val="9BEC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322D6"/>
    <w:multiLevelType w:val="multilevel"/>
    <w:tmpl w:val="594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236997">
    <w:abstractNumId w:val="3"/>
  </w:num>
  <w:num w:numId="2" w16cid:durableId="294414015">
    <w:abstractNumId w:val="4"/>
  </w:num>
  <w:num w:numId="3" w16cid:durableId="777219029">
    <w:abstractNumId w:val="0"/>
  </w:num>
  <w:num w:numId="4" w16cid:durableId="1065494510">
    <w:abstractNumId w:val="2"/>
  </w:num>
  <w:num w:numId="5" w16cid:durableId="955673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F5"/>
    <w:rsid w:val="00426ACC"/>
    <w:rsid w:val="008E5F51"/>
    <w:rsid w:val="00B13EF5"/>
    <w:rsid w:val="00B5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2BFB"/>
  <w15:chartTrackingRefBased/>
  <w15:docId w15:val="{C63FBD24-8385-4072-A01C-E75F744B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3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13E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EF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3EF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13EF5"/>
    <w:rPr>
      <w:color w:val="0000FF"/>
      <w:u w:val="single"/>
    </w:rPr>
  </w:style>
  <w:style w:type="character" w:customStyle="1" w:styleId="button-label">
    <w:name w:val="button-label"/>
    <w:basedOn w:val="DefaultParagraphFont"/>
    <w:rsid w:val="00B13EF5"/>
  </w:style>
  <w:style w:type="paragraph" w:styleId="NormalWeb">
    <w:name w:val="Normal (Web)"/>
    <w:basedOn w:val="Normal"/>
    <w:uiPriority w:val="99"/>
    <w:semiHidden/>
    <w:unhideWhenUsed/>
    <w:rsid w:val="00B13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3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2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jaswireddyallam/GDPFall2024-Group2/wiki/Non%E2%80%90functional-Requirements-List-(Iteration-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Allam,Tejaswi</dc:creator>
  <cp:keywords/>
  <dc:description/>
  <cp:lastModifiedBy>Allam,Tejaswi</cp:lastModifiedBy>
  <cp:revision>2</cp:revision>
  <dcterms:created xsi:type="dcterms:W3CDTF">2024-10-11T18:29:00Z</dcterms:created>
  <dcterms:modified xsi:type="dcterms:W3CDTF">2024-10-11T18:32:00Z</dcterms:modified>
</cp:coreProperties>
</file>