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7C88B">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Clinic Management System</w:t>
      </w:r>
    </w:p>
    <w:p w14:paraId="1F3FF450">
      <w:p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Project Report</w:t>
      </w:r>
    </w:p>
    <w:p w14:paraId="02D66B4D">
      <w:p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Submitted by:</w:t>
      </w:r>
      <w:r>
        <w:rPr>
          <w:rFonts w:hint="default" w:ascii="Times New Roman" w:hAnsi="Times New Roman" w:cs="Times New Roman"/>
          <w:sz w:val="28"/>
          <w:szCs w:val="28"/>
        </w:rPr>
        <w:t xml:space="preserve"> Tejendra Chapai</w:t>
      </w:r>
    </w:p>
    <w:p w14:paraId="5117520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sz w:val="28"/>
          <w:szCs w:val="28"/>
        </w:rPr>
        <w:t>Roll No:</w:t>
      </w:r>
      <w:r>
        <w:rPr>
          <w:rFonts w:hint="default" w:ascii="Times New Roman" w:hAnsi="Times New Roman" w:cs="Times New Roman"/>
          <w:sz w:val="28"/>
          <w:szCs w:val="28"/>
        </w:rPr>
        <w:t xml:space="preserve"> 240701558</w:t>
      </w:r>
    </w:p>
    <w:p w14:paraId="10BB41A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sz w:val="28"/>
          <w:szCs w:val="28"/>
        </w:rPr>
        <w:t>Institution:</w:t>
      </w:r>
      <w:r>
        <w:rPr>
          <w:rFonts w:hint="default" w:ascii="Times New Roman" w:hAnsi="Times New Roman" w:cs="Times New Roman"/>
          <w:sz w:val="28"/>
          <w:szCs w:val="28"/>
        </w:rPr>
        <w:t xml:space="preserve"> Rajalakshmi Engineering College</w:t>
      </w:r>
    </w:p>
    <w:p w14:paraId="33919DE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sz w:val="28"/>
          <w:szCs w:val="28"/>
        </w:rPr>
        <w:t>Department:</w:t>
      </w:r>
      <w:r>
        <w:rPr>
          <w:rFonts w:hint="default" w:ascii="Times New Roman" w:hAnsi="Times New Roman" w:cs="Times New Roman"/>
          <w:sz w:val="28"/>
          <w:szCs w:val="28"/>
        </w:rPr>
        <w:t xml:space="preserve"> Computer Science and Engineering</w:t>
      </w:r>
    </w:p>
    <w:p w14:paraId="0366F4E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sz w:val="28"/>
          <w:szCs w:val="28"/>
        </w:rPr>
        <w:t>Platform:</w:t>
      </w:r>
      <w:r>
        <w:rPr>
          <w:rFonts w:hint="default" w:ascii="Times New Roman" w:hAnsi="Times New Roman" w:cs="Times New Roman"/>
          <w:sz w:val="28"/>
          <w:szCs w:val="28"/>
        </w:rPr>
        <w:t xml:space="preserve"> Zoho Creator (Deluge low-code application)</w:t>
      </w:r>
    </w:p>
    <w:p w14:paraId="4736D5B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430A754">
      <w:pPr>
        <w:spacing w:line="360" w:lineRule="auto"/>
        <w:jc w:val="both"/>
        <w:rPr>
          <w:rFonts w:hint="default" w:ascii="Times New Roman" w:hAnsi="Times New Roman" w:cs="Times New Roman"/>
          <w:sz w:val="28"/>
          <w:szCs w:val="28"/>
        </w:rPr>
      </w:pPr>
    </w:p>
    <w:p w14:paraId="1C44C2D1">
      <w:pPr>
        <w:spacing w:line="360" w:lineRule="auto"/>
        <w:jc w:val="both"/>
        <w:rPr>
          <w:rFonts w:hint="default" w:ascii="Times New Roman" w:hAnsi="Times New Roman" w:cs="Times New Roman"/>
          <w:sz w:val="28"/>
          <w:szCs w:val="28"/>
        </w:rPr>
      </w:pPr>
    </w:p>
    <w:p w14:paraId="148BA1BF">
      <w:pPr>
        <w:spacing w:line="360" w:lineRule="auto"/>
        <w:jc w:val="both"/>
        <w:rPr>
          <w:rFonts w:hint="default" w:ascii="Times New Roman" w:hAnsi="Times New Roman" w:cs="Times New Roman"/>
          <w:sz w:val="28"/>
          <w:szCs w:val="28"/>
        </w:rPr>
      </w:pPr>
    </w:p>
    <w:p w14:paraId="19E63FE9">
      <w:pPr>
        <w:spacing w:line="360" w:lineRule="auto"/>
        <w:jc w:val="both"/>
        <w:rPr>
          <w:rFonts w:hint="default" w:ascii="Times New Roman" w:hAnsi="Times New Roman" w:cs="Times New Roman"/>
          <w:sz w:val="28"/>
          <w:szCs w:val="28"/>
        </w:rPr>
      </w:pPr>
    </w:p>
    <w:p w14:paraId="64E26401">
      <w:pPr>
        <w:spacing w:line="360" w:lineRule="auto"/>
        <w:jc w:val="both"/>
        <w:rPr>
          <w:rFonts w:hint="default" w:ascii="Times New Roman" w:hAnsi="Times New Roman" w:cs="Times New Roman"/>
          <w:sz w:val="28"/>
          <w:szCs w:val="28"/>
        </w:rPr>
      </w:pPr>
    </w:p>
    <w:p w14:paraId="773216A3">
      <w:pPr>
        <w:spacing w:line="360" w:lineRule="auto"/>
        <w:jc w:val="both"/>
        <w:rPr>
          <w:rFonts w:hint="default" w:ascii="Times New Roman" w:hAnsi="Times New Roman" w:cs="Times New Roman"/>
          <w:sz w:val="28"/>
          <w:szCs w:val="28"/>
        </w:rPr>
      </w:pPr>
    </w:p>
    <w:p w14:paraId="46452388">
      <w:pPr>
        <w:spacing w:line="360" w:lineRule="auto"/>
        <w:jc w:val="both"/>
        <w:rPr>
          <w:rFonts w:hint="default" w:ascii="Times New Roman" w:hAnsi="Times New Roman" w:cs="Times New Roman"/>
          <w:sz w:val="28"/>
          <w:szCs w:val="28"/>
        </w:rPr>
      </w:pPr>
    </w:p>
    <w:p w14:paraId="09427051">
      <w:pPr>
        <w:spacing w:line="360" w:lineRule="auto"/>
        <w:jc w:val="both"/>
        <w:rPr>
          <w:rFonts w:hint="default" w:ascii="Times New Roman" w:hAnsi="Times New Roman" w:cs="Times New Roman"/>
          <w:sz w:val="28"/>
          <w:szCs w:val="28"/>
        </w:rPr>
      </w:pPr>
    </w:p>
    <w:p w14:paraId="5725DE12">
      <w:pPr>
        <w:spacing w:line="360" w:lineRule="auto"/>
        <w:jc w:val="both"/>
        <w:rPr>
          <w:rFonts w:hint="default" w:ascii="Times New Roman" w:hAnsi="Times New Roman" w:cs="Times New Roman"/>
          <w:sz w:val="28"/>
          <w:szCs w:val="28"/>
        </w:rPr>
      </w:pPr>
    </w:p>
    <w:p w14:paraId="44DFB61D">
      <w:pPr>
        <w:spacing w:line="360" w:lineRule="auto"/>
        <w:jc w:val="both"/>
        <w:rPr>
          <w:rFonts w:hint="default" w:ascii="Times New Roman" w:hAnsi="Times New Roman" w:cs="Times New Roman"/>
          <w:sz w:val="28"/>
          <w:szCs w:val="28"/>
        </w:rPr>
      </w:pPr>
    </w:p>
    <w:p w14:paraId="71846148">
      <w:pPr>
        <w:spacing w:line="360" w:lineRule="auto"/>
        <w:jc w:val="both"/>
        <w:rPr>
          <w:rFonts w:hint="default" w:ascii="Times New Roman" w:hAnsi="Times New Roman" w:cs="Times New Roman"/>
          <w:sz w:val="28"/>
          <w:szCs w:val="28"/>
        </w:rPr>
      </w:pPr>
    </w:p>
    <w:p w14:paraId="29338167">
      <w:pPr>
        <w:spacing w:line="360" w:lineRule="auto"/>
        <w:jc w:val="both"/>
        <w:rPr>
          <w:rFonts w:hint="default" w:ascii="Times New Roman" w:hAnsi="Times New Roman" w:cs="Times New Roman"/>
          <w:sz w:val="28"/>
          <w:szCs w:val="28"/>
        </w:rPr>
      </w:pPr>
    </w:p>
    <w:p w14:paraId="4AB6A043">
      <w:pPr>
        <w:spacing w:line="360" w:lineRule="auto"/>
        <w:jc w:val="both"/>
        <w:rPr>
          <w:rFonts w:hint="default" w:ascii="Times New Roman" w:hAnsi="Times New Roman" w:cs="Times New Roman"/>
          <w:sz w:val="28"/>
          <w:szCs w:val="28"/>
        </w:rPr>
      </w:pPr>
    </w:p>
    <w:p w14:paraId="310EFB92">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Abstract</w:t>
      </w:r>
    </w:p>
    <w:p w14:paraId="7F6D997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Clinic Management System is a low-code web application built on Zoho Creator to digitise the day-to-day work of a small or medium clinic. It replaces paper registers and scattered spreadsheets with a single, connected database covering patients, doctors, appointments, consultations, prescriptions, the medicine inventory and billing. Business rules written in Deluge automatically generate unique IDs, prevent double-booking of doctors, calculate bill totals and deduct medicine stock when a prescription is issued. A dashboard presents live counts, charts and reports so that clinic </w:t>
      </w:r>
      <w:bookmarkStart w:id="0" w:name="_GoBack"/>
      <w:bookmarkEnd w:id="0"/>
      <w:r>
        <w:rPr>
          <w:rFonts w:hint="default" w:ascii="Times New Roman" w:hAnsi="Times New Roman" w:cs="Times New Roman"/>
          <w:sz w:val="28"/>
          <w:szCs w:val="28"/>
        </w:rPr>
        <w:t>staff can see appointments, revenue and stock levels at a glance.</w:t>
      </w:r>
    </w:p>
    <w:p w14:paraId="1F091580">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Introduction</w:t>
      </w:r>
    </w:p>
    <w:p w14:paraId="627A543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Clinics handle a steady flow of related information: who the patient is, which doctor they are seeing and when, what was diagnosed, which medicines were prescribed and what was billed. When this is managed manually, common problems are duplicate or conflicting appointments, missing patient history, medicine stock that does not match reality and billing errors.</w:t>
      </w:r>
    </w:p>
    <w:p w14:paraId="5694B17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addresses those problems with a database-driven application. Zoho Creator was chosen because it lets forms, relationships, reports, dashboards and workflow logic be built quickly, hosted in the cloud and accessed from a browser or phone, with role-based access built in.</w:t>
      </w:r>
    </w:p>
    <w:p w14:paraId="5815060F">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Objectives</w:t>
      </w:r>
    </w:p>
    <w:p w14:paraId="4DBFF609">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Maintain a central, searchable record of patients and doctors.</w:t>
      </w:r>
    </w:p>
    <w:p w14:paraId="46CE14BB">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Schedule appointments and avoid two bookings for the same doctor at the same date and time.</w:t>
      </w:r>
    </w:p>
    <w:p w14:paraId="14F54509">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Record each consultation with symptoms, vitals, diagnosis and follow-up date.</w:t>
      </w:r>
    </w:p>
    <w:p w14:paraId="6FC534B5">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Issue prescriptions linked to a consultation and keep medicine stock up to date automatically.</w:t>
      </w:r>
    </w:p>
    <w:p w14:paraId="20BCEE16">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bills with consistent total calculation and track payment status and method.</w:t>
      </w:r>
    </w:p>
    <w:p w14:paraId="43DFD12E">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Provide a dashboard with key statistics and charts for decision making.</w:t>
      </w:r>
    </w:p>
    <w:p w14:paraId="7A3FDE83">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Protect personal and health data through user profiles and permissions.</w:t>
      </w:r>
    </w:p>
    <w:p w14:paraId="26DDCFF3">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Scope</w:t>
      </w:r>
    </w:p>
    <w:p w14:paraId="3F4C3752">
      <w:p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In scope:</w:t>
      </w:r>
      <w:r>
        <w:rPr>
          <w:rFonts w:hint="default" w:ascii="Times New Roman" w:hAnsi="Times New Roman" w:cs="Times New Roman"/>
          <w:sz w:val="28"/>
          <w:szCs w:val="28"/>
        </w:rPr>
        <w:t xml:space="preserve"> patient registration, doctor management, appointment booking with approval, consultation records, prescriptions, medicine inventory, billing, reports and a management dashboard.</w:t>
      </w:r>
    </w:p>
    <w:p w14:paraId="66BF8579">
      <w:p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Out of scope for version 1.0:</w:t>
      </w:r>
      <w:r>
        <w:rPr>
          <w:rFonts w:hint="default" w:ascii="Times New Roman" w:hAnsi="Times New Roman" w:cs="Times New Roman"/>
          <w:sz w:val="28"/>
          <w:szCs w:val="28"/>
        </w:rPr>
        <w:t xml:space="preserve"> online payment gateway integration, patient self-service portal, laboratory and imaging modules, and insurance claim processing (see Future Enhancements).</w:t>
      </w:r>
    </w:p>
    <w:p w14:paraId="53B81A46">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Technology and Tools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1"/>
        <w:gridCol w:w="5978"/>
      </w:tblGrid>
      <w:tr w14:paraId="31AC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81" w:type="dxa"/>
            <w:shd w:val="clear" w:color="auto" w:fill="F2F2F2"/>
          </w:tcPr>
          <w:p w14:paraId="707001E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Item</w:t>
            </w:r>
          </w:p>
        </w:tc>
        <w:tc>
          <w:tcPr>
            <w:tcW w:w="5978" w:type="dxa"/>
            <w:shd w:val="clear" w:color="auto" w:fill="F2F2F2"/>
          </w:tcPr>
          <w:p w14:paraId="5837BD8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Details</w:t>
            </w:r>
          </w:p>
        </w:tc>
      </w:tr>
      <w:tr w14:paraId="481A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tcPr>
          <w:p w14:paraId="03CB7F8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Platform</w:t>
            </w:r>
          </w:p>
        </w:tc>
        <w:tc>
          <w:tcPr>
            <w:tcW w:w="5978" w:type="dxa"/>
          </w:tcPr>
          <w:p w14:paraId="160B10D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Zoho Creator (low-code cloud application platform)</w:t>
            </w:r>
          </w:p>
        </w:tc>
      </w:tr>
      <w:tr w14:paraId="2700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tcPr>
          <w:p w14:paraId="0E55E73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Scripting language</w:t>
            </w:r>
          </w:p>
        </w:tc>
        <w:tc>
          <w:tcPr>
            <w:tcW w:w="5978" w:type="dxa"/>
          </w:tcPr>
          <w:p w14:paraId="4E234EA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Deluge (Zoho's scripting language)</w:t>
            </w:r>
          </w:p>
        </w:tc>
      </w:tr>
      <w:tr w14:paraId="63F5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tcPr>
          <w:p w14:paraId="4A31AD7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Application name</w:t>
            </w:r>
          </w:p>
        </w:tc>
        <w:tc>
          <w:tcPr>
            <w:tcW w:w="5978" w:type="dxa"/>
          </w:tcPr>
          <w:p w14:paraId="73BCCCB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Clinic Management System</w:t>
            </w:r>
          </w:p>
        </w:tc>
      </w:tr>
      <w:tr w14:paraId="4675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tcPr>
          <w:p w14:paraId="7A9921F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 format / time zone</w:t>
            </w:r>
          </w:p>
        </w:tc>
        <w:tc>
          <w:tcPr>
            <w:tcW w:w="5978" w:type="dxa"/>
          </w:tcPr>
          <w:p w14:paraId="7D6A403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dd-MMM-yyyy, 24-hour time, Asia/Kolkata</w:t>
            </w:r>
          </w:p>
        </w:tc>
      </w:tr>
      <w:tr w14:paraId="6187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tcPr>
          <w:p w14:paraId="4AA2467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Currency</w:t>
            </w:r>
          </w:p>
        </w:tc>
        <w:tc>
          <w:tcPr>
            <w:tcW w:w="5978" w:type="dxa"/>
          </w:tcPr>
          <w:p w14:paraId="280FE3B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Indian Rupee (INR) with Indian digit grouping for billing</w:t>
            </w:r>
          </w:p>
        </w:tc>
      </w:tr>
      <w:tr w14:paraId="7C9E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tcPr>
          <w:p w14:paraId="6410DE8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Access</w:t>
            </w:r>
          </w:p>
        </w:tc>
        <w:tc>
          <w:tcPr>
            <w:tcW w:w="5978" w:type="dxa"/>
          </w:tcPr>
          <w:p w14:paraId="2B4C8BD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Web browser and Zoho Creator mobile app</w:t>
            </w:r>
          </w:p>
        </w:tc>
      </w:tr>
    </w:tbl>
    <w:p w14:paraId="3E84F498">
      <w:pPr>
        <w:pStyle w:val="3"/>
        <w:spacing w:line="360" w:lineRule="auto"/>
        <w:jc w:val="both"/>
        <w:rPr>
          <w:rFonts w:hint="default" w:ascii="Times New Roman" w:hAnsi="Times New Roman" w:cs="Times New Roman"/>
          <w:sz w:val="28"/>
          <w:szCs w:val="28"/>
        </w:rPr>
      </w:pPr>
    </w:p>
    <w:p w14:paraId="46F321DC">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System Design</w:t>
      </w:r>
    </w:p>
    <w:p w14:paraId="18361F24">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5.1 Modules</w:t>
      </w:r>
    </w:p>
    <w:p w14:paraId="631FE46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consists of seven forms (data modules), each with a matching default list report:</w:t>
      </w:r>
    </w:p>
    <w:p w14:paraId="4CB2B586">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Patient</w:t>
      </w:r>
      <w:r>
        <w:rPr>
          <w:rFonts w:hint="default" w:ascii="Times New Roman" w:hAnsi="Times New Roman" w:cs="Times New Roman"/>
          <w:sz w:val="28"/>
          <w:szCs w:val="28"/>
        </w:rPr>
        <w:t xml:space="preserve"> – demographic and contact details.</w:t>
      </w:r>
    </w:p>
    <w:p w14:paraId="0CC47ACD">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Doctor</w:t>
      </w:r>
      <w:r>
        <w:rPr>
          <w:rFonts w:hint="default" w:ascii="Times New Roman" w:hAnsi="Times New Roman" w:cs="Times New Roman"/>
          <w:sz w:val="28"/>
          <w:szCs w:val="28"/>
        </w:rPr>
        <w:t xml:space="preserve"> – doctor profile, specialisation and availability.</w:t>
      </w:r>
    </w:p>
    <w:p w14:paraId="1E58FCFF">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Appointment</w:t>
      </w:r>
      <w:r>
        <w:rPr>
          <w:rFonts w:hint="default" w:ascii="Times New Roman" w:hAnsi="Times New Roman" w:cs="Times New Roman"/>
          <w:sz w:val="28"/>
          <w:szCs w:val="28"/>
        </w:rPr>
        <w:t xml:space="preserve"> – bookings linking a patient and a doctor.</w:t>
      </w:r>
    </w:p>
    <w:p w14:paraId="5D4C6F6B">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Consultation</w:t>
      </w:r>
      <w:r>
        <w:rPr>
          <w:rFonts w:hint="default" w:ascii="Times New Roman" w:hAnsi="Times New Roman" w:cs="Times New Roman"/>
          <w:sz w:val="28"/>
          <w:szCs w:val="28"/>
        </w:rPr>
        <w:t xml:space="preserve"> – clinical record of a visit.</w:t>
      </w:r>
    </w:p>
    <w:p w14:paraId="6847BFA2">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Prescription</w:t>
      </w:r>
      <w:r>
        <w:rPr>
          <w:rFonts w:hint="default" w:ascii="Times New Roman" w:hAnsi="Times New Roman" w:cs="Times New Roman"/>
          <w:sz w:val="28"/>
          <w:szCs w:val="28"/>
        </w:rPr>
        <w:t xml:space="preserve"> – medicines prescribed in a consultation.</w:t>
      </w:r>
    </w:p>
    <w:p w14:paraId="585246DA">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Medicine</w:t>
      </w:r>
      <w:r>
        <w:rPr>
          <w:rFonts w:hint="default" w:ascii="Times New Roman" w:hAnsi="Times New Roman" w:cs="Times New Roman"/>
          <w:sz w:val="28"/>
          <w:szCs w:val="28"/>
        </w:rPr>
        <w:t xml:space="preserve"> – pharmacy inventory.</w:t>
      </w:r>
    </w:p>
    <w:p w14:paraId="28A27540">
      <w:pPr>
        <w:pStyle w:val="18"/>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Billing</w:t>
      </w:r>
      <w:r>
        <w:rPr>
          <w:rFonts w:hint="default" w:ascii="Times New Roman" w:hAnsi="Times New Roman" w:cs="Times New Roman"/>
          <w:sz w:val="28"/>
          <w:szCs w:val="28"/>
        </w:rPr>
        <w:t xml:space="preserve"> – charges and payment for an appointment.</w:t>
      </w:r>
    </w:p>
    <w:p w14:paraId="15108529">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5.2 Relationships between forms</w:t>
      </w:r>
    </w:p>
    <w:p w14:paraId="358FFFE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Relationships are implemented as lookup (picklist) fields: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2952"/>
        <w:gridCol w:w="4858"/>
      </w:tblGrid>
      <w:tr w14:paraId="3C94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49" w:type="dxa"/>
            <w:shd w:val="clear" w:color="auto" w:fill="F2F2F2"/>
          </w:tcPr>
          <w:p w14:paraId="26CF0E6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Form</w:t>
            </w:r>
          </w:p>
        </w:tc>
        <w:tc>
          <w:tcPr>
            <w:tcW w:w="2952" w:type="dxa"/>
            <w:shd w:val="clear" w:color="auto" w:fill="F2F2F2"/>
          </w:tcPr>
          <w:p w14:paraId="1760EBA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 fields</w:t>
            </w:r>
          </w:p>
        </w:tc>
        <w:tc>
          <w:tcPr>
            <w:tcW w:w="4858" w:type="dxa"/>
            <w:shd w:val="clear" w:color="auto" w:fill="F2F2F2"/>
          </w:tcPr>
          <w:p w14:paraId="663A2C0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Meaning</w:t>
            </w:r>
          </w:p>
        </w:tc>
      </w:tr>
      <w:tr w14:paraId="6F97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583C020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w:t>
            </w:r>
          </w:p>
        </w:tc>
        <w:tc>
          <w:tcPr>
            <w:tcW w:w="2952" w:type="dxa"/>
          </w:tcPr>
          <w:p w14:paraId="68C100A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 Doctor</w:t>
            </w:r>
          </w:p>
        </w:tc>
        <w:tc>
          <w:tcPr>
            <w:tcW w:w="4858" w:type="dxa"/>
          </w:tcPr>
          <w:p w14:paraId="7579942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patient books a visit with a doctor</w:t>
            </w:r>
          </w:p>
        </w:tc>
      </w:tr>
      <w:tr w14:paraId="3083E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182D0C8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w:t>
            </w:r>
          </w:p>
        </w:tc>
        <w:tc>
          <w:tcPr>
            <w:tcW w:w="2952" w:type="dxa"/>
          </w:tcPr>
          <w:p w14:paraId="69A10A5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 Patient, Doctor</w:t>
            </w:r>
          </w:p>
        </w:tc>
        <w:tc>
          <w:tcPr>
            <w:tcW w:w="4858" w:type="dxa"/>
          </w:tcPr>
          <w:p w14:paraId="5628022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consultation belongs to one appointment</w:t>
            </w:r>
          </w:p>
        </w:tc>
      </w:tr>
      <w:tr w14:paraId="6E44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249A7D6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Prescription</w:t>
            </w:r>
          </w:p>
        </w:tc>
        <w:tc>
          <w:tcPr>
            <w:tcW w:w="2952" w:type="dxa"/>
          </w:tcPr>
          <w:p w14:paraId="2771862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 Medicine</w:t>
            </w:r>
          </w:p>
        </w:tc>
        <w:tc>
          <w:tcPr>
            <w:tcW w:w="4858" w:type="dxa"/>
          </w:tcPr>
          <w:p w14:paraId="54682AB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consultation can have many prescribed medicines</w:t>
            </w:r>
          </w:p>
        </w:tc>
      </w:tr>
      <w:tr w14:paraId="182F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71ED3E0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Billing</w:t>
            </w:r>
          </w:p>
        </w:tc>
        <w:tc>
          <w:tcPr>
            <w:tcW w:w="2952" w:type="dxa"/>
          </w:tcPr>
          <w:p w14:paraId="345A20C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 Appointment</w:t>
            </w:r>
          </w:p>
        </w:tc>
        <w:tc>
          <w:tcPr>
            <w:tcW w:w="4858" w:type="dxa"/>
          </w:tcPr>
          <w:p w14:paraId="6CFF04C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bill is raised for an appointment</w:t>
            </w:r>
          </w:p>
        </w:tc>
      </w:tr>
    </w:tbl>
    <w:p w14:paraId="0B7FD33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entity terms: one Patient has many Appointments; one Doctor has many Appointments; one Appointment leads to a Consultation and a Bill; one Consultation has many Prescription lines; each Prescription line refers to one Medicine.</w:t>
      </w:r>
    </w:p>
    <w:p w14:paraId="6B2A930D">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5.3 Auto-generated identifiers</w:t>
      </w:r>
    </w:p>
    <w:p w14:paraId="4FE891A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Every main record receives a readable, zero-padded ID when it is created: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5"/>
        <w:gridCol w:w="2967"/>
        <w:gridCol w:w="2967"/>
      </w:tblGrid>
      <w:tr w14:paraId="6A84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25" w:type="dxa"/>
            <w:shd w:val="clear" w:color="auto" w:fill="F2F2F2"/>
          </w:tcPr>
          <w:p w14:paraId="649EDDF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Form</w:t>
            </w:r>
          </w:p>
        </w:tc>
        <w:tc>
          <w:tcPr>
            <w:tcW w:w="2967" w:type="dxa"/>
            <w:shd w:val="clear" w:color="auto" w:fill="F2F2F2"/>
          </w:tcPr>
          <w:p w14:paraId="76C7A42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ID format</w:t>
            </w:r>
          </w:p>
        </w:tc>
        <w:tc>
          <w:tcPr>
            <w:tcW w:w="2967" w:type="dxa"/>
            <w:shd w:val="clear" w:color="auto" w:fill="F2F2F2"/>
          </w:tcPr>
          <w:p w14:paraId="7335D6B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w:t>
            </w:r>
          </w:p>
        </w:tc>
      </w:tr>
      <w:tr w14:paraId="18A8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3124FC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w:t>
            </w:r>
          </w:p>
        </w:tc>
        <w:tc>
          <w:tcPr>
            <w:tcW w:w="2967" w:type="dxa"/>
          </w:tcPr>
          <w:p w14:paraId="19B8683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PAT-000n</w:t>
            </w:r>
          </w:p>
        </w:tc>
        <w:tc>
          <w:tcPr>
            <w:tcW w:w="2967" w:type="dxa"/>
          </w:tcPr>
          <w:p w14:paraId="3FE8D21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PAT-0001</w:t>
            </w:r>
          </w:p>
        </w:tc>
      </w:tr>
      <w:tr w14:paraId="7D66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7EFA29D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Doctor</w:t>
            </w:r>
          </w:p>
        </w:tc>
        <w:tc>
          <w:tcPr>
            <w:tcW w:w="2967" w:type="dxa"/>
          </w:tcPr>
          <w:p w14:paraId="48E9FEF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DOC-000n</w:t>
            </w:r>
          </w:p>
        </w:tc>
        <w:tc>
          <w:tcPr>
            <w:tcW w:w="2967" w:type="dxa"/>
          </w:tcPr>
          <w:p w14:paraId="31F7741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DOC-0001</w:t>
            </w:r>
          </w:p>
        </w:tc>
      </w:tr>
      <w:tr w14:paraId="264D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4ACB909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w:t>
            </w:r>
          </w:p>
        </w:tc>
        <w:tc>
          <w:tcPr>
            <w:tcW w:w="2967" w:type="dxa"/>
          </w:tcPr>
          <w:p w14:paraId="053451A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APT-000n</w:t>
            </w:r>
          </w:p>
        </w:tc>
        <w:tc>
          <w:tcPr>
            <w:tcW w:w="2967" w:type="dxa"/>
          </w:tcPr>
          <w:p w14:paraId="756EFA8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APT-0001</w:t>
            </w:r>
          </w:p>
        </w:tc>
      </w:tr>
      <w:tr w14:paraId="7F50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6DFCBBF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w:t>
            </w:r>
          </w:p>
        </w:tc>
        <w:tc>
          <w:tcPr>
            <w:tcW w:w="2967" w:type="dxa"/>
          </w:tcPr>
          <w:p w14:paraId="1A60B0B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CON-000n</w:t>
            </w:r>
          </w:p>
        </w:tc>
        <w:tc>
          <w:tcPr>
            <w:tcW w:w="2967" w:type="dxa"/>
          </w:tcPr>
          <w:p w14:paraId="5E8583C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CON-0001</w:t>
            </w:r>
          </w:p>
        </w:tc>
      </w:tr>
      <w:tr w14:paraId="1044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0CE7C5E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Billing</w:t>
            </w:r>
          </w:p>
        </w:tc>
        <w:tc>
          <w:tcPr>
            <w:tcW w:w="2967" w:type="dxa"/>
          </w:tcPr>
          <w:p w14:paraId="5400210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BILL-000n</w:t>
            </w:r>
          </w:p>
        </w:tc>
        <w:tc>
          <w:tcPr>
            <w:tcW w:w="2967" w:type="dxa"/>
          </w:tcPr>
          <w:p w14:paraId="0D0697E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BILL-0001</w:t>
            </w:r>
          </w:p>
        </w:tc>
      </w:tr>
    </w:tbl>
    <w:p w14:paraId="294A194F">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Database Design (Form Structure)</w:t>
      </w:r>
    </w:p>
    <w:p w14:paraId="1BCEE81F">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6.1 Patient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7"/>
        <w:gridCol w:w="1858"/>
        <w:gridCol w:w="5504"/>
      </w:tblGrid>
      <w:tr w14:paraId="6B1D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97" w:type="dxa"/>
            <w:shd w:val="clear" w:color="auto" w:fill="F2F2F2"/>
          </w:tcPr>
          <w:p w14:paraId="6B7891C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858" w:type="dxa"/>
            <w:shd w:val="clear" w:color="auto" w:fill="F2F2F2"/>
          </w:tcPr>
          <w:p w14:paraId="42E523D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5504" w:type="dxa"/>
            <w:shd w:val="clear" w:color="auto" w:fill="F2F2F2"/>
          </w:tcPr>
          <w:p w14:paraId="0B23DBE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5F93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435BB48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Patient_Name</w:t>
            </w:r>
          </w:p>
        </w:tc>
        <w:tc>
          <w:tcPr>
            <w:tcW w:w="1858" w:type="dxa"/>
          </w:tcPr>
          <w:p w14:paraId="412463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5504" w:type="dxa"/>
          </w:tcPr>
          <w:p w14:paraId="2E661B7B">
            <w:pPr>
              <w:spacing w:line="360" w:lineRule="auto"/>
              <w:jc w:val="both"/>
              <w:rPr>
                <w:rFonts w:hint="default" w:ascii="Times New Roman" w:hAnsi="Times New Roman" w:cs="Times New Roman"/>
                <w:sz w:val="28"/>
                <w:szCs w:val="28"/>
              </w:rPr>
            </w:pPr>
          </w:p>
        </w:tc>
      </w:tr>
      <w:tr w14:paraId="04BE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08DBD88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Date_of_Birth</w:t>
            </w:r>
          </w:p>
        </w:tc>
        <w:tc>
          <w:tcPr>
            <w:tcW w:w="1858" w:type="dxa"/>
          </w:tcPr>
          <w:p w14:paraId="365ED3F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5504" w:type="dxa"/>
          </w:tcPr>
          <w:p w14:paraId="433A1BA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1F4D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4E81E85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Gender</w:t>
            </w:r>
          </w:p>
        </w:tc>
        <w:tc>
          <w:tcPr>
            <w:tcW w:w="1858" w:type="dxa"/>
          </w:tcPr>
          <w:p w14:paraId="5587B66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Radio buttons</w:t>
            </w:r>
          </w:p>
        </w:tc>
        <w:tc>
          <w:tcPr>
            <w:tcW w:w="5504" w:type="dxa"/>
          </w:tcPr>
          <w:p w14:paraId="7A6E2A2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Male, Female, Other (mandatory)</w:t>
            </w:r>
          </w:p>
        </w:tc>
      </w:tr>
      <w:tr w14:paraId="517B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355DC26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Phone_Number</w:t>
            </w:r>
          </w:p>
        </w:tc>
        <w:tc>
          <w:tcPr>
            <w:tcW w:w="1858" w:type="dxa"/>
          </w:tcPr>
          <w:p w14:paraId="7C4B015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5504" w:type="dxa"/>
          </w:tcPr>
          <w:p w14:paraId="461CBEB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7F83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136F955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1858" w:type="dxa"/>
          </w:tcPr>
          <w:p w14:paraId="1AEB598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5504" w:type="dxa"/>
          </w:tcPr>
          <w:p w14:paraId="01ED665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Marked as personal data</w:t>
            </w:r>
          </w:p>
        </w:tc>
      </w:tr>
      <w:tr w14:paraId="658F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0A7BD18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Address</w:t>
            </w:r>
          </w:p>
        </w:tc>
        <w:tc>
          <w:tcPr>
            <w:tcW w:w="1858" w:type="dxa"/>
          </w:tcPr>
          <w:p w14:paraId="24B5D9A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Address</w:t>
            </w:r>
          </w:p>
        </w:tc>
        <w:tc>
          <w:tcPr>
            <w:tcW w:w="5504" w:type="dxa"/>
          </w:tcPr>
          <w:p w14:paraId="51C028A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Lines 1–2, city/district, state, postal code, country; map coordinates captured and hidden; marked as personal data</w:t>
            </w:r>
          </w:p>
        </w:tc>
      </w:tr>
      <w:tr w14:paraId="5C41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1F390AD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Blood_Group</w:t>
            </w:r>
          </w:p>
        </w:tc>
        <w:tc>
          <w:tcPr>
            <w:tcW w:w="1858" w:type="dxa"/>
          </w:tcPr>
          <w:p w14:paraId="443356D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5504" w:type="dxa"/>
          </w:tcPr>
          <w:p w14:paraId="0A47AF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A−, B+, B−, AB+, AB−, O+, O− and an "others" option</w:t>
            </w:r>
          </w:p>
        </w:tc>
      </w:tr>
      <w:tr w14:paraId="1565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7" w:type="dxa"/>
          </w:tcPr>
          <w:p w14:paraId="433FC60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Patient_ID</w:t>
            </w:r>
          </w:p>
        </w:tc>
        <w:tc>
          <w:tcPr>
            <w:tcW w:w="1858" w:type="dxa"/>
          </w:tcPr>
          <w:p w14:paraId="17B1D84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5504" w:type="dxa"/>
          </w:tcPr>
          <w:p w14:paraId="48B18FD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Auto-generated</w:t>
            </w:r>
          </w:p>
        </w:tc>
      </w:tr>
    </w:tbl>
    <w:p w14:paraId="39C5C31D">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6.2 Doctor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3"/>
        <w:gridCol w:w="1963"/>
        <w:gridCol w:w="4963"/>
      </w:tblGrid>
      <w:tr w14:paraId="1CD05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33" w:type="dxa"/>
            <w:shd w:val="clear" w:color="auto" w:fill="F2F2F2"/>
          </w:tcPr>
          <w:p w14:paraId="48AD729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963" w:type="dxa"/>
            <w:shd w:val="clear" w:color="auto" w:fill="F2F2F2"/>
          </w:tcPr>
          <w:p w14:paraId="1D6D985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4963" w:type="dxa"/>
            <w:shd w:val="clear" w:color="auto" w:fill="F2F2F2"/>
          </w:tcPr>
          <w:p w14:paraId="141F4DC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372C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4DDE7DE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Doctor (name)</w:t>
            </w:r>
          </w:p>
        </w:tc>
        <w:tc>
          <w:tcPr>
            <w:tcW w:w="1963" w:type="dxa"/>
          </w:tcPr>
          <w:p w14:paraId="659EBA7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4963" w:type="dxa"/>
          </w:tcPr>
          <w:p w14:paraId="04DB8CC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4B37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3A6C577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Specialization</w:t>
            </w:r>
          </w:p>
        </w:tc>
        <w:tc>
          <w:tcPr>
            <w:tcW w:w="1963" w:type="dxa"/>
          </w:tcPr>
          <w:p w14:paraId="408D263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4963" w:type="dxa"/>
          </w:tcPr>
          <w:p w14:paraId="2306B5D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General Medicine, Cardiology, Dermatology, Orthopedics, Pediatrics, ENT, Neurology, Gynecology</w:t>
            </w:r>
          </w:p>
        </w:tc>
      </w:tr>
      <w:tr w14:paraId="7D7A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34B5229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Phone_Number1</w:t>
            </w:r>
          </w:p>
        </w:tc>
        <w:tc>
          <w:tcPr>
            <w:tcW w:w="1963" w:type="dxa"/>
          </w:tcPr>
          <w:p w14:paraId="3255C07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Phone number</w:t>
            </w:r>
          </w:p>
        </w:tc>
        <w:tc>
          <w:tcPr>
            <w:tcW w:w="4963" w:type="dxa"/>
          </w:tcPr>
          <w:p w14:paraId="021891B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Personal data</w:t>
            </w:r>
          </w:p>
        </w:tc>
      </w:tr>
      <w:tr w14:paraId="346A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02410F1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1963" w:type="dxa"/>
          </w:tcPr>
          <w:p w14:paraId="091D958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4963" w:type="dxa"/>
          </w:tcPr>
          <w:p w14:paraId="02008BD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Personal data</w:t>
            </w:r>
          </w:p>
        </w:tc>
      </w:tr>
      <w:tr w14:paraId="5092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76D6500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Qualification</w:t>
            </w:r>
          </w:p>
        </w:tc>
        <w:tc>
          <w:tcPr>
            <w:tcW w:w="1963" w:type="dxa"/>
          </w:tcPr>
          <w:p w14:paraId="15C257D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4963" w:type="dxa"/>
          </w:tcPr>
          <w:p w14:paraId="3D4A69A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375D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3AF3E0B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Years_of_Experience</w:t>
            </w:r>
          </w:p>
        </w:tc>
        <w:tc>
          <w:tcPr>
            <w:tcW w:w="1963" w:type="dxa"/>
          </w:tcPr>
          <w:p w14:paraId="6240F8A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Number</w:t>
            </w:r>
          </w:p>
        </w:tc>
        <w:tc>
          <w:tcPr>
            <w:tcW w:w="4963" w:type="dxa"/>
          </w:tcPr>
          <w:p w14:paraId="522DC4E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07320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4AEFDF2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Consultation_Fee</w:t>
            </w:r>
          </w:p>
        </w:tc>
        <w:tc>
          <w:tcPr>
            <w:tcW w:w="1963" w:type="dxa"/>
          </w:tcPr>
          <w:p w14:paraId="400CF17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Currency</w:t>
            </w:r>
          </w:p>
        </w:tc>
        <w:tc>
          <w:tcPr>
            <w:tcW w:w="4963" w:type="dxa"/>
          </w:tcPr>
          <w:p w14:paraId="1395580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7020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64FD3B9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Availability</w:t>
            </w:r>
          </w:p>
        </w:tc>
        <w:tc>
          <w:tcPr>
            <w:tcW w:w="1963" w:type="dxa"/>
          </w:tcPr>
          <w:p w14:paraId="4649FC0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Multi-select list</w:t>
            </w:r>
          </w:p>
        </w:tc>
        <w:tc>
          <w:tcPr>
            <w:tcW w:w="4963" w:type="dxa"/>
          </w:tcPr>
          <w:p w14:paraId="51B538D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Monday to Saturday</w:t>
            </w:r>
          </w:p>
        </w:tc>
      </w:tr>
      <w:tr w14:paraId="357F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21F6D88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963" w:type="dxa"/>
          </w:tcPr>
          <w:p w14:paraId="68F7A06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4963" w:type="dxa"/>
          </w:tcPr>
          <w:p w14:paraId="44A6F74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Active, Inactive, Leave</w:t>
            </w:r>
          </w:p>
        </w:tc>
      </w:tr>
      <w:tr w14:paraId="0BFD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6EB7B1B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Doctor_ID</w:t>
            </w:r>
          </w:p>
        </w:tc>
        <w:tc>
          <w:tcPr>
            <w:tcW w:w="1963" w:type="dxa"/>
          </w:tcPr>
          <w:p w14:paraId="30BF9CC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4963" w:type="dxa"/>
          </w:tcPr>
          <w:p w14:paraId="1EDE31D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Auto-generated</w:t>
            </w:r>
          </w:p>
        </w:tc>
      </w:tr>
    </w:tbl>
    <w:p w14:paraId="48472C72">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6.3 Appointment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9"/>
        <w:gridCol w:w="1369"/>
        <w:gridCol w:w="5500"/>
      </w:tblGrid>
      <w:tr w14:paraId="360D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89" w:type="dxa"/>
            <w:shd w:val="clear" w:color="auto" w:fill="F2F2F2"/>
          </w:tcPr>
          <w:p w14:paraId="31516C0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369" w:type="dxa"/>
            <w:shd w:val="clear" w:color="auto" w:fill="F2F2F2"/>
          </w:tcPr>
          <w:p w14:paraId="1EBABFF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5500" w:type="dxa"/>
            <w:shd w:val="clear" w:color="auto" w:fill="F2F2F2"/>
          </w:tcPr>
          <w:p w14:paraId="078644C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370C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0BB260E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w:t>
            </w:r>
          </w:p>
        </w:tc>
        <w:tc>
          <w:tcPr>
            <w:tcW w:w="1369" w:type="dxa"/>
          </w:tcPr>
          <w:p w14:paraId="694AFA5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w:t>
            </w:r>
          </w:p>
        </w:tc>
        <w:tc>
          <w:tcPr>
            <w:tcW w:w="5500" w:type="dxa"/>
          </w:tcPr>
          <w:p w14:paraId="10A8821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Shows patient name, sorted ascending</w:t>
            </w:r>
          </w:p>
        </w:tc>
      </w:tr>
      <w:tr w14:paraId="3834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2639EE9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Doctor</w:t>
            </w:r>
          </w:p>
        </w:tc>
        <w:tc>
          <w:tcPr>
            <w:tcW w:w="1369" w:type="dxa"/>
          </w:tcPr>
          <w:p w14:paraId="29A4FF0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w:t>
            </w:r>
          </w:p>
        </w:tc>
        <w:tc>
          <w:tcPr>
            <w:tcW w:w="5500" w:type="dxa"/>
          </w:tcPr>
          <w:p w14:paraId="6AA0B51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Shows doctor name, sorted ascending</w:t>
            </w:r>
          </w:p>
        </w:tc>
      </w:tr>
      <w:tr w14:paraId="5446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2746AAD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Appointment_Date</w:t>
            </w:r>
          </w:p>
        </w:tc>
        <w:tc>
          <w:tcPr>
            <w:tcW w:w="1369" w:type="dxa"/>
          </w:tcPr>
          <w:p w14:paraId="24DB301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5500" w:type="dxa"/>
          </w:tcPr>
          <w:p w14:paraId="5C180CE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38DF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62A2872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Appointment_Time</w:t>
            </w:r>
          </w:p>
        </w:tc>
        <w:tc>
          <w:tcPr>
            <w:tcW w:w="1369" w:type="dxa"/>
          </w:tcPr>
          <w:p w14:paraId="2A01259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Time</w:t>
            </w:r>
          </w:p>
        </w:tc>
        <w:tc>
          <w:tcPr>
            <w:tcW w:w="5500" w:type="dxa"/>
          </w:tcPr>
          <w:p w14:paraId="200FFC9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062E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53F115E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Reason_for_Visit</w:t>
            </w:r>
          </w:p>
        </w:tc>
        <w:tc>
          <w:tcPr>
            <w:tcW w:w="1369" w:type="dxa"/>
          </w:tcPr>
          <w:p w14:paraId="7747AC3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5500" w:type="dxa"/>
          </w:tcPr>
          <w:p w14:paraId="483360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7103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666B3A5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Appointment_Type</w:t>
            </w:r>
          </w:p>
        </w:tc>
        <w:tc>
          <w:tcPr>
            <w:tcW w:w="1369" w:type="dxa"/>
          </w:tcPr>
          <w:p w14:paraId="1A7FA8E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5500" w:type="dxa"/>
          </w:tcPr>
          <w:p w14:paraId="725286C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New Consultation, Follow-up, Emergency, Routine Check-up</w:t>
            </w:r>
          </w:p>
        </w:tc>
      </w:tr>
      <w:tr w14:paraId="7B7B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5651FE2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369" w:type="dxa"/>
          </w:tcPr>
          <w:p w14:paraId="776D8B6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5500" w:type="dxa"/>
          </w:tcPr>
          <w:p w14:paraId="6441927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Pending, Approved, Confirmed, Completed, Cancelled, No Show</w:t>
            </w:r>
          </w:p>
        </w:tc>
      </w:tr>
      <w:tr w14:paraId="149D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61F72F2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c>
          <w:tcPr>
            <w:tcW w:w="1369" w:type="dxa"/>
          </w:tcPr>
          <w:p w14:paraId="2B86CAE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5500" w:type="dxa"/>
          </w:tcPr>
          <w:p w14:paraId="1A6717E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4CCF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tcPr>
          <w:p w14:paraId="035D7A3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Appointment_ID</w:t>
            </w:r>
          </w:p>
        </w:tc>
        <w:tc>
          <w:tcPr>
            <w:tcW w:w="1369" w:type="dxa"/>
          </w:tcPr>
          <w:p w14:paraId="72F20F6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5500" w:type="dxa"/>
          </w:tcPr>
          <w:p w14:paraId="7CB9A4F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Auto-generated</w:t>
            </w:r>
          </w:p>
        </w:tc>
      </w:tr>
    </w:tbl>
    <w:p w14:paraId="6006C867">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6.4 Consultation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31"/>
        <w:gridCol w:w="1601"/>
        <w:gridCol w:w="2327"/>
      </w:tblGrid>
      <w:tr w14:paraId="56C2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431" w:type="dxa"/>
            <w:shd w:val="clear" w:color="auto" w:fill="F2F2F2"/>
          </w:tcPr>
          <w:p w14:paraId="6C74F6C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601" w:type="dxa"/>
            <w:shd w:val="clear" w:color="auto" w:fill="F2F2F2"/>
          </w:tcPr>
          <w:p w14:paraId="4DD6A1A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2327" w:type="dxa"/>
            <w:shd w:val="clear" w:color="auto" w:fill="F2F2F2"/>
          </w:tcPr>
          <w:p w14:paraId="044294F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309A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250FFB9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 Patient, Doctor</w:t>
            </w:r>
          </w:p>
        </w:tc>
        <w:tc>
          <w:tcPr>
            <w:tcW w:w="1601" w:type="dxa"/>
          </w:tcPr>
          <w:p w14:paraId="65BF639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Lookups</w:t>
            </w:r>
          </w:p>
        </w:tc>
        <w:tc>
          <w:tcPr>
            <w:tcW w:w="2327" w:type="dxa"/>
          </w:tcPr>
          <w:p w14:paraId="10B9FE2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All mandatory</w:t>
            </w:r>
          </w:p>
        </w:tc>
      </w:tr>
      <w:tr w14:paraId="2AE4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0DF28C0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Consultation_Date</w:t>
            </w:r>
          </w:p>
        </w:tc>
        <w:tc>
          <w:tcPr>
            <w:tcW w:w="1601" w:type="dxa"/>
          </w:tcPr>
          <w:p w14:paraId="6E2568B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2327" w:type="dxa"/>
          </w:tcPr>
          <w:p w14:paraId="6A4AAED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784D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0491EA1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Symptoms</w:t>
            </w:r>
          </w:p>
        </w:tc>
        <w:tc>
          <w:tcPr>
            <w:tcW w:w="1601" w:type="dxa"/>
          </w:tcPr>
          <w:p w14:paraId="3D467E2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2327" w:type="dxa"/>
          </w:tcPr>
          <w:p w14:paraId="0780BF2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0DBF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7CCA3EC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Diagnosis (labelled "Clinical Notes")</w:t>
            </w:r>
          </w:p>
        </w:tc>
        <w:tc>
          <w:tcPr>
            <w:tcW w:w="1601" w:type="dxa"/>
          </w:tcPr>
          <w:p w14:paraId="2E8ADF4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2327" w:type="dxa"/>
          </w:tcPr>
          <w:p w14:paraId="40B1198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Optional</w:t>
            </w:r>
          </w:p>
        </w:tc>
      </w:tr>
      <w:tr w14:paraId="14C6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02F511A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Diagnosis1 (labelled "Diagnosis")</w:t>
            </w:r>
          </w:p>
        </w:tc>
        <w:tc>
          <w:tcPr>
            <w:tcW w:w="1601" w:type="dxa"/>
          </w:tcPr>
          <w:p w14:paraId="3E4D314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2327" w:type="dxa"/>
          </w:tcPr>
          <w:p w14:paraId="4E9D6F7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1494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6CA4531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Blood_Pressure</w:t>
            </w:r>
          </w:p>
        </w:tc>
        <w:tc>
          <w:tcPr>
            <w:tcW w:w="1601" w:type="dxa"/>
          </w:tcPr>
          <w:p w14:paraId="4554CA3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2327" w:type="dxa"/>
          </w:tcPr>
          <w:p w14:paraId="2E2642EC">
            <w:pPr>
              <w:spacing w:line="360" w:lineRule="auto"/>
              <w:jc w:val="both"/>
              <w:rPr>
                <w:rFonts w:hint="default" w:ascii="Times New Roman" w:hAnsi="Times New Roman" w:cs="Times New Roman"/>
                <w:sz w:val="28"/>
                <w:szCs w:val="28"/>
              </w:rPr>
            </w:pPr>
          </w:p>
        </w:tc>
      </w:tr>
      <w:tr w14:paraId="7572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66BD6B1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Temperature, Weight</w:t>
            </w:r>
          </w:p>
        </w:tc>
        <w:tc>
          <w:tcPr>
            <w:tcW w:w="1601" w:type="dxa"/>
          </w:tcPr>
          <w:p w14:paraId="1BFDA44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Decimal</w:t>
            </w:r>
          </w:p>
        </w:tc>
        <w:tc>
          <w:tcPr>
            <w:tcW w:w="2327" w:type="dxa"/>
          </w:tcPr>
          <w:p w14:paraId="48C68D24">
            <w:pPr>
              <w:spacing w:line="360" w:lineRule="auto"/>
              <w:jc w:val="both"/>
              <w:rPr>
                <w:rFonts w:hint="default" w:ascii="Times New Roman" w:hAnsi="Times New Roman" w:cs="Times New Roman"/>
                <w:sz w:val="28"/>
                <w:szCs w:val="28"/>
              </w:rPr>
            </w:pPr>
          </w:p>
        </w:tc>
      </w:tr>
      <w:tr w14:paraId="7FD6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7EA6221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Follow_up_Date</w:t>
            </w:r>
          </w:p>
        </w:tc>
        <w:tc>
          <w:tcPr>
            <w:tcW w:w="1601" w:type="dxa"/>
          </w:tcPr>
          <w:p w14:paraId="1C1E619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2327" w:type="dxa"/>
          </w:tcPr>
          <w:p w14:paraId="0E30202C">
            <w:pPr>
              <w:spacing w:line="360" w:lineRule="auto"/>
              <w:jc w:val="both"/>
              <w:rPr>
                <w:rFonts w:hint="default" w:ascii="Times New Roman" w:hAnsi="Times New Roman" w:cs="Times New Roman"/>
                <w:sz w:val="28"/>
                <w:szCs w:val="28"/>
              </w:rPr>
            </w:pPr>
          </w:p>
        </w:tc>
      </w:tr>
      <w:tr w14:paraId="4F82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59E36FA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Doctor_Recommendations</w:t>
            </w:r>
          </w:p>
        </w:tc>
        <w:tc>
          <w:tcPr>
            <w:tcW w:w="1601" w:type="dxa"/>
          </w:tcPr>
          <w:p w14:paraId="0D3791D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2327" w:type="dxa"/>
          </w:tcPr>
          <w:p w14:paraId="013E5DC9">
            <w:pPr>
              <w:spacing w:line="360" w:lineRule="auto"/>
              <w:jc w:val="both"/>
              <w:rPr>
                <w:rFonts w:hint="default" w:ascii="Times New Roman" w:hAnsi="Times New Roman" w:cs="Times New Roman"/>
                <w:sz w:val="28"/>
                <w:szCs w:val="28"/>
              </w:rPr>
            </w:pPr>
          </w:p>
        </w:tc>
      </w:tr>
      <w:tr w14:paraId="0DF5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1" w:type="dxa"/>
          </w:tcPr>
          <w:p w14:paraId="7D09EC4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Consultation_ID</w:t>
            </w:r>
          </w:p>
        </w:tc>
        <w:tc>
          <w:tcPr>
            <w:tcW w:w="1601" w:type="dxa"/>
          </w:tcPr>
          <w:p w14:paraId="396C522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2327" w:type="dxa"/>
          </w:tcPr>
          <w:p w14:paraId="2EE9172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Auto-generated</w:t>
            </w:r>
          </w:p>
        </w:tc>
      </w:tr>
    </w:tbl>
    <w:p w14:paraId="05632CD6">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6.5 Prescription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1491"/>
        <w:gridCol w:w="5990"/>
      </w:tblGrid>
      <w:tr w14:paraId="701A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7" w:type="dxa"/>
            <w:shd w:val="clear" w:color="auto" w:fill="F2F2F2"/>
          </w:tcPr>
          <w:p w14:paraId="7C4A717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491" w:type="dxa"/>
            <w:shd w:val="clear" w:color="auto" w:fill="F2F2F2"/>
          </w:tcPr>
          <w:p w14:paraId="35DC03E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5990" w:type="dxa"/>
            <w:shd w:val="clear" w:color="auto" w:fill="F2F2F2"/>
          </w:tcPr>
          <w:p w14:paraId="5B2EC7D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00BD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466011F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w:t>
            </w:r>
          </w:p>
        </w:tc>
        <w:tc>
          <w:tcPr>
            <w:tcW w:w="1491" w:type="dxa"/>
          </w:tcPr>
          <w:p w14:paraId="71C1703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w:t>
            </w:r>
          </w:p>
        </w:tc>
        <w:tc>
          <w:tcPr>
            <w:tcW w:w="5990" w:type="dxa"/>
          </w:tcPr>
          <w:p w14:paraId="2DDE1D4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07E0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7AEE70E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Medicine</w:t>
            </w:r>
          </w:p>
        </w:tc>
        <w:tc>
          <w:tcPr>
            <w:tcW w:w="1491" w:type="dxa"/>
          </w:tcPr>
          <w:p w14:paraId="70A01A3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w:t>
            </w:r>
          </w:p>
        </w:tc>
        <w:tc>
          <w:tcPr>
            <w:tcW w:w="5990" w:type="dxa"/>
          </w:tcPr>
          <w:p w14:paraId="238195F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 shows medicine name</w:t>
            </w:r>
          </w:p>
        </w:tc>
      </w:tr>
      <w:tr w14:paraId="3EFC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14CFB4F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Dosage</w:t>
            </w:r>
          </w:p>
        </w:tc>
        <w:tc>
          <w:tcPr>
            <w:tcW w:w="1491" w:type="dxa"/>
          </w:tcPr>
          <w:p w14:paraId="7A990A7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5990" w:type="dxa"/>
          </w:tcPr>
          <w:p w14:paraId="15C54F8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27F0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7FCCD96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Frequency</w:t>
            </w:r>
          </w:p>
        </w:tc>
        <w:tc>
          <w:tcPr>
            <w:tcW w:w="1491" w:type="dxa"/>
          </w:tcPr>
          <w:p w14:paraId="323EE46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5990" w:type="dxa"/>
          </w:tcPr>
          <w:p w14:paraId="55EC6E0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Once, Twice, Three Times, Four Times Daily, As Needed</w:t>
            </w:r>
          </w:p>
        </w:tc>
      </w:tr>
      <w:tr w14:paraId="6744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3E26A6D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Duration</w:t>
            </w:r>
          </w:p>
        </w:tc>
        <w:tc>
          <w:tcPr>
            <w:tcW w:w="1491" w:type="dxa"/>
          </w:tcPr>
          <w:p w14:paraId="42D5D64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Number</w:t>
            </w:r>
          </w:p>
        </w:tc>
        <w:tc>
          <w:tcPr>
            <w:tcW w:w="5990" w:type="dxa"/>
          </w:tcPr>
          <w:p w14:paraId="2C9636A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3F05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1959DEF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Quantity</w:t>
            </w:r>
          </w:p>
        </w:tc>
        <w:tc>
          <w:tcPr>
            <w:tcW w:w="1491" w:type="dxa"/>
          </w:tcPr>
          <w:p w14:paraId="252DDCE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Number</w:t>
            </w:r>
          </w:p>
        </w:tc>
        <w:tc>
          <w:tcPr>
            <w:tcW w:w="5990" w:type="dxa"/>
          </w:tcPr>
          <w:p w14:paraId="295789C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4578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6BD97C8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Instructions</w:t>
            </w:r>
          </w:p>
        </w:tc>
        <w:tc>
          <w:tcPr>
            <w:tcW w:w="1491" w:type="dxa"/>
          </w:tcPr>
          <w:p w14:paraId="60C5B54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 area</w:t>
            </w:r>
          </w:p>
        </w:tc>
        <w:tc>
          <w:tcPr>
            <w:tcW w:w="5990" w:type="dxa"/>
          </w:tcPr>
          <w:p w14:paraId="4482B2A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Optional</w:t>
            </w:r>
          </w:p>
        </w:tc>
      </w:tr>
    </w:tbl>
    <w:p w14:paraId="2F363F92">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6.6 Medicine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3"/>
        <w:gridCol w:w="1067"/>
        <w:gridCol w:w="4920"/>
      </w:tblGrid>
      <w:tr w14:paraId="06BB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73" w:type="dxa"/>
            <w:shd w:val="clear" w:color="auto" w:fill="F2F2F2"/>
          </w:tcPr>
          <w:p w14:paraId="41BF770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067" w:type="dxa"/>
            <w:shd w:val="clear" w:color="auto" w:fill="F2F2F2"/>
          </w:tcPr>
          <w:p w14:paraId="3A61FA0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4920" w:type="dxa"/>
            <w:shd w:val="clear" w:color="auto" w:fill="F2F2F2"/>
          </w:tcPr>
          <w:p w14:paraId="459D095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324D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26852BD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Medicine_Name, Generic_Name</w:t>
            </w:r>
          </w:p>
        </w:tc>
        <w:tc>
          <w:tcPr>
            <w:tcW w:w="1067" w:type="dxa"/>
          </w:tcPr>
          <w:p w14:paraId="14E4417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4920" w:type="dxa"/>
          </w:tcPr>
          <w:p w14:paraId="4249239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02E0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1F0A7D0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Category</w:t>
            </w:r>
          </w:p>
        </w:tc>
        <w:tc>
          <w:tcPr>
            <w:tcW w:w="1067" w:type="dxa"/>
          </w:tcPr>
          <w:p w14:paraId="4CB5706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4920" w:type="dxa"/>
          </w:tcPr>
          <w:p w14:paraId="531CC46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Tablet, Capsule, Syrup, Injection, Cream, Ointment, Drops</w:t>
            </w:r>
          </w:p>
        </w:tc>
      </w:tr>
      <w:tr w14:paraId="7B53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5DD1D54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Manufacturer</w:t>
            </w:r>
          </w:p>
        </w:tc>
        <w:tc>
          <w:tcPr>
            <w:tcW w:w="1067" w:type="dxa"/>
          </w:tcPr>
          <w:p w14:paraId="7EFFFF7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4920" w:type="dxa"/>
          </w:tcPr>
          <w:p w14:paraId="2281E33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3773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2B3B27E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Unit_Price</w:t>
            </w:r>
          </w:p>
        </w:tc>
        <w:tc>
          <w:tcPr>
            <w:tcW w:w="1067" w:type="dxa"/>
          </w:tcPr>
          <w:p w14:paraId="617FC66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Number</w:t>
            </w:r>
          </w:p>
        </w:tc>
        <w:tc>
          <w:tcPr>
            <w:tcW w:w="4920" w:type="dxa"/>
          </w:tcPr>
          <w:p w14:paraId="0901F38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67C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1139B61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Stock_Quantity</w:t>
            </w:r>
          </w:p>
        </w:tc>
        <w:tc>
          <w:tcPr>
            <w:tcW w:w="1067" w:type="dxa"/>
          </w:tcPr>
          <w:p w14:paraId="2AC94F0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Number</w:t>
            </w:r>
          </w:p>
        </w:tc>
        <w:tc>
          <w:tcPr>
            <w:tcW w:w="4920" w:type="dxa"/>
          </w:tcPr>
          <w:p w14:paraId="30216B3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24FD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21D8180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Expiry_Date</w:t>
            </w:r>
          </w:p>
        </w:tc>
        <w:tc>
          <w:tcPr>
            <w:tcW w:w="1067" w:type="dxa"/>
          </w:tcPr>
          <w:p w14:paraId="01E608D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4920" w:type="dxa"/>
          </w:tcPr>
          <w:p w14:paraId="6AA0082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37B0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3" w:type="dxa"/>
          </w:tcPr>
          <w:p w14:paraId="6058A95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067" w:type="dxa"/>
          </w:tcPr>
          <w:p w14:paraId="5FF00AF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4920" w:type="dxa"/>
          </w:tcPr>
          <w:p w14:paraId="12E70A3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Available, Low Stock, Out of Stock, Expired, Inactive</w:t>
            </w:r>
          </w:p>
        </w:tc>
      </w:tr>
    </w:tbl>
    <w:p w14:paraId="0447C2DB">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6.7 Billing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9"/>
        <w:gridCol w:w="1107"/>
        <w:gridCol w:w="4293"/>
      </w:tblGrid>
      <w:tr w14:paraId="45F1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959" w:type="dxa"/>
            <w:shd w:val="clear" w:color="auto" w:fill="F2F2F2"/>
          </w:tcPr>
          <w:p w14:paraId="575E3E2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Field</w:t>
            </w:r>
          </w:p>
        </w:tc>
        <w:tc>
          <w:tcPr>
            <w:tcW w:w="1107" w:type="dxa"/>
            <w:shd w:val="clear" w:color="auto" w:fill="F2F2F2"/>
          </w:tcPr>
          <w:p w14:paraId="02542E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4293" w:type="dxa"/>
            <w:shd w:val="clear" w:color="auto" w:fill="F2F2F2"/>
          </w:tcPr>
          <w:p w14:paraId="5BF19EA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Notes</w:t>
            </w:r>
          </w:p>
        </w:tc>
      </w:tr>
      <w:tr w14:paraId="3566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5B3F894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 Appointment</w:t>
            </w:r>
          </w:p>
        </w:tc>
        <w:tc>
          <w:tcPr>
            <w:tcW w:w="1107" w:type="dxa"/>
          </w:tcPr>
          <w:p w14:paraId="16DB86A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Lookups</w:t>
            </w:r>
          </w:p>
        </w:tc>
        <w:tc>
          <w:tcPr>
            <w:tcW w:w="4293" w:type="dxa"/>
          </w:tcPr>
          <w:p w14:paraId="299806A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62BC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5705DBD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Consultation_Fee</w:t>
            </w:r>
          </w:p>
        </w:tc>
        <w:tc>
          <w:tcPr>
            <w:tcW w:w="1107" w:type="dxa"/>
          </w:tcPr>
          <w:p w14:paraId="5EFD3FB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INR</w:t>
            </w:r>
          </w:p>
        </w:tc>
        <w:tc>
          <w:tcPr>
            <w:tcW w:w="4293" w:type="dxa"/>
          </w:tcPr>
          <w:p w14:paraId="1B73DB8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5D5C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4A40D49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Medicine_Charges, Other_Charges, Discount</w:t>
            </w:r>
          </w:p>
        </w:tc>
        <w:tc>
          <w:tcPr>
            <w:tcW w:w="1107" w:type="dxa"/>
          </w:tcPr>
          <w:p w14:paraId="6904062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INR</w:t>
            </w:r>
          </w:p>
        </w:tc>
        <w:tc>
          <w:tcPr>
            <w:tcW w:w="4293" w:type="dxa"/>
          </w:tcPr>
          <w:p w14:paraId="00FA6CA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Optional</w:t>
            </w:r>
          </w:p>
        </w:tc>
      </w:tr>
      <w:tr w14:paraId="4A1D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245CE33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Total_Amount</w:t>
            </w:r>
          </w:p>
        </w:tc>
        <w:tc>
          <w:tcPr>
            <w:tcW w:w="1107" w:type="dxa"/>
          </w:tcPr>
          <w:p w14:paraId="30CECB4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INR</w:t>
            </w:r>
          </w:p>
        </w:tc>
        <w:tc>
          <w:tcPr>
            <w:tcW w:w="4293" w:type="dxa"/>
          </w:tcPr>
          <w:p w14:paraId="6E0BC71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Calculated by workflow</w:t>
            </w:r>
          </w:p>
        </w:tc>
      </w:tr>
      <w:tr w14:paraId="00FA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1C42AE1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Payment_Status</w:t>
            </w:r>
          </w:p>
        </w:tc>
        <w:tc>
          <w:tcPr>
            <w:tcW w:w="1107" w:type="dxa"/>
          </w:tcPr>
          <w:p w14:paraId="22A81A5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4293" w:type="dxa"/>
          </w:tcPr>
          <w:p w14:paraId="6E80863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Pending, Paid, Partially Paid, Cancelled</w:t>
            </w:r>
          </w:p>
        </w:tc>
      </w:tr>
      <w:tr w14:paraId="7ABA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72A962B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Payment_Method</w:t>
            </w:r>
          </w:p>
        </w:tc>
        <w:tc>
          <w:tcPr>
            <w:tcW w:w="1107" w:type="dxa"/>
          </w:tcPr>
          <w:p w14:paraId="1C1879D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Picklist</w:t>
            </w:r>
          </w:p>
        </w:tc>
        <w:tc>
          <w:tcPr>
            <w:tcW w:w="4293" w:type="dxa"/>
          </w:tcPr>
          <w:p w14:paraId="486D698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Cash, UPI, Debit/Credit Card, Bank Transfer</w:t>
            </w:r>
          </w:p>
        </w:tc>
      </w:tr>
      <w:tr w14:paraId="0404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0064A8C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Bill_Date</w:t>
            </w:r>
          </w:p>
        </w:tc>
        <w:tc>
          <w:tcPr>
            <w:tcW w:w="1107" w:type="dxa"/>
          </w:tcPr>
          <w:p w14:paraId="05F62F8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4293" w:type="dxa"/>
          </w:tcPr>
          <w:p w14:paraId="4AE70A5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w:t>
            </w:r>
          </w:p>
        </w:tc>
      </w:tr>
      <w:tr w14:paraId="60C5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41EF473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Billing_ID</w:t>
            </w:r>
          </w:p>
        </w:tc>
        <w:tc>
          <w:tcPr>
            <w:tcW w:w="1107" w:type="dxa"/>
          </w:tcPr>
          <w:p w14:paraId="1FA4229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Text</w:t>
            </w:r>
          </w:p>
        </w:tc>
        <w:tc>
          <w:tcPr>
            <w:tcW w:w="4293" w:type="dxa"/>
          </w:tcPr>
          <w:p w14:paraId="52CC054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Auto-generated</w:t>
            </w:r>
          </w:p>
        </w:tc>
      </w:tr>
    </w:tbl>
    <w:p w14:paraId="5935594D">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 Implementation</w:t>
      </w:r>
    </w:p>
    <w:p w14:paraId="39D7C815">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7.1 Forms and user actions</w:t>
      </w:r>
    </w:p>
    <w:p w14:paraId="1C6DB98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Each form shows a </w:t>
      </w:r>
      <w:r>
        <w:rPr>
          <w:rFonts w:hint="default" w:ascii="Times New Roman" w:hAnsi="Times New Roman" w:cs="Times New Roman"/>
          <w:b/>
          <w:sz w:val="28"/>
          <w:szCs w:val="28"/>
        </w:rPr>
        <w:t>Submit</w:t>
      </w:r>
      <w:r>
        <w:rPr>
          <w:rFonts w:hint="default" w:ascii="Times New Roman" w:hAnsi="Times New Roman" w:cs="Times New Roman"/>
          <w:sz w:val="28"/>
          <w:szCs w:val="28"/>
        </w:rPr>
        <w:t xml:space="preserve"> button when adding a record, and </w:t>
      </w:r>
      <w:r>
        <w:rPr>
          <w:rFonts w:hint="default" w:ascii="Times New Roman" w:hAnsi="Times New Roman" w:cs="Times New Roman"/>
          <w:b/>
          <w:sz w:val="28"/>
          <w:szCs w:val="28"/>
        </w:rPr>
        <w:t>Update</w:t>
      </w:r>
      <w:r>
        <w:rPr>
          <w:rFonts w:hint="default" w:ascii="Times New Roman" w:hAnsi="Times New Roman" w:cs="Times New Roman"/>
          <w:sz w:val="28"/>
          <w:szCs w:val="28"/>
        </w:rPr>
        <w:t xml:space="preserve"> and </w:t>
      </w:r>
      <w:r>
        <w:rPr>
          <w:rFonts w:hint="default" w:ascii="Times New Roman" w:hAnsi="Times New Roman" w:cs="Times New Roman"/>
          <w:b/>
          <w:sz w:val="28"/>
          <w:szCs w:val="28"/>
        </w:rPr>
        <w:t>Cancel</w:t>
      </w:r>
      <w:r>
        <w:rPr>
          <w:rFonts w:hint="default" w:ascii="Times New Roman" w:hAnsi="Times New Roman" w:cs="Times New Roman"/>
          <w:sz w:val="28"/>
          <w:szCs w:val="28"/>
        </w:rPr>
        <w:t xml:space="preserve"> buttons when editing. Every form displays a success message after saving, for example "Appointment Added Successfully". Mandatory fields prevent incomplete records from being saved, and lookup fields let staff choose existing patients, doctors and medicines instead of retyping them.</w:t>
      </w:r>
    </w:p>
    <w:p w14:paraId="3CCB9836">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7.2 Workflows and business rules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549"/>
        <w:gridCol w:w="1779"/>
        <w:gridCol w:w="4483"/>
      </w:tblGrid>
      <w:tr w14:paraId="27E1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49" w:type="dxa"/>
            <w:shd w:val="clear" w:color="auto" w:fill="F2F2F2"/>
          </w:tcPr>
          <w:p w14:paraId="4A05A4F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Workflow</w:t>
            </w:r>
          </w:p>
        </w:tc>
        <w:tc>
          <w:tcPr>
            <w:tcW w:w="1549" w:type="dxa"/>
            <w:shd w:val="clear" w:color="auto" w:fill="F2F2F2"/>
          </w:tcPr>
          <w:p w14:paraId="6EC602A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Form</w:t>
            </w:r>
          </w:p>
        </w:tc>
        <w:tc>
          <w:tcPr>
            <w:tcW w:w="1779" w:type="dxa"/>
            <w:shd w:val="clear" w:color="auto" w:fill="F2F2F2"/>
          </w:tcPr>
          <w:p w14:paraId="7923983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Trigger</w:t>
            </w:r>
          </w:p>
        </w:tc>
        <w:tc>
          <w:tcPr>
            <w:tcW w:w="4483" w:type="dxa"/>
            <w:shd w:val="clear" w:color="auto" w:fill="F2F2F2"/>
          </w:tcPr>
          <w:p w14:paraId="20382C4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What it does</w:t>
            </w:r>
          </w:p>
        </w:tc>
      </w:tr>
      <w:tr w14:paraId="4B9E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57C2CF2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 Creation Workflow</w:t>
            </w:r>
          </w:p>
        </w:tc>
        <w:tc>
          <w:tcPr>
            <w:tcW w:w="1549" w:type="dxa"/>
          </w:tcPr>
          <w:p w14:paraId="06F8D57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w:t>
            </w:r>
          </w:p>
        </w:tc>
        <w:tc>
          <w:tcPr>
            <w:tcW w:w="1779" w:type="dxa"/>
          </w:tcPr>
          <w:p w14:paraId="6C857FF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 add, on validate</w:t>
            </w:r>
          </w:p>
        </w:tc>
        <w:tc>
          <w:tcPr>
            <w:tcW w:w="4483" w:type="dxa"/>
          </w:tcPr>
          <w:p w14:paraId="6A66374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Searches for an existing appointment with the same doctor, date and time; if found, shows "This doctor already has an appointment at the selected date and time." and cancels the submission</w:t>
            </w:r>
          </w:p>
        </w:tc>
      </w:tr>
      <w:tr w14:paraId="1E35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3C104CB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Billing total calculation</w:t>
            </w:r>
          </w:p>
        </w:tc>
        <w:tc>
          <w:tcPr>
            <w:tcW w:w="1549" w:type="dxa"/>
          </w:tcPr>
          <w:p w14:paraId="77C5210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Billing</w:t>
            </w:r>
          </w:p>
        </w:tc>
        <w:tc>
          <w:tcPr>
            <w:tcW w:w="1779" w:type="dxa"/>
          </w:tcPr>
          <w:p w14:paraId="0E81520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 add, on validate</w:t>
            </w:r>
          </w:p>
        </w:tc>
        <w:tc>
          <w:tcPr>
            <w:tcW w:w="4483" w:type="dxa"/>
          </w:tcPr>
          <w:p w14:paraId="5C5F9B8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Replaces blank amounts with zero and sets Total = Consultation Fee + Medicine Charges + Other Charges − Discount</w:t>
            </w:r>
          </w:p>
        </w:tc>
      </w:tr>
      <w:tr w14:paraId="0718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088B77B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Patient / Doctor / Appointment / Consultation / Billing ID</w:t>
            </w:r>
          </w:p>
        </w:tc>
        <w:tc>
          <w:tcPr>
            <w:tcW w:w="1549" w:type="dxa"/>
          </w:tcPr>
          <w:p w14:paraId="1A077E9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Each form</w:t>
            </w:r>
          </w:p>
        </w:tc>
        <w:tc>
          <w:tcPr>
            <w:tcW w:w="1779" w:type="dxa"/>
          </w:tcPr>
          <w:p w14:paraId="683D6CC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 add, on validate</w:t>
            </w:r>
          </w:p>
        </w:tc>
        <w:tc>
          <w:tcPr>
            <w:tcW w:w="4483" w:type="dxa"/>
          </w:tcPr>
          <w:p w14:paraId="51F3384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Counts existing records, adds one, pads the number with zeros and prefixes it (PAT-, DOC-, APT-, CON-, BILL-)</w:t>
            </w:r>
          </w:p>
        </w:tc>
      </w:tr>
      <w:tr w14:paraId="55B5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18880C8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Prescription stock control</w:t>
            </w:r>
          </w:p>
        </w:tc>
        <w:tc>
          <w:tcPr>
            <w:tcW w:w="1549" w:type="dxa"/>
          </w:tcPr>
          <w:p w14:paraId="0DB8623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Prescription</w:t>
            </w:r>
          </w:p>
        </w:tc>
        <w:tc>
          <w:tcPr>
            <w:tcW w:w="1779" w:type="dxa"/>
          </w:tcPr>
          <w:p w14:paraId="4C164C8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 add, on validate</w:t>
            </w:r>
          </w:p>
        </w:tc>
        <w:tc>
          <w:tcPr>
            <w:tcW w:w="4483" w:type="dxa"/>
          </w:tcPr>
          <w:p w14:paraId="3BC76C0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Rejects quantity of zero or less; rejects the prescription if stock is insufficient (shows available stock); otherwise subtracts the quantity from the medicine and updates its status: Out of Stock at 0, Low Stock at 10 or fewer, otherwise Available</w:t>
            </w:r>
          </w:p>
        </w:tc>
      </w:tr>
      <w:tr w14:paraId="337F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79DFF5F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 schedule</w:t>
            </w:r>
          </w:p>
        </w:tc>
        <w:tc>
          <w:tcPr>
            <w:tcW w:w="1549" w:type="dxa"/>
          </w:tcPr>
          <w:p w14:paraId="5288510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w:t>
            </w:r>
          </w:p>
        </w:tc>
        <w:tc>
          <w:tcPr>
            <w:tcW w:w="1779" w:type="dxa"/>
          </w:tcPr>
          <w:p w14:paraId="1711BCA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Scheduled on the appointment date at 08:00 (Asia/Kolkata)</w:t>
            </w:r>
          </w:p>
        </w:tc>
        <w:tc>
          <w:tcPr>
            <w:tcW w:w="4483" w:type="dxa"/>
          </w:tcPr>
          <w:p w14:paraId="687B9B9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Reminder-style scheduled workflow; currently set to inactive</w:t>
            </w:r>
          </w:p>
        </w:tc>
      </w:tr>
      <w:tr w14:paraId="658E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14:paraId="32C4688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 approval</w:t>
            </w:r>
          </w:p>
        </w:tc>
        <w:tc>
          <w:tcPr>
            <w:tcW w:w="1549" w:type="dxa"/>
          </w:tcPr>
          <w:p w14:paraId="0A8DFE6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Appointment</w:t>
            </w:r>
          </w:p>
        </w:tc>
        <w:tc>
          <w:tcPr>
            <w:tcW w:w="1779" w:type="dxa"/>
          </w:tcPr>
          <w:p w14:paraId="2BFCD34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Approval process</w:t>
            </w:r>
          </w:p>
        </w:tc>
        <w:tc>
          <w:tcPr>
            <w:tcW w:w="4483" w:type="dxa"/>
          </w:tcPr>
          <w:p w14:paraId="134D4E0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Sends the request to a CEO-role approver; on approval or rejection an email is sent to notify the requester</w:t>
            </w:r>
          </w:p>
        </w:tc>
      </w:tr>
    </w:tbl>
    <w:p w14:paraId="2D714FDA">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7.3 Reports</w:t>
      </w:r>
    </w:p>
    <w:p w14:paraId="269F5A4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default list report is provided for every form: All Patients, All Doctors, All Appointments, All Consultations, All Medicines, All Prescriptions and All Billings. They display the key columns with friendly names, and the patient address can be shown as text or as a map link.</w:t>
      </w:r>
    </w:p>
    <w:p w14:paraId="60DCC4F2">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7.4 Clinic Dashboard</w:t>
      </w:r>
    </w:p>
    <w:p w14:paraId="7226E7B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Fonts w:hint="default" w:ascii="Times New Roman" w:hAnsi="Times New Roman" w:cs="Times New Roman"/>
          <w:b/>
          <w:sz w:val="28"/>
          <w:szCs w:val="28"/>
        </w:rPr>
        <w:t>Clinic Dashboard</w:t>
      </w:r>
      <w:r>
        <w:rPr>
          <w:rFonts w:hint="default" w:ascii="Times New Roman" w:hAnsi="Times New Roman" w:cs="Times New Roman"/>
          <w:sz w:val="28"/>
          <w:szCs w:val="28"/>
        </w:rPr>
        <w:t xml:space="preserve"> page is built with Zoho Creator's page builder (ZML) and shows:</w:t>
      </w:r>
    </w:p>
    <w:p w14:paraId="06661245">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Summary tiles:</w:t>
      </w:r>
      <w:r>
        <w:rPr>
          <w:rFonts w:hint="default" w:ascii="Times New Roman" w:hAnsi="Times New Roman" w:cs="Times New Roman"/>
          <w:sz w:val="28"/>
          <w:szCs w:val="28"/>
        </w:rPr>
        <w:t xml:space="preserve"> today's appointments, total patients, total doctors and total revenue (sum of Billing total amounts).</w:t>
      </w:r>
    </w:p>
    <w:p w14:paraId="5FBB1B47">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Today's Appointment Status</w:t>
      </w:r>
      <w:r>
        <w:rPr>
          <w:rFonts w:hint="default" w:ascii="Times New Roman" w:hAnsi="Times New Roman" w:cs="Times New Roman"/>
          <w:sz w:val="28"/>
          <w:szCs w:val="28"/>
        </w:rPr>
        <w:t xml:space="preserve"> – donut chart by appointment status.</w:t>
      </w:r>
    </w:p>
    <w:p w14:paraId="42426B90">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Appointments by Doctor</w:t>
      </w:r>
      <w:r>
        <w:rPr>
          <w:rFonts w:hint="default" w:ascii="Times New Roman" w:hAnsi="Times New Roman" w:cs="Times New Roman"/>
          <w:sz w:val="28"/>
          <w:szCs w:val="28"/>
        </w:rPr>
        <w:t xml:space="preserve"> – bar chart of appointment counts per doctor.</w:t>
      </w:r>
    </w:p>
    <w:p w14:paraId="1F423BF8">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Billing Payment Status</w:t>
      </w:r>
      <w:r>
        <w:rPr>
          <w:rFonts w:hint="default" w:ascii="Times New Roman" w:hAnsi="Times New Roman" w:cs="Times New Roman"/>
          <w:sz w:val="28"/>
          <w:szCs w:val="28"/>
        </w:rPr>
        <w:t xml:space="preserve"> – donut chart of paid, pending, partially paid and cancelled bills.</w:t>
      </w:r>
    </w:p>
    <w:p w14:paraId="028C8364">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Medicine stock</w:t>
      </w:r>
      <w:r>
        <w:rPr>
          <w:rFonts w:hint="default" w:ascii="Times New Roman" w:hAnsi="Times New Roman" w:cs="Times New Roman"/>
          <w:sz w:val="28"/>
          <w:szCs w:val="28"/>
        </w:rPr>
        <w:t xml:space="preserve"> – bar chart of stock quantity per medicine.</w:t>
      </w:r>
    </w:p>
    <w:p w14:paraId="41345FF6">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Appointment report</w:t>
      </w:r>
      <w:r>
        <w:rPr>
          <w:rFonts w:hint="default" w:ascii="Times New Roman" w:hAnsi="Times New Roman" w:cs="Times New Roman"/>
          <w:sz w:val="28"/>
          <w:szCs w:val="28"/>
        </w:rPr>
        <w:t xml:space="preserve"> – list of appointments for today and the next 30 days.</w:t>
      </w:r>
    </w:p>
    <w:p w14:paraId="3BAE525B">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Appointment Trend</w:t>
      </w:r>
      <w:r>
        <w:rPr>
          <w:rFonts w:hint="default" w:ascii="Times New Roman" w:hAnsi="Times New Roman" w:cs="Times New Roman"/>
          <w:sz w:val="28"/>
          <w:szCs w:val="28"/>
        </w:rPr>
        <w:t xml:space="preserve"> – line chart of appointment counts by date.</w:t>
      </w:r>
    </w:p>
    <w:p w14:paraId="4AE8242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 second page, </w:t>
      </w:r>
      <w:r>
        <w:rPr>
          <w:rFonts w:hint="default" w:ascii="Times New Roman" w:hAnsi="Times New Roman" w:cs="Times New Roman"/>
          <w:i/>
          <w:sz w:val="28"/>
          <w:szCs w:val="28"/>
        </w:rPr>
        <w:t>Clinic Dashboard1</w:t>
      </w:r>
      <w:r>
        <w:rPr>
          <w:rFonts w:hint="default" w:ascii="Times New Roman" w:hAnsi="Times New Roman" w:cs="Times New Roman"/>
          <w:sz w:val="28"/>
          <w:szCs w:val="28"/>
        </w:rPr>
        <w:t>, defines a larger set of computed statistics (active doctors, pending, completed and cancelled appointments, total and paid bills, pending payments, low-stock and out-of-stock medicines, total revenue) using Deluge count and sum queries. Its visual layout is currently empty and it is ready to be developed further.</w:t>
      </w:r>
    </w:p>
    <w:p w14:paraId="75995FC4">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7.5 Security and access control</w:t>
      </w:r>
    </w:p>
    <w:p w14:paraId="5878BD3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defines the standard Zoho Creator profiles – Administrator, Developer, Read, Write and Customer – together with a role hierarchy. Sensitive fields such as patient email and address and doctor phone and email are flagged as personal data, so that they can be handled under the platform's privacy controls. Appointment approval is limited to the CEO role.</w:t>
      </w:r>
    </w:p>
    <w:p w14:paraId="335842EE">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8. Testing</w:t>
      </w:r>
    </w:p>
    <w:p w14:paraId="158B136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following test cases describe how the main rules of the application are verified.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655"/>
        <w:gridCol w:w="2873"/>
        <w:gridCol w:w="4112"/>
      </w:tblGrid>
      <w:tr w14:paraId="4A29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297FC69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w:t>
            </w:r>
          </w:p>
        </w:tc>
        <w:tc>
          <w:tcPr>
            <w:tcW w:w="1655" w:type="dxa"/>
            <w:shd w:val="clear" w:color="auto" w:fill="F2F2F2"/>
          </w:tcPr>
          <w:p w14:paraId="2028D54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Scenario</w:t>
            </w:r>
          </w:p>
        </w:tc>
        <w:tc>
          <w:tcPr>
            <w:tcW w:w="2873" w:type="dxa"/>
            <w:shd w:val="clear" w:color="auto" w:fill="F2F2F2"/>
          </w:tcPr>
          <w:p w14:paraId="494E18A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Input</w:t>
            </w:r>
          </w:p>
        </w:tc>
        <w:tc>
          <w:tcPr>
            <w:tcW w:w="4112" w:type="dxa"/>
            <w:shd w:val="clear" w:color="auto" w:fill="F2F2F2"/>
          </w:tcPr>
          <w:p w14:paraId="5146D31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Expected result</w:t>
            </w:r>
          </w:p>
        </w:tc>
      </w:tr>
      <w:tr w14:paraId="33E4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589181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w:t>
            </w:r>
          </w:p>
        </w:tc>
        <w:tc>
          <w:tcPr>
            <w:tcW w:w="1655" w:type="dxa"/>
          </w:tcPr>
          <w:p w14:paraId="4603F7E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 ID generation</w:t>
            </w:r>
          </w:p>
        </w:tc>
        <w:tc>
          <w:tcPr>
            <w:tcW w:w="2873" w:type="dxa"/>
          </w:tcPr>
          <w:p w14:paraId="744BE5F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Add the first patient</w:t>
            </w:r>
          </w:p>
        </w:tc>
        <w:tc>
          <w:tcPr>
            <w:tcW w:w="4112" w:type="dxa"/>
          </w:tcPr>
          <w:p w14:paraId="509E49E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Patient_ID is PAT-0001; next patient gets PAT-0002</w:t>
            </w:r>
          </w:p>
        </w:tc>
      </w:tr>
      <w:tr w14:paraId="7E34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C0FBD0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w:t>
            </w:r>
          </w:p>
        </w:tc>
        <w:tc>
          <w:tcPr>
            <w:tcW w:w="1655" w:type="dxa"/>
          </w:tcPr>
          <w:p w14:paraId="37C0FC6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Mandatory fields</w:t>
            </w:r>
          </w:p>
        </w:tc>
        <w:tc>
          <w:tcPr>
            <w:tcW w:w="2873" w:type="dxa"/>
          </w:tcPr>
          <w:p w14:paraId="5B0F1FA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Submit Appointment without a date</w:t>
            </w:r>
          </w:p>
        </w:tc>
        <w:tc>
          <w:tcPr>
            <w:tcW w:w="4112" w:type="dxa"/>
          </w:tcPr>
          <w:p w14:paraId="600FC2D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Form shows a required-field error and does not save</w:t>
            </w:r>
          </w:p>
        </w:tc>
      </w:tr>
      <w:tr w14:paraId="62EC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27FFCB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w:t>
            </w:r>
          </w:p>
        </w:tc>
        <w:tc>
          <w:tcPr>
            <w:tcW w:w="1655" w:type="dxa"/>
          </w:tcPr>
          <w:p w14:paraId="7D9146A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Double booking</w:t>
            </w:r>
          </w:p>
        </w:tc>
        <w:tc>
          <w:tcPr>
            <w:tcW w:w="2873" w:type="dxa"/>
          </w:tcPr>
          <w:p w14:paraId="46682F2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Book the same doctor, date and time twice</w:t>
            </w:r>
          </w:p>
        </w:tc>
        <w:tc>
          <w:tcPr>
            <w:tcW w:w="4112" w:type="dxa"/>
          </w:tcPr>
          <w:p w14:paraId="431BBF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Second booking is rejected with an alert</w:t>
            </w:r>
          </w:p>
        </w:tc>
      </w:tr>
      <w:tr w14:paraId="4811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D113A1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w:t>
            </w:r>
          </w:p>
        </w:tc>
        <w:tc>
          <w:tcPr>
            <w:tcW w:w="1655" w:type="dxa"/>
          </w:tcPr>
          <w:p w14:paraId="17EBA9B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Bill total</w:t>
            </w:r>
          </w:p>
        </w:tc>
        <w:tc>
          <w:tcPr>
            <w:tcW w:w="2873" w:type="dxa"/>
          </w:tcPr>
          <w:p w14:paraId="29B97BC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Fee 500, medicine 200, other 100, discount 50</w:t>
            </w:r>
          </w:p>
        </w:tc>
        <w:tc>
          <w:tcPr>
            <w:tcW w:w="4112" w:type="dxa"/>
          </w:tcPr>
          <w:p w14:paraId="20A9AFC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Total_Amount = 750</w:t>
            </w:r>
          </w:p>
        </w:tc>
      </w:tr>
      <w:tr w14:paraId="01DD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631FEE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w:t>
            </w:r>
          </w:p>
        </w:tc>
        <w:tc>
          <w:tcPr>
            <w:tcW w:w="1655" w:type="dxa"/>
          </w:tcPr>
          <w:p w14:paraId="6F93E4E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Invalid prescription quantity</w:t>
            </w:r>
          </w:p>
        </w:tc>
        <w:tc>
          <w:tcPr>
            <w:tcW w:w="2873" w:type="dxa"/>
          </w:tcPr>
          <w:p w14:paraId="7EAC574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Quantity = 0</w:t>
            </w:r>
          </w:p>
        </w:tc>
        <w:tc>
          <w:tcPr>
            <w:tcW w:w="4112" w:type="dxa"/>
          </w:tcPr>
          <w:p w14:paraId="376165F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Alert "Quantity must be greater than zero."; not saved</w:t>
            </w:r>
          </w:p>
        </w:tc>
      </w:tr>
      <w:tr w14:paraId="6D14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1DB66F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w:t>
            </w:r>
          </w:p>
        </w:tc>
        <w:tc>
          <w:tcPr>
            <w:tcW w:w="1655" w:type="dxa"/>
          </w:tcPr>
          <w:p w14:paraId="56F93DB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Insufficient stock</w:t>
            </w:r>
          </w:p>
        </w:tc>
        <w:tc>
          <w:tcPr>
            <w:tcW w:w="2873" w:type="dxa"/>
          </w:tcPr>
          <w:p w14:paraId="45E3750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Quantity greater than stock</w:t>
            </w:r>
          </w:p>
        </w:tc>
        <w:tc>
          <w:tcPr>
            <w:tcW w:w="4112" w:type="dxa"/>
          </w:tcPr>
          <w:p w14:paraId="0400B02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Alert showing available stock; not saved</w:t>
            </w:r>
          </w:p>
        </w:tc>
      </w:tr>
      <w:tr w14:paraId="0B3D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97CF83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w:t>
            </w:r>
          </w:p>
        </w:tc>
        <w:tc>
          <w:tcPr>
            <w:tcW w:w="1655" w:type="dxa"/>
          </w:tcPr>
          <w:p w14:paraId="6F40CAE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Stock update</w:t>
            </w:r>
          </w:p>
        </w:tc>
        <w:tc>
          <w:tcPr>
            <w:tcW w:w="2873" w:type="dxa"/>
          </w:tcPr>
          <w:p w14:paraId="1BE53FE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Prescribe 5 from stock of 12</w:t>
            </w:r>
          </w:p>
        </w:tc>
        <w:tc>
          <w:tcPr>
            <w:tcW w:w="4112" w:type="dxa"/>
          </w:tcPr>
          <w:p w14:paraId="4BE082D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Stock becomes 7 and status becomes Low Stock</w:t>
            </w:r>
          </w:p>
        </w:tc>
      </w:tr>
      <w:tr w14:paraId="0E9B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03C764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8</w:t>
            </w:r>
          </w:p>
        </w:tc>
        <w:tc>
          <w:tcPr>
            <w:tcW w:w="1655" w:type="dxa"/>
          </w:tcPr>
          <w:p w14:paraId="6B73EBE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Out of stock</w:t>
            </w:r>
          </w:p>
        </w:tc>
        <w:tc>
          <w:tcPr>
            <w:tcW w:w="2873" w:type="dxa"/>
          </w:tcPr>
          <w:p w14:paraId="1D5A360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Prescribe the entire remaining stock</w:t>
            </w:r>
          </w:p>
        </w:tc>
        <w:tc>
          <w:tcPr>
            <w:tcW w:w="4112" w:type="dxa"/>
          </w:tcPr>
          <w:p w14:paraId="362C42B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Stock becomes 0 and status becomes Out of Stock</w:t>
            </w:r>
          </w:p>
        </w:tc>
      </w:tr>
      <w:tr w14:paraId="38A0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1D4159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9</w:t>
            </w:r>
          </w:p>
        </w:tc>
        <w:tc>
          <w:tcPr>
            <w:tcW w:w="1655" w:type="dxa"/>
          </w:tcPr>
          <w:p w14:paraId="28F84B1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Dashboard</w:t>
            </w:r>
          </w:p>
        </w:tc>
        <w:tc>
          <w:tcPr>
            <w:tcW w:w="2873" w:type="dxa"/>
          </w:tcPr>
          <w:p w14:paraId="576E5E1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Add appointments and bills</w:t>
            </w:r>
          </w:p>
        </w:tc>
        <w:tc>
          <w:tcPr>
            <w:tcW w:w="4112" w:type="dxa"/>
          </w:tcPr>
          <w:p w14:paraId="5591473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Tiles and charts reflect the new data</w:t>
            </w:r>
          </w:p>
        </w:tc>
      </w:tr>
    </w:tbl>
    <w:p w14:paraId="3C6BB64E">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9. Observations and Limitations</w:t>
      </w:r>
    </w:p>
    <w:p w14:paraId="44762EE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While reviewing the application the following points were noted. They do not stop the system from working, but addressing them would improve quality.</w:t>
      </w:r>
    </w:p>
    <w:p w14:paraId="604C7786">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Doctor fee currency:</w:t>
      </w:r>
      <w:r>
        <w:rPr>
          <w:rFonts w:hint="default" w:ascii="Times New Roman" w:hAnsi="Times New Roman" w:cs="Times New Roman"/>
          <w:sz w:val="28"/>
          <w:szCs w:val="28"/>
        </w:rPr>
        <w:t xml:space="preserve"> the Doctor form stores Consultation Fee in USD, whereas Billing uses INR. Using INR in both would be more consistent for an Indian clinic.</w:t>
      </w:r>
    </w:p>
    <w:p w14:paraId="1E273CE7">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Duplicate diagnosis fields:</w:t>
      </w:r>
      <w:r>
        <w:rPr>
          <w:rFonts w:hint="default" w:ascii="Times New Roman" w:hAnsi="Times New Roman" w:cs="Times New Roman"/>
          <w:sz w:val="28"/>
          <w:szCs w:val="28"/>
        </w:rPr>
        <w:t xml:space="preserve"> the Consultation form has two diagnosis-type fields ("Clinical Notes" and "Diagnosis"), which could confuse users.</w:t>
      </w:r>
    </w:p>
    <w:p w14:paraId="2DC8FC21">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ID generation by record count:</w:t>
      </w:r>
      <w:r>
        <w:rPr>
          <w:rFonts w:hint="default" w:ascii="Times New Roman" w:hAnsi="Times New Roman" w:cs="Times New Roman"/>
          <w:sz w:val="28"/>
          <w:szCs w:val="28"/>
        </w:rPr>
        <w:t xml:space="preserve"> IDs are based on the number of existing records, so deleting a record could produce a repeated ID. A running counter or the system ID would be safer.</w:t>
      </w:r>
    </w:p>
    <w:p w14:paraId="3E1DF237">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Stock deducted on add only:</w:t>
      </w:r>
      <w:r>
        <w:rPr>
          <w:rFonts w:hint="default" w:ascii="Times New Roman" w:hAnsi="Times New Roman" w:cs="Times New Roman"/>
          <w:sz w:val="28"/>
          <w:szCs w:val="28"/>
        </w:rPr>
        <w:t xml:space="preserve"> stock is reduced when a prescription is added; editing or deleting a prescription does not restore stock.</w:t>
      </w:r>
    </w:p>
    <w:p w14:paraId="07FCE0C2">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Free-text phone number:</w:t>
      </w:r>
      <w:r>
        <w:rPr>
          <w:rFonts w:hint="default" w:ascii="Times New Roman" w:hAnsi="Times New Roman" w:cs="Times New Roman"/>
          <w:sz w:val="28"/>
          <w:szCs w:val="28"/>
        </w:rPr>
        <w:t xml:space="preserve"> the patient phone number is a plain text field with no format check.</w:t>
      </w:r>
    </w:p>
    <w:p w14:paraId="575031C6">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Inactive scheduler:</w:t>
      </w:r>
      <w:r>
        <w:rPr>
          <w:rFonts w:hint="default" w:ascii="Times New Roman" w:hAnsi="Times New Roman" w:cs="Times New Roman"/>
          <w:sz w:val="28"/>
          <w:szCs w:val="28"/>
        </w:rPr>
        <w:t xml:space="preserve"> the 08:00 appointment schedule is switched off and has no reminder action defined yet.</w:t>
      </w:r>
    </w:p>
    <w:p w14:paraId="6CFC1A82">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Approval email text:</w:t>
      </w:r>
      <w:r>
        <w:rPr>
          <w:rFonts w:hint="default" w:ascii="Times New Roman" w:hAnsi="Times New Roman" w:cs="Times New Roman"/>
          <w:sz w:val="28"/>
          <w:szCs w:val="28"/>
        </w:rPr>
        <w:t xml:space="preserve"> the approval and rejection emails use generic wording and do not include appointment details.</w:t>
      </w:r>
    </w:p>
    <w:p w14:paraId="73D6A855">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Unfinished dashboard:</w:t>
      </w:r>
      <w:r>
        <w:rPr>
          <w:rFonts w:hint="default" w:ascii="Times New Roman" w:hAnsi="Times New Roman" w:cs="Times New Roman"/>
          <w:sz w:val="28"/>
          <w:szCs w:val="28"/>
        </w:rPr>
        <w:t xml:space="preserve"> the second dashboard page has no layout yet.</w:t>
      </w:r>
    </w:p>
    <w:p w14:paraId="6ECE30CC">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sz w:val="28"/>
          <w:szCs w:val="28"/>
        </w:rPr>
        <w:t>Medicine expiry:</w:t>
      </w:r>
      <w:r>
        <w:rPr>
          <w:rFonts w:hint="default" w:ascii="Times New Roman" w:hAnsi="Times New Roman" w:cs="Times New Roman"/>
          <w:sz w:val="28"/>
          <w:szCs w:val="28"/>
        </w:rPr>
        <w:t xml:space="preserve"> the Expired status must currently be set manually; it is not updated automatically from the expiry date.</w:t>
      </w:r>
    </w:p>
    <w:p w14:paraId="3B2949BD">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10. Future Enhancements</w:t>
      </w:r>
    </w:p>
    <w:p w14:paraId="79DD1BD7">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SMS, WhatsApp or email appointment reminders using the existing schedule.</w:t>
      </w:r>
    </w:p>
    <w:p w14:paraId="233D27E4">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Automatic medicine charges in the bill, calculated from prescribed quantity and unit price.</w:t>
      </w:r>
    </w:p>
    <w:p w14:paraId="3266FB95">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Automatic expiry and low-stock alerts to the pharmacy.</w:t>
      </w:r>
    </w:p>
    <w:p w14:paraId="375A8994">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Printable prescriptions and invoices as PDF.</w:t>
      </w:r>
    </w:p>
    <w:p w14:paraId="0F2A7147">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Patient self-service portal for online booking and viewing history.</w:t>
      </w:r>
    </w:p>
    <w:p w14:paraId="29F667D2">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Online payments through UPI or card gateways.</w:t>
      </w:r>
    </w:p>
    <w:p w14:paraId="630358E8">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Doctor-wise availability check so that bookings are only allowed on available days.</w:t>
      </w:r>
    </w:p>
    <w:p w14:paraId="3E785114">
      <w:pPr>
        <w:pStyle w:val="18"/>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Role-specific views for receptionist, doctor, pharmacist and administrator.</w:t>
      </w:r>
    </w:p>
    <w:p w14:paraId="74DD7403">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11. Conclusion</w:t>
      </w:r>
    </w:p>
    <w:p w14:paraId="2CABA23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Clinic Management System shows how a complete clinic workflow – registration, appointment, consultation, prescription, pharmacy stock and billing – can be built and automated on a low-code platform. Validation rules prevent double bookings and over-prescription, calculated fields remove billing errors, and the dashboard gives management a live picture of the clinic. With the improvements listed above, the application can grow into a production-ready solution for real clinics.</w:t>
      </w:r>
    </w:p>
    <w:p w14:paraId="4F74F628">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References</w:t>
      </w:r>
    </w:p>
    <w:p w14:paraId="7A50A6AF">
      <w:pPr>
        <w:pStyle w:val="18"/>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Zoho Creator Help Documentation – https://www.zoho.com/creator/help/</w:t>
      </w:r>
    </w:p>
    <w:p w14:paraId="4C63D881">
      <w:pPr>
        <w:pStyle w:val="18"/>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Deluge Scripting Language Guide – https://www.zoho.com/deluge/help/</w:t>
      </w:r>
    </w:p>
    <w:p w14:paraId="161EFE37">
      <w:pPr>
        <w:pStyle w:val="18"/>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Project source file: Clinic_Management_System.ds (Zoho Creator application export)</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53B804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1995</Words>
  <Characters>12078</Characters>
  <TotalTime>3</TotalTime>
  <ScaleCrop>false</ScaleCrop>
  <LinksUpToDate>false</LinksUpToDate>
  <CharactersWithSpaces>13676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2026-10-19T17:03:23Z</dcterms:created>
  <dc:creator>Tejendra</dc:creator>
  <dc:description>Claude Docs node/a8413656-8d66@1 docx-w7</dc:description>
  <cp:lastModifiedBy>TEJENDRACHAPAI 240701558</cp:lastModifiedBy>
  <dcterms:modified xsi:type="dcterms:W3CDTF">2026-10-19T17:07:22Z</dcterms:modified>
  <dc:title>Clinic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eyJoZGlkIjoiMDczMThhZjU4OTg0MjM5MjNmNzhlZTA3YTAzYzFmNjQiLCJ1c2VySWQiOiI1NDk3NjYxMTE2MzAifQ==</vt:lpwstr>
  </property>
  <property fmtid="{D5CDD505-2E9C-101B-9397-08002B2CF9AE}" pid="3" name="KSOProductBuildVer">
    <vt:lpwstr>1033-12.1.0.29162</vt:lpwstr>
  </property>
  <property fmtid="{D5CDD505-2E9C-101B-9397-08002B2CF9AE}" pid="4" name="ICV">
    <vt:lpwstr>C36ABF2BC51A41FFB2BE08312E4EE428_12</vt:lpwstr>
  </property>
</Properties>
</file>