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21313" w14:textId="77777777" w:rsidR="006B646F" w:rsidRPr="00622177" w:rsidRDefault="006B646F" w:rsidP="006B646F">
      <w:pPr>
        <w:spacing w:after="0"/>
        <w:jc w:val="center"/>
        <w:rPr>
          <w:rFonts w:ascii="Times New Roman" w:eastAsiaTheme="majorEastAsia" w:hAnsi="Times New Roman" w:cs="Times New Roman"/>
          <w:spacing w:val="-10"/>
          <w:kern w:val="28"/>
          <w:sz w:val="44"/>
          <w:szCs w:val="44"/>
          <w:lang w:val="en-US"/>
        </w:rPr>
      </w:pPr>
      <w:r w:rsidRPr="00622177">
        <w:rPr>
          <w:rFonts w:ascii="Times New Roman" w:eastAsiaTheme="majorEastAsia" w:hAnsi="Times New Roman" w:cs="Times New Roman"/>
          <w:spacing w:val="-10"/>
          <w:kern w:val="28"/>
          <w:sz w:val="44"/>
          <w:szCs w:val="44"/>
          <w:lang w:val="en-US"/>
        </w:rPr>
        <w:t xml:space="preserve">An Automated Detector for Identifying Toxic Comments </w:t>
      </w:r>
    </w:p>
    <w:p w14:paraId="6F33ABF6" w14:textId="66536604" w:rsidR="006B646F" w:rsidRPr="00622177" w:rsidRDefault="006B646F" w:rsidP="006B646F">
      <w:pPr>
        <w:jc w:val="center"/>
        <w:rPr>
          <w:rFonts w:ascii="Times New Roman" w:eastAsiaTheme="majorEastAsia" w:hAnsi="Times New Roman" w:cs="Times New Roman"/>
          <w:spacing w:val="-10"/>
          <w:kern w:val="28"/>
          <w:sz w:val="44"/>
          <w:szCs w:val="44"/>
          <w:lang w:val="en-US"/>
        </w:rPr>
      </w:pPr>
      <w:proofErr w:type="gramStart"/>
      <w:r w:rsidRPr="00622177">
        <w:rPr>
          <w:rFonts w:ascii="Times New Roman" w:eastAsiaTheme="majorEastAsia" w:hAnsi="Times New Roman" w:cs="Times New Roman"/>
          <w:spacing w:val="-10"/>
          <w:kern w:val="28"/>
          <w:sz w:val="44"/>
          <w:szCs w:val="44"/>
          <w:lang w:val="en-US"/>
        </w:rPr>
        <w:t xml:space="preserve">Using </w:t>
      </w:r>
      <w:r w:rsidR="005538D1" w:rsidRPr="00622177">
        <w:rPr>
          <w:rFonts w:ascii="Times New Roman" w:eastAsiaTheme="majorEastAsia" w:hAnsi="Times New Roman" w:cs="Times New Roman"/>
          <w:spacing w:val="-10"/>
          <w:kern w:val="28"/>
          <w:sz w:val="44"/>
          <w:szCs w:val="44"/>
          <w:lang w:val="en-US"/>
        </w:rPr>
        <w:t xml:space="preserve"> </w:t>
      </w:r>
      <w:r w:rsidRPr="00622177">
        <w:rPr>
          <w:rFonts w:ascii="Times New Roman" w:eastAsiaTheme="majorEastAsia" w:hAnsi="Times New Roman" w:cs="Times New Roman"/>
          <w:spacing w:val="-10"/>
          <w:kern w:val="28"/>
          <w:sz w:val="44"/>
          <w:szCs w:val="44"/>
          <w:lang w:val="en-US"/>
        </w:rPr>
        <w:t>DistilBERT</w:t>
      </w:r>
      <w:proofErr w:type="gramEnd"/>
    </w:p>
    <w:p w14:paraId="7DEF3B07" w14:textId="77777777" w:rsidR="00645DD0" w:rsidRPr="00622177" w:rsidRDefault="00645DD0" w:rsidP="00645DD0">
      <w:pPr>
        <w:rPr>
          <w:rFonts w:ascii="Times New Roman" w:hAnsi="Times New Roman" w:cs="Times New Roman"/>
        </w:rPr>
      </w:pPr>
    </w:p>
    <w:p w14:paraId="5DB86963" w14:textId="77777777" w:rsidR="00645DD0" w:rsidRPr="00622177" w:rsidRDefault="00645DD0" w:rsidP="00645DD0">
      <w:pPr>
        <w:rPr>
          <w:rFonts w:ascii="Times New Roman" w:hAnsi="Times New Roman" w:cs="Times New Roman"/>
        </w:rPr>
        <w:sectPr w:rsidR="00645DD0" w:rsidRPr="00622177" w:rsidSect="004E63A8">
          <w:pgSz w:w="11906" w:h="16838"/>
          <w:pgMar w:top="425" w:right="425" w:bottom="425" w:left="425" w:header="709" w:footer="709" w:gutter="0"/>
          <w:cols w:space="708"/>
          <w:docGrid w:linePitch="360"/>
        </w:sectPr>
      </w:pPr>
    </w:p>
    <w:p w14:paraId="026F31A5" w14:textId="7BE59378" w:rsidR="00645DD0" w:rsidRPr="00622177" w:rsidRDefault="00645DD0" w:rsidP="00645DD0">
      <w:pPr>
        <w:jc w:val="both"/>
        <w:rPr>
          <w:rFonts w:ascii="Times New Roman" w:hAnsi="Times New Roman" w:cs="Times New Roman"/>
        </w:rPr>
        <w:sectPr w:rsidR="00645DD0" w:rsidRPr="00622177" w:rsidSect="00546959">
          <w:type w:val="continuous"/>
          <w:pgSz w:w="11906" w:h="16838"/>
          <w:pgMar w:top="1440" w:right="1440" w:bottom="1440" w:left="1440" w:header="709" w:footer="709" w:gutter="0"/>
          <w:cols w:num="2" w:space="708"/>
          <w:docGrid w:linePitch="360"/>
        </w:sectPr>
      </w:pPr>
    </w:p>
    <w:p w14:paraId="3A16B6C0" w14:textId="5048F286" w:rsidR="00D21911" w:rsidRPr="00622177" w:rsidRDefault="005C3D20" w:rsidP="00514D28">
      <w:pPr>
        <w:jc w:val="both"/>
        <w:rPr>
          <w:rFonts w:ascii="Times New Roman" w:hAnsi="Times New Roman" w:cs="Times New Roman"/>
          <w:b/>
          <w:bCs/>
        </w:rPr>
      </w:pPr>
      <w:r w:rsidRPr="00622177">
        <w:rPr>
          <w:rFonts w:ascii="Times New Roman" w:hAnsi="Times New Roman" w:cs="Times New Roman"/>
          <w:b/>
          <w:bCs/>
          <w:i/>
          <w:iCs/>
        </w:rPr>
        <w:t>ABSTRACT</w:t>
      </w:r>
      <w:r w:rsidR="00E05F1E" w:rsidRPr="00622177">
        <w:rPr>
          <w:rFonts w:ascii="Times New Roman" w:hAnsi="Times New Roman" w:cs="Times New Roman"/>
          <w:b/>
          <w:bCs/>
          <w:i/>
          <w:iCs/>
        </w:rPr>
        <w:t xml:space="preserve"> </w:t>
      </w:r>
      <w:r w:rsidR="00645DD0" w:rsidRPr="00622177">
        <w:rPr>
          <w:rFonts w:ascii="Times New Roman" w:hAnsi="Times New Roman" w:cs="Times New Roman"/>
          <w:b/>
          <w:bCs/>
          <w:i/>
          <w:iCs/>
        </w:rPr>
        <w:t>—</w:t>
      </w:r>
      <w:r w:rsidR="00E05F1E" w:rsidRPr="00622177">
        <w:rPr>
          <w:rFonts w:ascii="Times New Roman" w:hAnsi="Times New Roman" w:cs="Times New Roman"/>
          <w:b/>
          <w:bCs/>
          <w:i/>
          <w:iCs/>
        </w:rPr>
        <w:t xml:space="preserve"> </w:t>
      </w:r>
      <w:r w:rsidR="006B646F" w:rsidRPr="00622177">
        <w:rPr>
          <w:rFonts w:ascii="Times New Roman" w:hAnsi="Times New Roman" w:cs="Times New Roman"/>
          <w:b/>
          <w:bCs/>
          <w:i/>
          <w:iCs/>
        </w:rPr>
        <w:t>With the increasing volume of user-generated content on online platforms, effective content moderation has become essential. This project presents a real-time comment moderation system that detects and blocks toxic, offensive, or inappropriate English comments before they are posted. A multi-class NLP model is used to classify violations such as profanity, hate speech, threats, harassment, and bullying. The system provides instant feedback by disabling the send button and prompting users to revise their message when a violation is detected, thereby preventing harmful content from being published. This proactive approach improves user safety and promotes responsible communication. The system is scalable and suitable for integration into chat applications, social media platforms, and online forums. Future work includes extending support to Telugu–English code-mixed text, enabling broader adoption across multilingual communities.</w:t>
      </w:r>
      <w:r w:rsidR="00D21911" w:rsidRPr="00622177">
        <w:rPr>
          <w:rFonts w:ascii="Times New Roman" w:hAnsi="Times New Roman" w:cs="Times New Roman"/>
          <w:b/>
          <w:bCs/>
        </w:rPr>
        <w:tab/>
      </w:r>
    </w:p>
    <w:p w14:paraId="73D42562" w14:textId="685F384A" w:rsidR="009B73E9" w:rsidRPr="00622177" w:rsidRDefault="006B646F" w:rsidP="006B646F">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2177">
        <w:rPr>
          <w:rFonts w:ascii="Times New Roman" w:hAnsi="Times New Roman" w:cs="Times New Roman"/>
          <w:b/>
          <w:bCs/>
          <w:i/>
          <w:iCs/>
        </w:rPr>
        <w:t>Index Terms — Comment Moderation, Toxic Content Detection, Natural Language Processing, Multi-class Text Classification, Hate Speech Detection, Online Safety.</w:t>
      </w:r>
    </w:p>
    <w:p w14:paraId="3D71B567" w14:textId="055F90BD" w:rsidR="00C75F2B" w:rsidRPr="00622177" w:rsidRDefault="00C75F2B" w:rsidP="000B3E80">
      <w:pPr>
        <w:pStyle w:val="ListParagraph"/>
        <w:numPr>
          <w:ilvl w:val="0"/>
          <w:numId w:val="11"/>
        </w:numPr>
        <w:spacing w:after="120"/>
        <w:ind w:left="2061"/>
        <w:rPr>
          <w:rFonts w:ascii="Times New Roman" w:hAnsi="Times New Roman" w:cs="Times New Roman"/>
          <w:b/>
          <w:bCs/>
        </w:rPr>
      </w:pPr>
      <w:r w:rsidRPr="00622177">
        <w:rPr>
          <w:rFonts w:ascii="Times New Roman" w:hAnsi="Times New Roman" w:cs="Times New Roman"/>
          <w:b/>
          <w:bCs/>
        </w:rPr>
        <w:t>INTRODUCTION</w:t>
      </w:r>
    </w:p>
    <w:p w14:paraId="30B5408F" w14:textId="77777777" w:rsidR="005E340F" w:rsidRPr="00622177" w:rsidRDefault="0096241F" w:rsidP="0096241F">
      <w:pPr>
        <w:pStyle w:val="NormalWeb"/>
        <w:jc w:val="both"/>
        <w:rPr>
          <w:sz w:val="22"/>
          <w:szCs w:val="22"/>
        </w:rPr>
      </w:pPr>
      <w:r w:rsidRPr="00622177">
        <w:rPr>
          <w:sz w:val="22"/>
          <w:szCs w:val="22"/>
        </w:rPr>
        <w:t>The rapid expansion of digital communication platforms such as social media networks, discussion forums, online learning systems, and real-time chat applications has transformed the way people interact and share information. Although these platforms promote collaboration and free expression, they have also become channels for the spread of toxic, offensive, and abusive language. Such content negatively affects user experience, mental well-being, and community trust, making content moderation a critical requirement for modern online systems [21], [22].</w:t>
      </w:r>
    </w:p>
    <w:p w14:paraId="0F957B16" w14:textId="34F4DC54" w:rsidR="0096241F" w:rsidRPr="00622177" w:rsidRDefault="0096241F" w:rsidP="0096241F">
      <w:pPr>
        <w:pStyle w:val="NormalWeb"/>
        <w:jc w:val="both"/>
        <w:rPr>
          <w:sz w:val="22"/>
          <w:szCs w:val="22"/>
        </w:rPr>
      </w:pPr>
      <w:r w:rsidRPr="00622177">
        <w:rPr>
          <w:sz w:val="22"/>
          <w:szCs w:val="22"/>
        </w:rPr>
        <w:t>Traditional moderation techniques largely depend on manual review or rule-based filtering methods [1], [4]. Manual moderation is not scalable for large platforms due to high operational costs and delayed response times. Rule-based systems, while faster, often fail to capture contextual meaning, sarcasm, and evolving language patterns, leading to high false positives and false negatives [1], [8]. These limitations highlight the need for intelligent, adaptive, and automated moderation mechanisms capable of understanding natural language more effectively.</w:t>
      </w:r>
    </w:p>
    <w:p w14:paraId="4F4FEB87" w14:textId="05D2BE49" w:rsidR="0096241F" w:rsidRPr="00622177" w:rsidRDefault="0096241F" w:rsidP="0096241F">
      <w:pPr>
        <w:pStyle w:val="NormalWeb"/>
        <w:jc w:val="both"/>
        <w:rPr>
          <w:sz w:val="22"/>
          <w:szCs w:val="22"/>
        </w:rPr>
      </w:pPr>
      <w:r w:rsidRPr="00622177">
        <w:rPr>
          <w:sz w:val="22"/>
          <w:szCs w:val="22"/>
        </w:rPr>
        <w:t xml:space="preserve">Advancements in Natural Language Processing (NLP) and machine learning have enabled the development of automated systems that can </w:t>
      </w:r>
      <w:proofErr w:type="spellStart"/>
      <w:r w:rsidRPr="00622177">
        <w:rPr>
          <w:sz w:val="22"/>
          <w:szCs w:val="22"/>
        </w:rPr>
        <w:t>analyze</w:t>
      </w:r>
      <w:proofErr w:type="spellEnd"/>
      <w:r w:rsidRPr="00622177">
        <w:rPr>
          <w:sz w:val="22"/>
          <w:szCs w:val="22"/>
        </w:rPr>
        <w:t xml:space="preserve"> textual content and classify it into multiple categories of harmful </w:t>
      </w:r>
      <w:proofErr w:type="spellStart"/>
      <w:r w:rsidRPr="00622177">
        <w:rPr>
          <w:sz w:val="22"/>
          <w:szCs w:val="22"/>
        </w:rPr>
        <w:t>behavior</w:t>
      </w:r>
      <w:proofErr w:type="spellEnd"/>
      <w:r w:rsidRPr="00622177">
        <w:rPr>
          <w:sz w:val="22"/>
          <w:szCs w:val="22"/>
        </w:rPr>
        <w:t xml:space="preserve"> [13], [19], [20]. Multi-class classification models allow the </w:t>
      </w:r>
      <w:r w:rsidRPr="00622177">
        <w:rPr>
          <w:sz w:val="22"/>
          <w:szCs w:val="22"/>
        </w:rPr>
        <w:t>detection of diverse forms of toxicity such as profanity, hate speech, harassment, bullying, and threats within a single framework [9], [23]. However, many existing systems operate after content publication, which allows harmful messages to be visible before corrective action is taken [9].</w:t>
      </w:r>
      <w:r w:rsidR="005E340F" w:rsidRPr="00622177">
        <w:rPr>
          <w:sz w:val="22"/>
          <w:szCs w:val="22"/>
        </w:rPr>
        <w:t xml:space="preserve"> </w:t>
      </w:r>
      <w:r w:rsidRPr="00622177">
        <w:rPr>
          <w:sz w:val="22"/>
          <w:szCs w:val="22"/>
        </w:rPr>
        <w:t>The proposed system addresses this limitation by introducing a real-time comment moderation approach that evaluates user input before it is posted. By providing instant feedback—such as disabling the send button and prompting users to revise their message—the system prevents harmful content from being published at the source. This proactive moderation strategy not only improves platform safety but also encourages users to reflect on and modify inappropriate language.</w:t>
      </w:r>
    </w:p>
    <w:p w14:paraId="72D6E784" w14:textId="7D66145F" w:rsidR="00AB0721" w:rsidRPr="00622177" w:rsidRDefault="0096241F" w:rsidP="0096241F">
      <w:pPr>
        <w:pStyle w:val="NormalWeb"/>
        <w:jc w:val="both"/>
        <w:rPr>
          <w:sz w:val="22"/>
          <w:szCs w:val="22"/>
        </w:rPr>
      </w:pPr>
      <w:r w:rsidRPr="00622177">
        <w:rPr>
          <w:sz w:val="22"/>
          <w:szCs w:val="22"/>
        </w:rPr>
        <w:t>The system architecture is designed to support low-latency inference, making it suitable for real-time applications. It can be seamlessly integrated into web-based platforms using APIs and client-side validation mechanisms. Additionally, the model is extensible, allowing future enhancements such as multilingual support, sentiment-aware moderation, and the handling of Telugu–English code-mixed text, which is prevalent in regional online communities [12], [27]. Overall, the proposed solution offers a scalable, efficient, and forward-looking approach to automated content moderation, contributing to healthier and more inclusive digital communication environments.</w:t>
      </w:r>
    </w:p>
    <w:p w14:paraId="64472EF8" w14:textId="41ADD244" w:rsidR="00A93DD5" w:rsidRPr="00622177" w:rsidRDefault="00A93DD5" w:rsidP="007A32F6">
      <w:pPr>
        <w:pStyle w:val="NormalWeb"/>
        <w:numPr>
          <w:ilvl w:val="0"/>
          <w:numId w:val="11"/>
        </w:numPr>
        <w:rPr>
          <w:b/>
          <w:bCs/>
          <w:sz w:val="22"/>
          <w:szCs w:val="22"/>
        </w:rPr>
      </w:pPr>
      <w:r w:rsidRPr="00622177">
        <w:rPr>
          <w:b/>
          <w:bCs/>
          <w:sz w:val="22"/>
          <w:szCs w:val="22"/>
        </w:rPr>
        <w:t>LITERATURE REVIEW</w:t>
      </w:r>
    </w:p>
    <w:p w14:paraId="25FCF52A" w14:textId="2CAECEE2" w:rsidR="00B95527" w:rsidRPr="00B95527" w:rsidRDefault="00B95527" w:rsidP="000B3E80">
      <w:pPr>
        <w:pStyle w:val="NormalWeb"/>
        <w:jc w:val="both"/>
        <w:rPr>
          <w:sz w:val="22"/>
          <w:szCs w:val="22"/>
        </w:rPr>
      </w:pPr>
      <w:r w:rsidRPr="00B95527">
        <w:rPr>
          <w:sz w:val="22"/>
          <w:szCs w:val="22"/>
        </w:rPr>
        <w:t>Early approaches to online content moderation primarily relied on manual moderation and rule-based keyword filtering techniques [1], [4]. Manual moderation involves human reviewers who monitor and remove inappropriate content after it has been posted. While this method ensures contextual understanding and nuanced judgment, it is highly inefficient, expensive, and impractical for large-scale platforms with massive volumes of user-generated content. Rule-based keyword filtering systems automatically block predefined offensive words; however, they lack contextual awareness and fail to detect implicit toxicity, sarcasm, or evolving abusive language. As a result, these systems often produce high false positives and false negatives, reducing overall reliability [1], [8].</w:t>
      </w:r>
    </w:p>
    <w:p w14:paraId="2CE531E4" w14:textId="77777777" w:rsidR="00B95527" w:rsidRPr="00622177" w:rsidRDefault="00B95527" w:rsidP="000B3E80">
      <w:pPr>
        <w:pStyle w:val="NormalWeb"/>
        <w:spacing w:after="40" w:afterAutospacing="0"/>
        <w:jc w:val="both"/>
        <w:rPr>
          <w:sz w:val="22"/>
          <w:szCs w:val="22"/>
        </w:rPr>
      </w:pPr>
      <w:r w:rsidRPr="00B95527">
        <w:rPr>
          <w:sz w:val="22"/>
          <w:szCs w:val="22"/>
        </w:rPr>
        <w:t xml:space="preserve">With advancements in machine learning, researchers introduced automated text classification models to enhance moderation accuracy. Traditional machine learning techniques such as Naïve Bayes, Support Vector Machines (SVM), and Logistic Regression were trained using feature extraction methods like Bag-of-Words and TF-IDF [13], [19]. Although these approaches improved performance compared to rule-based systems, they struggled to capture semantic meaning, contextual relationships, and long-range </w:t>
      </w:r>
      <w:r w:rsidRPr="00B95527">
        <w:rPr>
          <w:sz w:val="22"/>
          <w:szCs w:val="22"/>
        </w:rPr>
        <w:lastRenderedPageBreak/>
        <w:t>dependencies within text, limiting their effectiveness in complex linguistic scenarios.</w:t>
      </w:r>
    </w:p>
    <w:p w14:paraId="541C3E35" w14:textId="19CEC841" w:rsidR="00B95527" w:rsidRPr="00622177" w:rsidRDefault="00B95527" w:rsidP="000B3E80">
      <w:pPr>
        <w:pStyle w:val="NormalWeb"/>
        <w:jc w:val="both"/>
        <w:rPr>
          <w:sz w:val="22"/>
          <w:szCs w:val="22"/>
        </w:rPr>
      </w:pPr>
      <w:r w:rsidRPr="00B95527">
        <w:rPr>
          <w:sz w:val="22"/>
          <w:szCs w:val="22"/>
        </w:rPr>
        <w:t xml:space="preserve">Recent studies have shifted towards deep learning and transformer-based models, including BERT, </w:t>
      </w:r>
      <w:proofErr w:type="spellStart"/>
      <w:r w:rsidRPr="00B95527">
        <w:rPr>
          <w:sz w:val="22"/>
          <w:szCs w:val="22"/>
        </w:rPr>
        <w:t>RoBERTa</w:t>
      </w:r>
      <w:proofErr w:type="spellEnd"/>
      <w:r w:rsidRPr="00B95527">
        <w:rPr>
          <w:sz w:val="22"/>
          <w:szCs w:val="22"/>
        </w:rPr>
        <w:t>, XLM-</w:t>
      </w:r>
      <w:proofErr w:type="spellStart"/>
      <w:r w:rsidRPr="00B95527">
        <w:rPr>
          <w:sz w:val="22"/>
          <w:szCs w:val="22"/>
        </w:rPr>
        <w:t>RoBERTa</w:t>
      </w:r>
      <w:proofErr w:type="spellEnd"/>
      <w:r w:rsidRPr="00B95527">
        <w:rPr>
          <w:sz w:val="22"/>
          <w:szCs w:val="22"/>
        </w:rPr>
        <w:t xml:space="preserve">, and </w:t>
      </w:r>
      <w:proofErr w:type="spellStart"/>
      <w:r w:rsidRPr="00B95527">
        <w:rPr>
          <w:sz w:val="22"/>
          <w:szCs w:val="22"/>
        </w:rPr>
        <w:t>DistilBERT</w:t>
      </w:r>
      <w:proofErr w:type="spellEnd"/>
      <w:r w:rsidRPr="00B95527">
        <w:rPr>
          <w:sz w:val="22"/>
          <w:szCs w:val="22"/>
        </w:rPr>
        <w:t xml:space="preserve"> [2], [3], [11], [12]. These models demonstrate superior contextual understanding and significantly improved performance in toxic comment detection tasks [9], [17]. They enable multi-class classification, allowing systems to detect various forms of toxicity such as hate speech, threats, harassment, bullying, and profanity [9], [23]. Despite their high accuracy, many existing implementations operate in a post-moderation framework, where content is analysed only after it has been published. This reactive approach still exposes users to harmful material before action is taken [9].</w:t>
      </w:r>
    </w:p>
    <w:p w14:paraId="7B6330F7" w14:textId="1668A259" w:rsidR="00B95527" w:rsidRPr="00B95527" w:rsidRDefault="00B95527" w:rsidP="000B3E80">
      <w:pPr>
        <w:pStyle w:val="NormalWeb"/>
        <w:jc w:val="both"/>
        <w:rPr>
          <w:sz w:val="22"/>
          <w:szCs w:val="22"/>
        </w:rPr>
      </w:pPr>
      <w:r w:rsidRPr="00B95527">
        <w:rPr>
          <w:sz w:val="22"/>
          <w:szCs w:val="22"/>
        </w:rPr>
        <w:t>Another limitation of current systems is the lack of real-time user interaction mechanisms. Most moderation tools simply flag or remove inappropriate comments without notifying users during content creation. This absence of proactive feedback does not encourage responsible communication or provide users with an opportunity to revise their language before submission. Additionally, transformer-based models such as BERT and XLM-</w:t>
      </w:r>
      <w:proofErr w:type="spellStart"/>
      <w:r w:rsidRPr="00B95527">
        <w:rPr>
          <w:sz w:val="22"/>
          <w:szCs w:val="22"/>
        </w:rPr>
        <w:t>RoBERTa</w:t>
      </w:r>
      <w:proofErr w:type="spellEnd"/>
      <w:r w:rsidRPr="00B95527">
        <w:rPr>
          <w:sz w:val="22"/>
          <w:szCs w:val="22"/>
        </w:rPr>
        <w:t xml:space="preserve"> are computationally intensive, making real-time deployment challenging without optimization [3], [10].</w:t>
      </w:r>
    </w:p>
    <w:p w14:paraId="506134B6" w14:textId="67D54DCC" w:rsidR="00B95527" w:rsidRPr="00B95527" w:rsidRDefault="00B95527" w:rsidP="000B3E80">
      <w:pPr>
        <w:pStyle w:val="NormalWeb"/>
        <w:jc w:val="both"/>
        <w:rPr>
          <w:sz w:val="22"/>
          <w:szCs w:val="22"/>
        </w:rPr>
      </w:pPr>
      <w:r w:rsidRPr="00B95527">
        <w:rPr>
          <w:sz w:val="22"/>
          <w:szCs w:val="22"/>
        </w:rPr>
        <w:t>Furthermore, existing moderation systems often provide limited support for multilingual or code-mixed language processing. In multilingual regions, users frequently combine English with regional languages, yet many models are trained primarily on English-only datasets. This creates a research gap in effectively addressing toxicity in diverse real-world communication contexts [12], [27].</w:t>
      </w:r>
    </w:p>
    <w:p w14:paraId="51B8DF86" w14:textId="35DA2A07" w:rsidR="00B95527" w:rsidRPr="00622177" w:rsidRDefault="00B95527" w:rsidP="000B3E80">
      <w:pPr>
        <w:pStyle w:val="NormalWeb"/>
        <w:jc w:val="both"/>
        <w:rPr>
          <w:sz w:val="22"/>
          <w:szCs w:val="22"/>
        </w:rPr>
      </w:pPr>
      <w:r w:rsidRPr="00622177">
        <w:rPr>
          <w:sz w:val="22"/>
          <w:szCs w:val="22"/>
        </w:rPr>
        <w:t>Overall, while existing content moderation systems have evolved significantly from manual and rule-based methods to advanced transformer-based models, they remain largely reactive, computationally heavy, and lacking in real-time intervention capabilities [21], [22]. These limitations highlight the need for a proactive, lightweight, and real-time moderation framework that prevents harmful content from being published rather than correcting it afterward.</w:t>
      </w:r>
    </w:p>
    <w:p w14:paraId="556A6968" w14:textId="6D72AE25" w:rsidR="00801D2C" w:rsidRPr="00622177" w:rsidRDefault="00464CF0" w:rsidP="008D37CC">
      <w:pPr>
        <w:pStyle w:val="ListParagraph"/>
        <w:numPr>
          <w:ilvl w:val="0"/>
          <w:numId w:val="11"/>
        </w:numPr>
        <w:spacing w:after="0"/>
        <w:rPr>
          <w:rFonts w:ascii="Times New Roman" w:hAnsi="Times New Roman" w:cs="Times New Roman"/>
          <w:b/>
          <w:bCs/>
        </w:rPr>
      </w:pPr>
      <w:r w:rsidRPr="00622177">
        <w:rPr>
          <w:rFonts w:ascii="Times New Roman" w:hAnsi="Times New Roman" w:cs="Times New Roman"/>
          <w:b/>
          <w:bCs/>
        </w:rPr>
        <w:t>METHODOLOGY</w:t>
      </w:r>
    </w:p>
    <w:p w14:paraId="1B7D74E6" w14:textId="77777777" w:rsidR="008D37CC" w:rsidRDefault="008D37CC" w:rsidP="008D37CC">
      <w:pPr>
        <w:spacing w:after="0"/>
        <w:jc w:val="both"/>
        <w:rPr>
          <w:rFonts w:ascii="Times New Roman" w:eastAsia="Times New Roman" w:hAnsi="Times New Roman" w:cs="Times New Roman"/>
          <w:kern w:val="0"/>
          <w:lang w:eastAsia="en-IN"/>
          <w14:ligatures w14:val="none"/>
        </w:rPr>
      </w:pPr>
    </w:p>
    <w:p w14:paraId="1EB545A1" w14:textId="57E5871E" w:rsidR="00457B6D" w:rsidRPr="00622177" w:rsidRDefault="00457B6D" w:rsidP="00753CFC">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The proposed system adopts a structured and modular methodology to achieve real-time toxic comment detection with high accuracy and low latency. The framework is designed to integrate seamlessly with modern web applications while ensuring scalability, computational efficiency, and proactive content moderation. The overall pipeline consists of data preparation, model fine-tuning, evaluation, real-time inference integration, user interaction mechanisms, and cloud-based deployment.</w:t>
      </w:r>
    </w:p>
    <w:p w14:paraId="5E309AF9" w14:textId="18FEB435" w:rsidR="00457B6D" w:rsidRPr="00622177" w:rsidRDefault="000F7A90" w:rsidP="00753CFC">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b/>
          <w:bCs/>
          <w:kern w:val="0"/>
          <w:lang w:eastAsia="en-IN"/>
          <w14:ligatures w14:val="none"/>
        </w:rPr>
        <w:t>3.1</w:t>
      </w:r>
      <w:r w:rsidR="00457B6D" w:rsidRPr="00622177">
        <w:rPr>
          <w:rFonts w:ascii="Times New Roman" w:eastAsia="Times New Roman" w:hAnsi="Times New Roman" w:cs="Times New Roman"/>
          <w:b/>
          <w:bCs/>
          <w:kern w:val="0"/>
          <w:lang w:eastAsia="en-IN"/>
          <w14:ligatures w14:val="none"/>
        </w:rPr>
        <w:t>. Data Collection and Preprocessing</w:t>
      </w:r>
    </w:p>
    <w:p w14:paraId="09B62C8F" w14:textId="2BDE6C68" w:rsidR="00457B6D" w:rsidRPr="00622177" w:rsidRDefault="00457B6D" w:rsidP="00753CFC">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 xml:space="preserve">The training data is collected from publicly available annotated corpora, including the Jigsaw Toxic Comment dataset and additional curated hate speech datasets. These </w:t>
      </w:r>
      <w:r w:rsidRPr="00622177">
        <w:rPr>
          <w:rFonts w:ascii="Times New Roman" w:eastAsia="Times New Roman" w:hAnsi="Times New Roman" w:cs="Times New Roman"/>
          <w:kern w:val="0"/>
          <w:lang w:eastAsia="en-IN"/>
          <w14:ligatures w14:val="none"/>
        </w:rPr>
        <w:t xml:space="preserve">datasets contain </w:t>
      </w:r>
      <w:r w:rsidR="00622177" w:rsidRPr="00622177">
        <w:rPr>
          <w:rFonts w:ascii="Times New Roman" w:eastAsia="Times New Roman" w:hAnsi="Times New Roman" w:cs="Times New Roman"/>
          <w:kern w:val="0"/>
          <w:lang w:eastAsia="en-IN"/>
          <w14:ligatures w14:val="none"/>
        </w:rPr>
        <w:t>labelled</w:t>
      </w:r>
      <w:r w:rsidRPr="00622177">
        <w:rPr>
          <w:rFonts w:ascii="Times New Roman" w:eastAsia="Times New Roman" w:hAnsi="Times New Roman" w:cs="Times New Roman"/>
          <w:kern w:val="0"/>
          <w:lang w:eastAsia="en-IN"/>
          <w14:ligatures w14:val="none"/>
        </w:rPr>
        <w:t xml:space="preserve"> comments categorized across multiple toxicity classes such as profanity, hate speech, threats, harassment, bullying, and non-toxic content.</w:t>
      </w:r>
    </w:p>
    <w:p w14:paraId="2CD82538" w14:textId="77777777" w:rsidR="00457B6D" w:rsidRPr="00622177" w:rsidRDefault="00457B6D" w:rsidP="00753CFC">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Prior to model training, preprocessing is applied to enhance robustness in real-world scenarios. The preprocessing pipeline includes:</w:t>
      </w:r>
    </w:p>
    <w:p w14:paraId="7B18A2D1" w14:textId="77777777" w:rsidR="00457B6D" w:rsidRPr="00622177" w:rsidRDefault="00457B6D" w:rsidP="00753CFC">
      <w:pPr>
        <w:numPr>
          <w:ilvl w:val="0"/>
          <w:numId w:val="4"/>
        </w:num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Removal of noise, URLs, and unwanted characters</w:t>
      </w:r>
    </w:p>
    <w:p w14:paraId="7B2B2515" w14:textId="77777777" w:rsidR="00457B6D" w:rsidRPr="00622177" w:rsidRDefault="00457B6D" w:rsidP="00753CFC">
      <w:pPr>
        <w:numPr>
          <w:ilvl w:val="0"/>
          <w:numId w:val="4"/>
        </w:num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Text normalization and lowercasing</w:t>
      </w:r>
    </w:p>
    <w:p w14:paraId="413A8BE4" w14:textId="77777777" w:rsidR="00457B6D" w:rsidRPr="00622177" w:rsidRDefault="00457B6D" w:rsidP="00753CFC">
      <w:pPr>
        <w:numPr>
          <w:ilvl w:val="0"/>
          <w:numId w:val="4"/>
        </w:num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Handling of special characters and punctuation</w:t>
      </w:r>
    </w:p>
    <w:p w14:paraId="7E158E01" w14:textId="77777777" w:rsidR="00457B6D" w:rsidRPr="00622177" w:rsidRDefault="00457B6D" w:rsidP="00753CFC">
      <w:pPr>
        <w:numPr>
          <w:ilvl w:val="0"/>
          <w:numId w:val="4"/>
        </w:num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 xml:space="preserve">Tokenization using the </w:t>
      </w:r>
      <w:proofErr w:type="spellStart"/>
      <w:r w:rsidRPr="00622177">
        <w:rPr>
          <w:rFonts w:ascii="Times New Roman" w:eastAsia="Times New Roman" w:hAnsi="Times New Roman" w:cs="Times New Roman"/>
          <w:kern w:val="0"/>
          <w:lang w:eastAsia="en-IN"/>
          <w14:ligatures w14:val="none"/>
        </w:rPr>
        <w:t>DistilBERT</w:t>
      </w:r>
      <w:proofErr w:type="spellEnd"/>
      <w:r w:rsidRPr="00622177">
        <w:rPr>
          <w:rFonts w:ascii="Times New Roman" w:eastAsia="Times New Roman" w:hAnsi="Times New Roman" w:cs="Times New Roman"/>
          <w:kern w:val="0"/>
          <w:lang w:eastAsia="en-IN"/>
          <w14:ligatures w14:val="none"/>
        </w:rPr>
        <w:t xml:space="preserve"> tokenizer</w:t>
      </w:r>
    </w:p>
    <w:p w14:paraId="3C78420C" w14:textId="49A0E2B4" w:rsidR="00457B6D" w:rsidRPr="00622177" w:rsidRDefault="00457B6D" w:rsidP="00753CFC">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Labels are mapped into a multi-class format to enable fine-grained toxicity classification.</w:t>
      </w:r>
    </w:p>
    <w:p w14:paraId="6C8AA1EB" w14:textId="18047A9A" w:rsidR="00457B6D" w:rsidRPr="00622177" w:rsidRDefault="000F7A90" w:rsidP="00753CFC">
      <w:pPr>
        <w:jc w:val="both"/>
        <w:rPr>
          <w:rFonts w:ascii="Times New Roman" w:eastAsia="Times New Roman" w:hAnsi="Times New Roman" w:cs="Times New Roman"/>
          <w:b/>
          <w:bCs/>
          <w:kern w:val="0"/>
          <w:lang w:eastAsia="en-IN"/>
          <w14:ligatures w14:val="none"/>
        </w:rPr>
      </w:pPr>
      <w:r w:rsidRPr="00622177">
        <w:rPr>
          <w:rFonts w:ascii="Times New Roman" w:eastAsia="Times New Roman" w:hAnsi="Times New Roman" w:cs="Times New Roman"/>
          <w:b/>
          <w:bCs/>
          <w:kern w:val="0"/>
          <w:lang w:eastAsia="en-IN"/>
          <w14:ligatures w14:val="none"/>
        </w:rPr>
        <w:t>3.</w:t>
      </w:r>
      <w:r w:rsidR="00A33A63" w:rsidRPr="00622177">
        <w:rPr>
          <w:rFonts w:ascii="Times New Roman" w:eastAsia="Times New Roman" w:hAnsi="Times New Roman" w:cs="Times New Roman"/>
          <w:b/>
          <w:bCs/>
          <w:kern w:val="0"/>
          <w:lang w:eastAsia="en-IN"/>
          <w14:ligatures w14:val="none"/>
        </w:rPr>
        <w:t>2</w:t>
      </w:r>
      <w:r w:rsidR="00457B6D" w:rsidRPr="00622177">
        <w:rPr>
          <w:rFonts w:ascii="Times New Roman" w:eastAsia="Times New Roman" w:hAnsi="Times New Roman" w:cs="Times New Roman"/>
          <w:b/>
          <w:bCs/>
          <w:kern w:val="0"/>
          <w:lang w:eastAsia="en-IN"/>
          <w14:ligatures w14:val="none"/>
        </w:rPr>
        <w:t>. Model Architecture and Training</w:t>
      </w:r>
    </w:p>
    <w:p w14:paraId="1D72B33A" w14:textId="77777777" w:rsidR="00457B6D" w:rsidRPr="00622177" w:rsidRDefault="00457B6D" w:rsidP="00753CFC">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 xml:space="preserve">To balance performance and computational efficiency, a lightweight transformer-based model, </w:t>
      </w:r>
      <w:proofErr w:type="spellStart"/>
      <w:r w:rsidRPr="00622177">
        <w:rPr>
          <w:rFonts w:ascii="Times New Roman" w:eastAsia="Times New Roman" w:hAnsi="Times New Roman" w:cs="Times New Roman"/>
          <w:kern w:val="0"/>
          <w:lang w:eastAsia="en-IN"/>
          <w14:ligatures w14:val="none"/>
        </w:rPr>
        <w:t>DistilBERT</w:t>
      </w:r>
      <w:proofErr w:type="spellEnd"/>
      <w:r w:rsidRPr="00622177">
        <w:rPr>
          <w:rFonts w:ascii="Times New Roman" w:eastAsia="Times New Roman" w:hAnsi="Times New Roman" w:cs="Times New Roman"/>
          <w:kern w:val="0"/>
          <w:lang w:eastAsia="en-IN"/>
          <w14:ligatures w14:val="none"/>
        </w:rPr>
        <w:t xml:space="preserve">, is selected. </w:t>
      </w:r>
      <w:proofErr w:type="spellStart"/>
      <w:r w:rsidRPr="00622177">
        <w:rPr>
          <w:rFonts w:ascii="Times New Roman" w:eastAsia="Times New Roman" w:hAnsi="Times New Roman" w:cs="Times New Roman"/>
          <w:kern w:val="0"/>
          <w:lang w:eastAsia="en-IN"/>
          <w14:ligatures w14:val="none"/>
        </w:rPr>
        <w:t>DistilBERT</w:t>
      </w:r>
      <w:proofErr w:type="spellEnd"/>
      <w:r w:rsidRPr="00622177">
        <w:rPr>
          <w:rFonts w:ascii="Times New Roman" w:eastAsia="Times New Roman" w:hAnsi="Times New Roman" w:cs="Times New Roman"/>
          <w:kern w:val="0"/>
          <w:lang w:eastAsia="en-IN"/>
          <w14:ligatures w14:val="none"/>
        </w:rPr>
        <w:t xml:space="preserve"> preserves much of BERT’s contextual understanding capability while reducing model size and inference time, making it suitable for real-time deployment.</w:t>
      </w:r>
    </w:p>
    <w:p w14:paraId="54527F7A" w14:textId="77777777" w:rsidR="00457B6D" w:rsidRPr="00622177" w:rsidRDefault="00457B6D" w:rsidP="00753CFC">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The architecture consists of:</w:t>
      </w:r>
    </w:p>
    <w:p w14:paraId="7BF14921" w14:textId="77777777" w:rsidR="00457B6D" w:rsidRPr="00622177" w:rsidRDefault="00457B6D" w:rsidP="00753CFC">
      <w:pPr>
        <w:numPr>
          <w:ilvl w:val="0"/>
          <w:numId w:val="5"/>
        </w:numPr>
        <w:jc w:val="both"/>
        <w:rPr>
          <w:rFonts w:ascii="Times New Roman" w:eastAsia="Times New Roman" w:hAnsi="Times New Roman" w:cs="Times New Roman"/>
          <w:kern w:val="0"/>
          <w:lang w:eastAsia="en-IN"/>
          <w14:ligatures w14:val="none"/>
        </w:rPr>
      </w:pPr>
      <w:proofErr w:type="spellStart"/>
      <w:r w:rsidRPr="00622177">
        <w:rPr>
          <w:rFonts w:ascii="Times New Roman" w:eastAsia="Times New Roman" w:hAnsi="Times New Roman" w:cs="Times New Roman"/>
          <w:kern w:val="0"/>
          <w:lang w:eastAsia="en-IN"/>
          <w14:ligatures w14:val="none"/>
        </w:rPr>
        <w:t>DistilBERT</w:t>
      </w:r>
      <w:proofErr w:type="spellEnd"/>
      <w:r w:rsidRPr="00622177">
        <w:rPr>
          <w:rFonts w:ascii="Times New Roman" w:eastAsia="Times New Roman" w:hAnsi="Times New Roman" w:cs="Times New Roman"/>
          <w:kern w:val="0"/>
          <w:lang w:eastAsia="en-IN"/>
          <w14:ligatures w14:val="none"/>
        </w:rPr>
        <w:t xml:space="preserve"> encoder for contextual embedding extraction</w:t>
      </w:r>
    </w:p>
    <w:p w14:paraId="728F60B6" w14:textId="77777777" w:rsidR="00457B6D" w:rsidRPr="00622177" w:rsidRDefault="00457B6D" w:rsidP="00753CFC">
      <w:pPr>
        <w:numPr>
          <w:ilvl w:val="0"/>
          <w:numId w:val="5"/>
        </w:num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Fully connected classification layer</w:t>
      </w:r>
    </w:p>
    <w:p w14:paraId="017E0B59" w14:textId="6566660E" w:rsidR="00457B6D" w:rsidRPr="00622177" w:rsidRDefault="00622177" w:rsidP="00753CFC">
      <w:pPr>
        <w:numPr>
          <w:ilvl w:val="0"/>
          <w:numId w:val="5"/>
        </w:num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SoftMax</w:t>
      </w:r>
      <w:r w:rsidR="00457B6D" w:rsidRPr="00622177">
        <w:rPr>
          <w:rFonts w:ascii="Times New Roman" w:eastAsia="Times New Roman" w:hAnsi="Times New Roman" w:cs="Times New Roman"/>
          <w:kern w:val="0"/>
          <w:lang w:eastAsia="en-IN"/>
          <w14:ligatures w14:val="none"/>
        </w:rPr>
        <w:t xml:space="preserve"> activation for multi-class probability output</w:t>
      </w:r>
    </w:p>
    <w:p w14:paraId="5B861817" w14:textId="77777777" w:rsidR="00457B6D" w:rsidRPr="00622177" w:rsidRDefault="00457B6D" w:rsidP="00753CFC">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 xml:space="preserve">The model is fine-tuned using supervised learning. Cross-entropy loss is employed as the optimization objective, and the </w:t>
      </w:r>
      <w:proofErr w:type="spellStart"/>
      <w:r w:rsidRPr="00622177">
        <w:rPr>
          <w:rFonts w:ascii="Times New Roman" w:eastAsia="Times New Roman" w:hAnsi="Times New Roman" w:cs="Times New Roman"/>
          <w:kern w:val="0"/>
          <w:lang w:eastAsia="en-IN"/>
          <w14:ligatures w14:val="none"/>
        </w:rPr>
        <w:t>AdamW</w:t>
      </w:r>
      <w:proofErr w:type="spellEnd"/>
      <w:r w:rsidRPr="00622177">
        <w:rPr>
          <w:rFonts w:ascii="Times New Roman" w:eastAsia="Times New Roman" w:hAnsi="Times New Roman" w:cs="Times New Roman"/>
          <w:kern w:val="0"/>
          <w:lang w:eastAsia="en-IN"/>
          <w14:ligatures w14:val="none"/>
        </w:rPr>
        <w:t xml:space="preserve"> optimizer is used to update model parameters. Appropriate learning rates and batch sizes are selected to ensure stable convergence while maintaining low inference latency.</w:t>
      </w:r>
    </w:p>
    <w:p w14:paraId="4F77DCEA" w14:textId="5814C055" w:rsidR="00EE667A" w:rsidRPr="00622177" w:rsidRDefault="00EE667A" w:rsidP="00753CFC">
      <w:pPr>
        <w:jc w:val="both"/>
        <w:rPr>
          <w:rFonts w:ascii="Times New Roman" w:eastAsia="Times New Roman" w:hAnsi="Times New Roman" w:cs="Times New Roman"/>
          <w:b/>
          <w:bCs/>
          <w:kern w:val="0"/>
          <w:lang w:eastAsia="en-IN"/>
          <w14:ligatures w14:val="none"/>
        </w:rPr>
      </w:pPr>
      <w:r w:rsidRPr="00622177">
        <w:rPr>
          <w:rFonts w:ascii="Times New Roman" w:eastAsia="Times New Roman" w:hAnsi="Times New Roman" w:cs="Times New Roman"/>
          <w:b/>
          <w:bCs/>
          <w:kern w:val="0"/>
          <w:lang w:eastAsia="en-IN"/>
          <w14:ligatures w14:val="none"/>
        </w:rPr>
        <w:t>3.</w:t>
      </w:r>
      <w:r w:rsidR="00F45128" w:rsidRPr="00622177">
        <w:rPr>
          <w:rFonts w:ascii="Times New Roman" w:eastAsia="Times New Roman" w:hAnsi="Times New Roman" w:cs="Times New Roman"/>
          <w:b/>
          <w:bCs/>
          <w:kern w:val="0"/>
          <w:lang w:eastAsia="en-IN"/>
          <w14:ligatures w14:val="none"/>
        </w:rPr>
        <w:t>3</w:t>
      </w:r>
      <w:r w:rsidRPr="00622177">
        <w:rPr>
          <w:rFonts w:ascii="Times New Roman" w:eastAsia="Times New Roman" w:hAnsi="Times New Roman" w:cs="Times New Roman"/>
          <w:b/>
          <w:bCs/>
          <w:kern w:val="0"/>
          <w:lang w:eastAsia="en-IN"/>
          <w14:ligatures w14:val="none"/>
        </w:rPr>
        <w:t xml:space="preserve"> Real-Time Inference Pipeline</w:t>
      </w:r>
    </w:p>
    <w:p w14:paraId="4462DEB7" w14:textId="77777777" w:rsidR="00EE667A" w:rsidRPr="00622177" w:rsidRDefault="00EE667A" w:rsidP="00753CFC">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Once trained, the model is integrated into a real-time inference architecture. When a user enters a comment, the text is immediately transmitted to the backend inference engine via an API call. The backend processes the input using the trained model and computes toxicity probabilities.</w:t>
      </w:r>
    </w:p>
    <w:p w14:paraId="2006E6ED" w14:textId="77777777" w:rsidR="00EE667A" w:rsidRPr="00622177" w:rsidRDefault="00EE667A" w:rsidP="00753CFC">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If the predicted toxicity score exceeds a predefined threshold, the system blocks the comment before publication. Otherwise, the comment is allowed to be posted. This proactive moderation approach ensures harmful content is prevented rather than removed post-publication.</w:t>
      </w:r>
    </w:p>
    <w:p w14:paraId="7F1CDB20" w14:textId="73FB22E7" w:rsidR="00EE667A" w:rsidRPr="00622177" w:rsidRDefault="00842FA5" w:rsidP="00753CFC">
      <w:pPr>
        <w:jc w:val="both"/>
        <w:rPr>
          <w:rFonts w:ascii="Times New Roman" w:eastAsia="Times New Roman" w:hAnsi="Times New Roman" w:cs="Times New Roman"/>
          <w:b/>
          <w:bCs/>
          <w:kern w:val="0"/>
          <w:lang w:eastAsia="en-IN"/>
          <w14:ligatures w14:val="none"/>
        </w:rPr>
      </w:pPr>
      <w:r w:rsidRPr="00622177">
        <w:rPr>
          <w:rFonts w:ascii="Times New Roman" w:eastAsia="Times New Roman" w:hAnsi="Times New Roman" w:cs="Times New Roman"/>
          <w:b/>
          <w:bCs/>
          <w:kern w:val="0"/>
          <w:lang w:eastAsia="en-IN"/>
          <w14:ligatures w14:val="none"/>
        </w:rPr>
        <w:t>3.</w:t>
      </w:r>
      <w:r w:rsidR="00F45128" w:rsidRPr="00622177">
        <w:rPr>
          <w:rFonts w:ascii="Times New Roman" w:eastAsia="Times New Roman" w:hAnsi="Times New Roman" w:cs="Times New Roman"/>
          <w:b/>
          <w:bCs/>
          <w:kern w:val="0"/>
          <w:lang w:eastAsia="en-IN"/>
          <w14:ligatures w14:val="none"/>
        </w:rPr>
        <w:t>4</w:t>
      </w:r>
      <w:r w:rsidR="00EE667A" w:rsidRPr="00622177">
        <w:rPr>
          <w:rFonts w:ascii="Times New Roman" w:eastAsia="Times New Roman" w:hAnsi="Times New Roman" w:cs="Times New Roman"/>
          <w:b/>
          <w:bCs/>
          <w:kern w:val="0"/>
          <w:lang w:eastAsia="en-IN"/>
          <w14:ligatures w14:val="none"/>
        </w:rPr>
        <w:t xml:space="preserve"> User Interface Integration</w:t>
      </w:r>
    </w:p>
    <w:p w14:paraId="110F5A9B" w14:textId="77777777" w:rsidR="00EE667A" w:rsidRPr="00622177" w:rsidRDefault="00EE667A" w:rsidP="00753CFC">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The frontend interface provides real-time feedback to users. When toxic content is detected:</w:t>
      </w:r>
    </w:p>
    <w:p w14:paraId="1513A914" w14:textId="77777777" w:rsidR="00EE667A" w:rsidRPr="00622177" w:rsidRDefault="00EE667A" w:rsidP="00753CFC">
      <w:pPr>
        <w:numPr>
          <w:ilvl w:val="0"/>
          <w:numId w:val="7"/>
        </w:num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lastRenderedPageBreak/>
        <w:t>The send button is automatically disabled</w:t>
      </w:r>
    </w:p>
    <w:p w14:paraId="2E4A23A8" w14:textId="77777777" w:rsidR="00EE667A" w:rsidRPr="00622177" w:rsidRDefault="00EE667A" w:rsidP="00753CFC">
      <w:pPr>
        <w:numPr>
          <w:ilvl w:val="0"/>
          <w:numId w:val="7"/>
        </w:num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Warning messages are displayed</w:t>
      </w:r>
    </w:p>
    <w:p w14:paraId="6D46B121" w14:textId="77777777" w:rsidR="00EE667A" w:rsidRPr="00622177" w:rsidRDefault="00EE667A" w:rsidP="00753CFC">
      <w:pPr>
        <w:numPr>
          <w:ilvl w:val="0"/>
          <w:numId w:val="7"/>
        </w:num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Toxic text may be highlighted using visual indicators</w:t>
      </w:r>
    </w:p>
    <w:p w14:paraId="4C063BAB" w14:textId="77777777" w:rsidR="00EE667A" w:rsidRPr="00622177" w:rsidRDefault="00EE667A" w:rsidP="00753CFC">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This interactive mechanism promotes responsible communication and encourages users to revise inappropriate content prior to submission.</w:t>
      </w:r>
    </w:p>
    <w:tbl>
      <w:tblPr>
        <w:tblStyle w:val="TableGrid"/>
        <w:tblW w:w="0" w:type="auto"/>
        <w:tblLook w:val="04A0" w:firstRow="1" w:lastRow="0" w:firstColumn="1" w:lastColumn="0" w:noHBand="0" w:noVBand="1"/>
      </w:tblPr>
      <w:tblGrid>
        <w:gridCol w:w="1663"/>
        <w:gridCol w:w="1663"/>
        <w:gridCol w:w="1664"/>
      </w:tblGrid>
      <w:tr w:rsidR="004078A8" w:rsidRPr="00622177" w14:paraId="1ACF6886" w14:textId="77777777" w:rsidTr="004078A8">
        <w:trPr>
          <w:trHeight w:val="334"/>
        </w:trPr>
        <w:tc>
          <w:tcPr>
            <w:tcW w:w="1663" w:type="dxa"/>
          </w:tcPr>
          <w:p w14:paraId="02AF8043" w14:textId="7ECAAF39" w:rsidR="004078A8" w:rsidRPr="00622177" w:rsidRDefault="00E426FC" w:rsidP="00753CFC">
            <w:pPr>
              <w:jc w:val="both"/>
              <w:rPr>
                <w:rFonts w:ascii="Times New Roman" w:eastAsia="Times New Roman" w:hAnsi="Times New Roman" w:cs="Times New Roman"/>
                <w:b/>
                <w:bCs/>
                <w:kern w:val="0"/>
                <w:lang w:eastAsia="en-IN"/>
                <w14:ligatures w14:val="none"/>
              </w:rPr>
            </w:pPr>
            <w:r w:rsidRPr="00622177">
              <w:rPr>
                <w:rFonts w:ascii="Times New Roman" w:eastAsia="Times New Roman" w:hAnsi="Times New Roman" w:cs="Times New Roman"/>
                <w:b/>
                <w:bCs/>
                <w:kern w:val="0"/>
                <w:lang w:eastAsia="en-IN"/>
                <w14:ligatures w14:val="none"/>
              </w:rPr>
              <w:t>CONFUSION MATRIX</w:t>
            </w:r>
          </w:p>
        </w:tc>
        <w:tc>
          <w:tcPr>
            <w:tcW w:w="1663" w:type="dxa"/>
          </w:tcPr>
          <w:p w14:paraId="21D83D71" w14:textId="2567ABDE" w:rsidR="004078A8" w:rsidRPr="00622177" w:rsidRDefault="00E426FC" w:rsidP="00753CFC">
            <w:pPr>
              <w:jc w:val="both"/>
              <w:rPr>
                <w:rFonts w:ascii="Times New Roman" w:eastAsia="Times New Roman" w:hAnsi="Times New Roman" w:cs="Times New Roman"/>
                <w:b/>
                <w:bCs/>
                <w:kern w:val="0"/>
                <w:lang w:eastAsia="en-IN"/>
                <w14:ligatures w14:val="none"/>
              </w:rPr>
            </w:pPr>
            <w:r w:rsidRPr="00622177">
              <w:rPr>
                <w:rFonts w:ascii="Times New Roman" w:eastAsia="Times New Roman" w:hAnsi="Times New Roman" w:cs="Times New Roman"/>
                <w:b/>
                <w:bCs/>
                <w:kern w:val="0"/>
                <w:lang w:eastAsia="en-IN"/>
                <w14:ligatures w14:val="none"/>
              </w:rPr>
              <w:t>Predicted Positive</w:t>
            </w:r>
          </w:p>
        </w:tc>
        <w:tc>
          <w:tcPr>
            <w:tcW w:w="1664" w:type="dxa"/>
          </w:tcPr>
          <w:p w14:paraId="7FB9ED3E" w14:textId="72625A5C" w:rsidR="004078A8" w:rsidRPr="00622177" w:rsidRDefault="00E426FC" w:rsidP="00753CFC">
            <w:pPr>
              <w:jc w:val="both"/>
              <w:rPr>
                <w:rFonts w:ascii="Times New Roman" w:eastAsia="Times New Roman" w:hAnsi="Times New Roman" w:cs="Times New Roman"/>
                <w:b/>
                <w:bCs/>
                <w:kern w:val="0"/>
                <w:lang w:eastAsia="en-IN"/>
                <w14:ligatures w14:val="none"/>
              </w:rPr>
            </w:pPr>
            <w:r w:rsidRPr="00622177">
              <w:rPr>
                <w:rFonts w:ascii="Times New Roman" w:eastAsia="Times New Roman" w:hAnsi="Times New Roman" w:cs="Times New Roman"/>
                <w:b/>
                <w:bCs/>
                <w:kern w:val="0"/>
                <w:lang w:eastAsia="en-IN"/>
                <w14:ligatures w14:val="none"/>
              </w:rPr>
              <w:t>Predicted Negative</w:t>
            </w:r>
          </w:p>
        </w:tc>
      </w:tr>
      <w:tr w:rsidR="004078A8" w:rsidRPr="00622177" w14:paraId="6486B75E" w14:textId="77777777" w:rsidTr="004078A8">
        <w:trPr>
          <w:trHeight w:val="334"/>
        </w:trPr>
        <w:tc>
          <w:tcPr>
            <w:tcW w:w="1663" w:type="dxa"/>
          </w:tcPr>
          <w:p w14:paraId="21E9A00B" w14:textId="7888AB03" w:rsidR="004078A8" w:rsidRPr="00622177" w:rsidRDefault="00E426FC" w:rsidP="00753CFC">
            <w:pPr>
              <w:jc w:val="both"/>
              <w:rPr>
                <w:rFonts w:ascii="Times New Roman" w:eastAsia="Times New Roman" w:hAnsi="Times New Roman" w:cs="Times New Roman"/>
                <w:b/>
                <w:bCs/>
                <w:kern w:val="0"/>
                <w:lang w:eastAsia="en-IN"/>
                <w14:ligatures w14:val="none"/>
              </w:rPr>
            </w:pPr>
            <w:r w:rsidRPr="00622177">
              <w:rPr>
                <w:rFonts w:ascii="Times New Roman" w:eastAsia="Times New Roman" w:hAnsi="Times New Roman" w:cs="Times New Roman"/>
                <w:b/>
                <w:bCs/>
                <w:kern w:val="0"/>
                <w:lang w:eastAsia="en-IN"/>
                <w14:ligatures w14:val="none"/>
              </w:rPr>
              <w:t xml:space="preserve">Actual   Positive </w:t>
            </w:r>
          </w:p>
        </w:tc>
        <w:tc>
          <w:tcPr>
            <w:tcW w:w="1663" w:type="dxa"/>
          </w:tcPr>
          <w:p w14:paraId="1AAD84CA" w14:textId="3B8AEACB" w:rsidR="004078A8" w:rsidRPr="00622177" w:rsidRDefault="004462C0" w:rsidP="00753CFC">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61 (</w:t>
            </w:r>
            <w:r w:rsidRPr="00622177">
              <w:rPr>
                <w:rFonts w:ascii="Times New Roman" w:eastAsia="Times New Roman" w:hAnsi="Times New Roman" w:cs="Times New Roman"/>
                <w:b/>
                <w:bCs/>
                <w:kern w:val="0"/>
                <w:lang w:eastAsia="en-IN"/>
                <w14:ligatures w14:val="none"/>
              </w:rPr>
              <w:t>TP</w:t>
            </w:r>
            <w:r w:rsidRPr="00622177">
              <w:rPr>
                <w:rFonts w:ascii="Times New Roman" w:eastAsia="Times New Roman" w:hAnsi="Times New Roman" w:cs="Times New Roman"/>
                <w:kern w:val="0"/>
                <w:lang w:eastAsia="en-IN"/>
                <w14:ligatures w14:val="none"/>
              </w:rPr>
              <w:t>)</w:t>
            </w:r>
          </w:p>
        </w:tc>
        <w:tc>
          <w:tcPr>
            <w:tcW w:w="1664" w:type="dxa"/>
          </w:tcPr>
          <w:p w14:paraId="0DCBF51B" w14:textId="3C7773A7" w:rsidR="004078A8" w:rsidRPr="00622177" w:rsidRDefault="00E33F67" w:rsidP="00753CFC">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14</w:t>
            </w:r>
            <w:r w:rsidR="004E5178" w:rsidRPr="00622177">
              <w:rPr>
                <w:rFonts w:ascii="Times New Roman" w:eastAsia="Times New Roman" w:hAnsi="Times New Roman" w:cs="Times New Roman"/>
                <w:kern w:val="0"/>
                <w:lang w:eastAsia="en-IN"/>
                <w14:ligatures w14:val="none"/>
              </w:rPr>
              <w:t xml:space="preserve"> (</w:t>
            </w:r>
            <w:r w:rsidR="004049F6" w:rsidRPr="00622177">
              <w:rPr>
                <w:rFonts w:ascii="Times New Roman" w:eastAsia="Times New Roman" w:hAnsi="Times New Roman" w:cs="Times New Roman"/>
                <w:b/>
                <w:bCs/>
                <w:kern w:val="0"/>
                <w:lang w:eastAsia="en-IN"/>
                <w14:ligatures w14:val="none"/>
              </w:rPr>
              <w:t>F</w:t>
            </w:r>
            <w:r w:rsidR="004E5178" w:rsidRPr="00622177">
              <w:rPr>
                <w:rFonts w:ascii="Times New Roman" w:eastAsia="Times New Roman" w:hAnsi="Times New Roman" w:cs="Times New Roman"/>
                <w:b/>
                <w:bCs/>
                <w:kern w:val="0"/>
                <w:lang w:eastAsia="en-IN"/>
                <w14:ligatures w14:val="none"/>
              </w:rPr>
              <w:t>N</w:t>
            </w:r>
            <w:r w:rsidR="004E5178" w:rsidRPr="00622177">
              <w:rPr>
                <w:rFonts w:ascii="Times New Roman" w:eastAsia="Times New Roman" w:hAnsi="Times New Roman" w:cs="Times New Roman"/>
                <w:kern w:val="0"/>
                <w:lang w:eastAsia="en-IN"/>
                <w14:ligatures w14:val="none"/>
              </w:rPr>
              <w:t>)</w:t>
            </w:r>
          </w:p>
        </w:tc>
      </w:tr>
      <w:tr w:rsidR="004078A8" w:rsidRPr="00622177" w14:paraId="5A908C62" w14:textId="77777777" w:rsidTr="004078A8">
        <w:trPr>
          <w:trHeight w:val="334"/>
        </w:trPr>
        <w:tc>
          <w:tcPr>
            <w:tcW w:w="1663" w:type="dxa"/>
          </w:tcPr>
          <w:p w14:paraId="1F357195" w14:textId="3A222DBA" w:rsidR="004078A8" w:rsidRPr="00622177" w:rsidRDefault="00E426FC" w:rsidP="00753CFC">
            <w:pPr>
              <w:jc w:val="both"/>
              <w:rPr>
                <w:rFonts w:ascii="Times New Roman" w:eastAsia="Times New Roman" w:hAnsi="Times New Roman" w:cs="Times New Roman"/>
                <w:b/>
                <w:bCs/>
                <w:kern w:val="0"/>
                <w:lang w:eastAsia="en-IN"/>
                <w14:ligatures w14:val="none"/>
              </w:rPr>
            </w:pPr>
            <w:r w:rsidRPr="00622177">
              <w:rPr>
                <w:rFonts w:ascii="Times New Roman" w:eastAsia="Times New Roman" w:hAnsi="Times New Roman" w:cs="Times New Roman"/>
                <w:b/>
                <w:bCs/>
                <w:kern w:val="0"/>
                <w:lang w:eastAsia="en-IN"/>
                <w14:ligatures w14:val="none"/>
              </w:rPr>
              <w:t>Actual Negative</w:t>
            </w:r>
          </w:p>
        </w:tc>
        <w:tc>
          <w:tcPr>
            <w:tcW w:w="1663" w:type="dxa"/>
          </w:tcPr>
          <w:p w14:paraId="60533233" w14:textId="4F04B9AA" w:rsidR="004078A8" w:rsidRPr="00622177" w:rsidRDefault="00A61506" w:rsidP="00753CFC">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3 (</w:t>
            </w:r>
            <w:r w:rsidR="004049F6" w:rsidRPr="00622177">
              <w:rPr>
                <w:rFonts w:ascii="Times New Roman" w:eastAsia="Times New Roman" w:hAnsi="Times New Roman" w:cs="Times New Roman"/>
                <w:b/>
                <w:bCs/>
                <w:kern w:val="0"/>
                <w:lang w:eastAsia="en-IN"/>
                <w14:ligatures w14:val="none"/>
              </w:rPr>
              <w:t>FP</w:t>
            </w:r>
            <w:r w:rsidRPr="00622177">
              <w:rPr>
                <w:rFonts w:ascii="Times New Roman" w:eastAsia="Times New Roman" w:hAnsi="Times New Roman" w:cs="Times New Roman"/>
                <w:kern w:val="0"/>
                <w:lang w:eastAsia="en-IN"/>
                <w14:ligatures w14:val="none"/>
              </w:rPr>
              <w:t>)</w:t>
            </w:r>
          </w:p>
        </w:tc>
        <w:tc>
          <w:tcPr>
            <w:tcW w:w="1664" w:type="dxa"/>
          </w:tcPr>
          <w:p w14:paraId="72B9BCE5" w14:textId="722F5A61" w:rsidR="004078A8" w:rsidRPr="00622177" w:rsidRDefault="005D7883" w:rsidP="00753CFC">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kern w:val="0"/>
                <w:lang w:eastAsia="en-IN"/>
                <w14:ligatures w14:val="none"/>
              </w:rPr>
              <w:t>32</w:t>
            </w:r>
            <w:r w:rsidR="004049F6" w:rsidRPr="00622177">
              <w:rPr>
                <w:rFonts w:ascii="Times New Roman" w:eastAsia="Times New Roman" w:hAnsi="Times New Roman" w:cs="Times New Roman"/>
                <w:kern w:val="0"/>
                <w:lang w:eastAsia="en-IN"/>
                <w14:ligatures w14:val="none"/>
              </w:rPr>
              <w:t xml:space="preserve"> (</w:t>
            </w:r>
            <w:r w:rsidR="004049F6" w:rsidRPr="00622177">
              <w:rPr>
                <w:rFonts w:ascii="Times New Roman" w:eastAsia="Times New Roman" w:hAnsi="Times New Roman" w:cs="Times New Roman"/>
                <w:b/>
                <w:bCs/>
                <w:kern w:val="0"/>
                <w:lang w:eastAsia="en-IN"/>
                <w14:ligatures w14:val="none"/>
              </w:rPr>
              <w:t>TN</w:t>
            </w:r>
            <w:r w:rsidR="004049F6" w:rsidRPr="00622177">
              <w:rPr>
                <w:rFonts w:ascii="Times New Roman" w:eastAsia="Times New Roman" w:hAnsi="Times New Roman" w:cs="Times New Roman"/>
                <w:kern w:val="0"/>
                <w:lang w:eastAsia="en-IN"/>
                <w14:ligatures w14:val="none"/>
              </w:rPr>
              <w:t>)</w:t>
            </w:r>
          </w:p>
        </w:tc>
      </w:tr>
    </w:tbl>
    <w:p w14:paraId="04F5A89B" w14:textId="77777777" w:rsidR="007A3FDF" w:rsidRPr="00622177" w:rsidRDefault="007A3FDF" w:rsidP="00753CFC">
      <w:pPr>
        <w:jc w:val="both"/>
        <w:rPr>
          <w:rFonts w:ascii="Times New Roman" w:eastAsia="Times New Roman" w:hAnsi="Times New Roman" w:cs="Times New Roman"/>
          <w:kern w:val="0"/>
          <w:lang w:eastAsia="en-IN"/>
          <w14:ligatures w14:val="none"/>
        </w:rPr>
      </w:pPr>
    </w:p>
    <w:p w14:paraId="26579BFE" w14:textId="0F8EF4CD" w:rsidR="00EE667A" w:rsidRPr="00622177" w:rsidRDefault="00021F98" w:rsidP="00753CFC">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b/>
          <w:bCs/>
          <w:kern w:val="0"/>
          <w:lang w:eastAsia="en-IN"/>
          <w14:ligatures w14:val="none"/>
        </w:rPr>
        <w:t>Accuracy</w:t>
      </w:r>
      <w:r w:rsidR="00477813" w:rsidRPr="00622177">
        <w:rPr>
          <w:rFonts w:ascii="Times New Roman" w:eastAsia="Times New Roman" w:hAnsi="Times New Roman" w:cs="Times New Roman"/>
          <w:b/>
          <w:bCs/>
          <w:kern w:val="0"/>
          <w:lang w:eastAsia="en-IN"/>
          <w14:ligatures w14:val="none"/>
        </w:rPr>
        <w:t xml:space="preserve"> </w:t>
      </w:r>
      <w:r w:rsidRPr="00622177">
        <w:rPr>
          <w:rFonts w:ascii="Times New Roman" w:eastAsia="Times New Roman" w:hAnsi="Times New Roman" w:cs="Times New Roman"/>
          <w:kern w:val="0"/>
          <w:lang w:eastAsia="en-IN"/>
          <w14:ligatures w14:val="none"/>
        </w:rPr>
        <w:t>=</w:t>
      </w:r>
      <w:r w:rsidR="00477813" w:rsidRPr="00622177">
        <w:rPr>
          <w:rFonts w:ascii="Times New Roman" w:eastAsia="Times New Roman" w:hAnsi="Times New Roman" w:cs="Times New Roman"/>
          <w:kern w:val="0"/>
          <w:lang w:eastAsia="en-IN"/>
          <w14:ligatures w14:val="none"/>
        </w:rPr>
        <w:t xml:space="preserve"> </w:t>
      </w:r>
      <w:r w:rsidRPr="00622177">
        <w:rPr>
          <w:rFonts w:ascii="Times New Roman" w:eastAsia="Times New Roman" w:hAnsi="Times New Roman" w:cs="Times New Roman"/>
          <w:kern w:val="0"/>
          <w:lang w:eastAsia="en-IN"/>
          <w14:ligatures w14:val="none"/>
        </w:rPr>
        <w:t>(</w:t>
      </w:r>
      <w:r w:rsidRPr="00622177">
        <w:rPr>
          <w:rFonts w:ascii="Times New Roman" w:eastAsia="Times New Roman" w:hAnsi="Times New Roman" w:cs="Times New Roman"/>
          <w:kern w:val="0"/>
          <w:lang w:eastAsia="en-IN"/>
          <w14:ligatures w14:val="none"/>
        </w:rPr>
        <w:t>TP+TN+FP+FN</w:t>
      </w:r>
      <w:r w:rsidRPr="00622177">
        <w:rPr>
          <w:rFonts w:ascii="Times New Roman" w:eastAsia="Times New Roman" w:hAnsi="Times New Roman" w:cs="Times New Roman"/>
          <w:kern w:val="0"/>
          <w:lang w:eastAsia="en-IN"/>
          <w14:ligatures w14:val="none"/>
        </w:rPr>
        <w:t xml:space="preserve">) </w:t>
      </w:r>
      <w:r w:rsidRPr="00622177">
        <w:rPr>
          <w:rFonts w:ascii="Times New Roman" w:eastAsia="Times New Roman" w:hAnsi="Times New Roman" w:cs="Times New Roman"/>
          <w:b/>
          <w:bCs/>
          <w:kern w:val="0"/>
          <w:lang w:eastAsia="en-IN"/>
          <w14:ligatures w14:val="none"/>
        </w:rPr>
        <w:t>/</w:t>
      </w:r>
      <w:r w:rsidRPr="00622177">
        <w:rPr>
          <w:rFonts w:ascii="Times New Roman" w:eastAsia="Times New Roman" w:hAnsi="Times New Roman" w:cs="Times New Roman"/>
          <w:kern w:val="0"/>
          <w:lang w:eastAsia="en-IN"/>
          <w14:ligatures w14:val="none"/>
        </w:rPr>
        <w:t xml:space="preserve"> (</w:t>
      </w:r>
      <w:r w:rsidRPr="00622177">
        <w:rPr>
          <w:rFonts w:ascii="Times New Roman" w:eastAsia="Times New Roman" w:hAnsi="Times New Roman" w:cs="Times New Roman"/>
          <w:kern w:val="0"/>
          <w:lang w:eastAsia="en-IN"/>
          <w14:ligatures w14:val="none"/>
        </w:rPr>
        <w:t>TP+TN​</w:t>
      </w:r>
      <w:r w:rsidRPr="00622177">
        <w:rPr>
          <w:rFonts w:ascii="Times New Roman" w:eastAsia="Times New Roman" w:hAnsi="Times New Roman" w:cs="Times New Roman"/>
          <w:kern w:val="0"/>
          <w:lang w:eastAsia="en-IN"/>
          <w14:ligatures w14:val="none"/>
        </w:rPr>
        <w:t>)</w:t>
      </w:r>
    </w:p>
    <w:p w14:paraId="3A68B252" w14:textId="512E314F" w:rsidR="00F344D7" w:rsidRPr="00622177" w:rsidRDefault="00F344D7" w:rsidP="00753CFC">
      <w:pPr>
        <w:jc w:val="both"/>
        <w:rPr>
          <w:rFonts w:ascii="Times New Roman" w:eastAsia="Times New Roman" w:hAnsi="Times New Roman" w:cs="Times New Roman"/>
          <w:kern w:val="0"/>
          <w:lang w:eastAsia="en-IN"/>
          <w14:ligatures w14:val="none"/>
        </w:rPr>
      </w:pPr>
      <w:proofErr w:type="gramStart"/>
      <w:r w:rsidRPr="00622177">
        <w:rPr>
          <w:rFonts w:ascii="Times New Roman" w:eastAsia="Times New Roman" w:hAnsi="Times New Roman" w:cs="Times New Roman"/>
          <w:b/>
          <w:bCs/>
          <w:kern w:val="0"/>
          <w:lang w:eastAsia="en-IN"/>
          <w14:ligatures w14:val="none"/>
        </w:rPr>
        <w:t>Accuracy</w:t>
      </w:r>
      <w:r w:rsidR="00EE47EB" w:rsidRPr="00622177">
        <w:rPr>
          <w:rFonts w:ascii="Times New Roman" w:eastAsia="Times New Roman" w:hAnsi="Times New Roman" w:cs="Times New Roman"/>
          <w:b/>
          <w:bCs/>
          <w:kern w:val="0"/>
          <w:lang w:eastAsia="en-IN"/>
          <w14:ligatures w14:val="none"/>
        </w:rPr>
        <w:t xml:space="preserve"> </w:t>
      </w:r>
      <w:r w:rsidRPr="00622177">
        <w:rPr>
          <w:rFonts w:ascii="Times New Roman" w:eastAsia="Times New Roman" w:hAnsi="Times New Roman" w:cs="Times New Roman"/>
          <w:kern w:val="0"/>
          <w:lang w:eastAsia="en-IN"/>
          <w14:ligatures w14:val="none"/>
        </w:rPr>
        <w:t>:</w:t>
      </w:r>
      <w:proofErr w:type="gramEnd"/>
      <w:r w:rsidRPr="00622177">
        <w:rPr>
          <w:rFonts w:ascii="Times New Roman" w:eastAsia="Times New Roman" w:hAnsi="Times New Roman" w:cs="Times New Roman"/>
          <w:kern w:val="0"/>
          <w:lang w:eastAsia="en-IN"/>
          <w14:ligatures w14:val="none"/>
        </w:rPr>
        <w:t xml:space="preserve">  0.9000 (90.00%)</w:t>
      </w:r>
    </w:p>
    <w:p w14:paraId="6E200983" w14:textId="67F31AF1" w:rsidR="009F74E7" w:rsidRPr="00622177" w:rsidRDefault="00477813" w:rsidP="009F74E7">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b/>
          <w:bCs/>
          <w:kern w:val="0"/>
          <w:lang w:eastAsia="en-IN"/>
          <w14:ligatures w14:val="none"/>
        </w:rPr>
        <w:t>Precision</w:t>
      </w:r>
      <w:r w:rsidRPr="00622177">
        <w:rPr>
          <w:rFonts w:ascii="Times New Roman" w:eastAsia="Times New Roman" w:hAnsi="Times New Roman" w:cs="Times New Roman"/>
          <w:b/>
          <w:bCs/>
          <w:kern w:val="0"/>
          <w:lang w:eastAsia="en-IN"/>
          <w14:ligatures w14:val="none"/>
        </w:rPr>
        <w:t xml:space="preserve"> </w:t>
      </w:r>
      <w:r w:rsidR="009F74E7" w:rsidRPr="00622177">
        <w:rPr>
          <w:rFonts w:ascii="Times New Roman" w:eastAsia="Times New Roman" w:hAnsi="Times New Roman" w:cs="Times New Roman"/>
          <w:kern w:val="0"/>
          <w:lang w:eastAsia="en-IN"/>
          <w14:ligatures w14:val="none"/>
        </w:rPr>
        <w:t>=</w:t>
      </w:r>
      <w:r w:rsidRPr="00622177">
        <w:rPr>
          <w:rFonts w:ascii="Times New Roman" w:eastAsia="Times New Roman" w:hAnsi="Times New Roman" w:cs="Times New Roman"/>
          <w:kern w:val="0"/>
          <w:lang w:eastAsia="en-IN"/>
          <w14:ligatures w14:val="none"/>
        </w:rPr>
        <w:t xml:space="preserve"> </w:t>
      </w:r>
      <w:r w:rsidR="009F74E7" w:rsidRPr="00622177">
        <w:rPr>
          <w:rFonts w:ascii="Times New Roman" w:eastAsia="Times New Roman" w:hAnsi="Times New Roman" w:cs="Times New Roman"/>
          <w:kern w:val="0"/>
          <w:lang w:eastAsia="en-IN"/>
          <w14:ligatures w14:val="none"/>
        </w:rPr>
        <w:t xml:space="preserve">TP </w:t>
      </w:r>
      <w:r w:rsidR="009F74E7" w:rsidRPr="00622177">
        <w:rPr>
          <w:rFonts w:ascii="Times New Roman" w:eastAsia="Times New Roman" w:hAnsi="Times New Roman" w:cs="Times New Roman"/>
          <w:b/>
          <w:bCs/>
          <w:kern w:val="0"/>
          <w:lang w:eastAsia="en-IN"/>
          <w14:ligatures w14:val="none"/>
        </w:rPr>
        <w:t>/</w:t>
      </w:r>
      <w:r w:rsidR="009F74E7" w:rsidRPr="00622177">
        <w:rPr>
          <w:rFonts w:ascii="Times New Roman" w:eastAsia="Times New Roman" w:hAnsi="Times New Roman" w:cs="Times New Roman"/>
          <w:kern w:val="0"/>
          <w:lang w:eastAsia="en-IN"/>
          <w14:ligatures w14:val="none"/>
        </w:rPr>
        <w:t xml:space="preserve"> (TP+</w:t>
      </w:r>
      <w:r w:rsidRPr="00622177">
        <w:rPr>
          <w:rFonts w:ascii="Times New Roman" w:eastAsia="Times New Roman" w:hAnsi="Times New Roman" w:cs="Times New Roman"/>
          <w:kern w:val="0"/>
          <w:lang w:eastAsia="en-IN"/>
          <w14:ligatures w14:val="none"/>
        </w:rPr>
        <w:t>FP</w:t>
      </w:r>
      <w:r w:rsidR="009F74E7" w:rsidRPr="00622177">
        <w:rPr>
          <w:rFonts w:ascii="Times New Roman" w:eastAsia="Times New Roman" w:hAnsi="Times New Roman" w:cs="Times New Roman"/>
          <w:kern w:val="0"/>
          <w:lang w:eastAsia="en-IN"/>
          <w14:ligatures w14:val="none"/>
        </w:rPr>
        <w:t>​)</w:t>
      </w:r>
    </w:p>
    <w:p w14:paraId="3F086E58" w14:textId="0E6EF15D" w:rsidR="00477813" w:rsidRPr="00622177" w:rsidRDefault="00EE47EB" w:rsidP="009F74E7">
      <w:pPr>
        <w:jc w:val="both"/>
        <w:rPr>
          <w:rFonts w:ascii="Times New Roman" w:eastAsia="Times New Roman" w:hAnsi="Times New Roman" w:cs="Times New Roman"/>
          <w:kern w:val="0"/>
          <w:lang w:eastAsia="en-IN"/>
          <w14:ligatures w14:val="none"/>
        </w:rPr>
      </w:pPr>
      <w:proofErr w:type="gramStart"/>
      <w:r w:rsidRPr="00622177">
        <w:rPr>
          <w:rFonts w:ascii="Times New Roman" w:eastAsia="Times New Roman" w:hAnsi="Times New Roman" w:cs="Times New Roman"/>
          <w:b/>
          <w:bCs/>
          <w:kern w:val="0"/>
          <w:lang w:eastAsia="en-IN"/>
          <w14:ligatures w14:val="none"/>
        </w:rPr>
        <w:t>Precision</w:t>
      </w:r>
      <w:r w:rsidRPr="00622177">
        <w:rPr>
          <w:rFonts w:ascii="Times New Roman" w:eastAsia="Times New Roman" w:hAnsi="Times New Roman" w:cs="Times New Roman"/>
          <w:b/>
          <w:bCs/>
          <w:kern w:val="0"/>
          <w:lang w:eastAsia="en-IN"/>
          <w14:ligatures w14:val="none"/>
        </w:rPr>
        <w:t xml:space="preserve"> </w:t>
      </w:r>
      <w:r w:rsidRPr="00622177">
        <w:rPr>
          <w:rFonts w:ascii="Times New Roman" w:eastAsia="Times New Roman" w:hAnsi="Times New Roman" w:cs="Times New Roman"/>
          <w:kern w:val="0"/>
          <w:lang w:eastAsia="en-IN"/>
          <w14:ligatures w14:val="none"/>
        </w:rPr>
        <w:t>:</w:t>
      </w:r>
      <w:proofErr w:type="gramEnd"/>
      <w:r w:rsidRPr="00622177">
        <w:rPr>
          <w:rFonts w:ascii="Times New Roman" w:eastAsia="Times New Roman" w:hAnsi="Times New Roman" w:cs="Times New Roman"/>
          <w:kern w:val="0"/>
          <w:lang w:eastAsia="en-IN"/>
          <w14:ligatures w14:val="none"/>
        </w:rPr>
        <w:t xml:space="preserve"> 0.9444 (94.44%)</w:t>
      </w:r>
    </w:p>
    <w:p w14:paraId="4F97D5A3" w14:textId="3A8B0DD8" w:rsidR="009F74E7" w:rsidRPr="00622177" w:rsidRDefault="00403CE5" w:rsidP="009F74E7">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b/>
          <w:bCs/>
          <w:kern w:val="0"/>
          <w:lang w:eastAsia="en-IN"/>
          <w14:ligatures w14:val="none"/>
        </w:rPr>
        <w:t xml:space="preserve">Recall </w:t>
      </w:r>
      <w:r w:rsidR="009F74E7" w:rsidRPr="00622177">
        <w:rPr>
          <w:rFonts w:ascii="Times New Roman" w:eastAsia="Times New Roman" w:hAnsi="Times New Roman" w:cs="Times New Roman"/>
          <w:kern w:val="0"/>
          <w:lang w:eastAsia="en-IN"/>
          <w14:ligatures w14:val="none"/>
        </w:rPr>
        <w:t>=</w:t>
      </w:r>
      <w:r w:rsidRPr="00622177">
        <w:rPr>
          <w:rFonts w:ascii="Times New Roman" w:eastAsia="Times New Roman" w:hAnsi="Times New Roman" w:cs="Times New Roman"/>
          <w:kern w:val="0"/>
          <w:lang w:eastAsia="en-IN"/>
          <w14:ligatures w14:val="none"/>
        </w:rPr>
        <w:t xml:space="preserve"> </w:t>
      </w:r>
      <w:r w:rsidR="009F74E7" w:rsidRPr="00622177">
        <w:rPr>
          <w:rFonts w:ascii="Times New Roman" w:eastAsia="Times New Roman" w:hAnsi="Times New Roman" w:cs="Times New Roman"/>
          <w:kern w:val="0"/>
          <w:lang w:eastAsia="en-IN"/>
          <w14:ligatures w14:val="none"/>
        </w:rPr>
        <w:t>TP</w:t>
      </w:r>
      <w:r w:rsidRPr="00622177">
        <w:rPr>
          <w:rFonts w:ascii="Times New Roman" w:eastAsia="Times New Roman" w:hAnsi="Times New Roman" w:cs="Times New Roman"/>
          <w:kern w:val="0"/>
          <w:lang w:eastAsia="en-IN"/>
          <w14:ligatures w14:val="none"/>
        </w:rPr>
        <w:t xml:space="preserve"> </w:t>
      </w:r>
      <w:r w:rsidR="009F74E7" w:rsidRPr="00622177">
        <w:rPr>
          <w:rFonts w:ascii="Times New Roman" w:eastAsia="Times New Roman" w:hAnsi="Times New Roman" w:cs="Times New Roman"/>
          <w:b/>
          <w:bCs/>
          <w:kern w:val="0"/>
          <w:lang w:eastAsia="en-IN"/>
          <w14:ligatures w14:val="none"/>
        </w:rPr>
        <w:t>/</w:t>
      </w:r>
      <w:r w:rsidR="009F74E7" w:rsidRPr="00622177">
        <w:rPr>
          <w:rFonts w:ascii="Times New Roman" w:eastAsia="Times New Roman" w:hAnsi="Times New Roman" w:cs="Times New Roman"/>
          <w:kern w:val="0"/>
          <w:lang w:eastAsia="en-IN"/>
          <w14:ligatures w14:val="none"/>
        </w:rPr>
        <w:t xml:space="preserve"> (TP+</w:t>
      </w:r>
      <w:r w:rsidRPr="00622177">
        <w:rPr>
          <w:rFonts w:ascii="Times New Roman" w:eastAsia="Times New Roman" w:hAnsi="Times New Roman" w:cs="Times New Roman"/>
          <w:kern w:val="0"/>
          <w:lang w:eastAsia="en-IN"/>
          <w14:ligatures w14:val="none"/>
        </w:rPr>
        <w:t>F</w:t>
      </w:r>
      <w:r w:rsidR="009F74E7" w:rsidRPr="00622177">
        <w:rPr>
          <w:rFonts w:ascii="Times New Roman" w:eastAsia="Times New Roman" w:hAnsi="Times New Roman" w:cs="Times New Roman"/>
          <w:kern w:val="0"/>
          <w:lang w:eastAsia="en-IN"/>
          <w14:ligatures w14:val="none"/>
        </w:rPr>
        <w:t>N​)</w:t>
      </w:r>
    </w:p>
    <w:p w14:paraId="0300FC5C" w14:textId="1CB68386" w:rsidR="00403CE5" w:rsidRPr="00622177" w:rsidRDefault="00403CE5" w:rsidP="009F74E7">
      <w:pPr>
        <w:jc w:val="both"/>
        <w:rPr>
          <w:rFonts w:ascii="Times New Roman" w:eastAsia="Times New Roman" w:hAnsi="Times New Roman" w:cs="Times New Roman"/>
          <w:b/>
          <w:bCs/>
          <w:kern w:val="0"/>
          <w:lang w:eastAsia="en-IN"/>
          <w14:ligatures w14:val="none"/>
        </w:rPr>
      </w:pPr>
      <w:proofErr w:type="gramStart"/>
      <w:r w:rsidRPr="00622177">
        <w:rPr>
          <w:rFonts w:ascii="Times New Roman" w:eastAsia="Times New Roman" w:hAnsi="Times New Roman" w:cs="Times New Roman"/>
          <w:b/>
          <w:bCs/>
          <w:kern w:val="0"/>
          <w:lang w:eastAsia="en-IN"/>
          <w14:ligatures w14:val="none"/>
        </w:rPr>
        <w:t xml:space="preserve">Recall </w:t>
      </w:r>
      <w:r w:rsidRPr="00622177">
        <w:rPr>
          <w:rFonts w:ascii="Times New Roman" w:eastAsia="Times New Roman" w:hAnsi="Times New Roman" w:cs="Times New Roman"/>
          <w:kern w:val="0"/>
          <w:lang w:eastAsia="en-IN"/>
          <w14:ligatures w14:val="none"/>
        </w:rPr>
        <w:t>:</w:t>
      </w:r>
      <w:proofErr w:type="gramEnd"/>
      <w:r w:rsidRPr="00622177">
        <w:rPr>
          <w:rFonts w:ascii="Times New Roman" w:eastAsia="Times New Roman" w:hAnsi="Times New Roman" w:cs="Times New Roman"/>
          <w:kern w:val="0"/>
          <w:lang w:eastAsia="en-IN"/>
          <w14:ligatures w14:val="none"/>
        </w:rPr>
        <w:t xml:space="preserve"> </w:t>
      </w:r>
      <w:r w:rsidR="00C344A1" w:rsidRPr="00622177">
        <w:rPr>
          <w:rFonts w:ascii="Times New Roman" w:eastAsia="Times New Roman" w:hAnsi="Times New Roman" w:cs="Times New Roman"/>
          <w:kern w:val="0"/>
          <w:lang w:eastAsia="en-IN"/>
          <w14:ligatures w14:val="none"/>
        </w:rPr>
        <w:t>0.9067 (90.67%)</w:t>
      </w:r>
    </w:p>
    <w:p w14:paraId="2196001E" w14:textId="04FF4FD3" w:rsidR="008D478C" w:rsidRPr="00622177" w:rsidRDefault="00A47DA0" w:rsidP="009F74E7">
      <w:pPr>
        <w:jc w:val="both"/>
        <w:rPr>
          <w:rFonts w:ascii="Times New Roman" w:eastAsia="Times New Roman" w:hAnsi="Times New Roman" w:cs="Times New Roman"/>
          <w:kern w:val="0"/>
          <w:lang w:eastAsia="en-IN"/>
          <w14:ligatures w14:val="none"/>
        </w:rPr>
      </w:pPr>
      <w:r w:rsidRPr="00622177">
        <w:rPr>
          <w:rFonts w:ascii="Times New Roman" w:eastAsia="Times New Roman" w:hAnsi="Times New Roman" w:cs="Times New Roman"/>
          <w:b/>
          <w:bCs/>
          <w:kern w:val="0"/>
          <w:lang w:eastAsia="en-IN"/>
          <w14:ligatures w14:val="none"/>
        </w:rPr>
        <w:t>F1-score</w:t>
      </w:r>
      <w:r w:rsidR="00A607F0" w:rsidRPr="00622177">
        <w:rPr>
          <w:rFonts w:ascii="Times New Roman" w:eastAsia="Times New Roman" w:hAnsi="Times New Roman" w:cs="Times New Roman"/>
          <w:b/>
          <w:bCs/>
          <w:kern w:val="0"/>
          <w:lang w:eastAsia="en-IN"/>
          <w14:ligatures w14:val="none"/>
        </w:rPr>
        <w:t xml:space="preserve"> </w:t>
      </w:r>
      <w:r w:rsidRPr="00622177">
        <w:rPr>
          <w:rFonts w:ascii="Times New Roman" w:eastAsia="Times New Roman" w:hAnsi="Times New Roman" w:cs="Times New Roman"/>
          <w:kern w:val="0"/>
          <w:lang w:eastAsia="en-IN"/>
          <w14:ligatures w14:val="none"/>
        </w:rPr>
        <w:t>=</w:t>
      </w:r>
      <w:r w:rsidR="00A607F0" w:rsidRPr="00622177">
        <w:rPr>
          <w:rFonts w:ascii="Times New Roman" w:eastAsia="Times New Roman" w:hAnsi="Times New Roman" w:cs="Times New Roman"/>
          <w:kern w:val="0"/>
          <w:lang w:eastAsia="en-IN"/>
          <w14:ligatures w14:val="none"/>
        </w:rPr>
        <w:t xml:space="preserve"> </w:t>
      </w:r>
      <w:r w:rsidR="00676243" w:rsidRPr="00622177">
        <w:rPr>
          <w:rFonts w:ascii="Times New Roman" w:eastAsia="Times New Roman" w:hAnsi="Times New Roman" w:cs="Times New Roman"/>
          <w:kern w:val="0"/>
          <w:lang w:eastAsia="en-IN"/>
          <w14:ligatures w14:val="none"/>
        </w:rPr>
        <w:t>(</w:t>
      </w:r>
      <w:r w:rsidRPr="00622177">
        <w:rPr>
          <w:rFonts w:ascii="Times New Roman" w:eastAsia="Times New Roman" w:hAnsi="Times New Roman" w:cs="Times New Roman"/>
          <w:kern w:val="0"/>
          <w:lang w:eastAsia="en-IN"/>
          <w14:ligatures w14:val="none"/>
        </w:rPr>
        <w:t>2*</w:t>
      </w:r>
      <w:r w:rsidR="00676243" w:rsidRPr="00622177">
        <w:rPr>
          <w:rFonts w:ascii="Times New Roman" w:eastAsia="Times New Roman" w:hAnsi="Times New Roman" w:cs="Times New Roman"/>
          <w:kern w:val="0"/>
          <w:lang w:eastAsia="en-IN"/>
          <w14:ligatures w14:val="none"/>
        </w:rPr>
        <w:t>Accuracy</w:t>
      </w:r>
      <w:r w:rsidR="00676243" w:rsidRPr="00622177">
        <w:rPr>
          <w:rFonts w:ascii="Times New Roman" w:eastAsia="Times New Roman" w:hAnsi="Times New Roman" w:cs="Times New Roman"/>
          <w:kern w:val="0"/>
          <w:lang w:eastAsia="en-IN"/>
          <w14:ligatures w14:val="none"/>
        </w:rPr>
        <w:t>*</w:t>
      </w:r>
      <w:r w:rsidR="00676243" w:rsidRPr="00622177">
        <w:rPr>
          <w:rFonts w:ascii="Times New Roman" w:eastAsia="Times New Roman" w:hAnsi="Times New Roman" w:cs="Times New Roman"/>
          <w:kern w:val="0"/>
          <w:lang w:eastAsia="en-IN"/>
          <w14:ligatures w14:val="none"/>
        </w:rPr>
        <w:t>Precision</w:t>
      </w:r>
      <w:r w:rsidR="00676243" w:rsidRPr="00622177">
        <w:rPr>
          <w:rFonts w:ascii="Times New Roman" w:eastAsia="Times New Roman" w:hAnsi="Times New Roman" w:cs="Times New Roman"/>
          <w:kern w:val="0"/>
          <w:lang w:eastAsia="en-IN"/>
          <w14:ligatures w14:val="none"/>
        </w:rPr>
        <w:t>)/</w:t>
      </w:r>
      <w:r w:rsidR="00D4640D" w:rsidRPr="00622177">
        <w:rPr>
          <w:rFonts w:ascii="Times New Roman" w:eastAsia="Times New Roman" w:hAnsi="Times New Roman" w:cs="Times New Roman"/>
          <w:kern w:val="0"/>
          <w:lang w:eastAsia="en-IN"/>
          <w14:ligatures w14:val="none"/>
        </w:rPr>
        <w:t>(</w:t>
      </w:r>
      <w:proofErr w:type="spellStart"/>
      <w:r w:rsidR="00D4640D" w:rsidRPr="00622177">
        <w:rPr>
          <w:rFonts w:ascii="Times New Roman" w:eastAsia="Times New Roman" w:hAnsi="Times New Roman" w:cs="Times New Roman"/>
          <w:kern w:val="0"/>
          <w:lang w:eastAsia="en-IN"/>
          <w14:ligatures w14:val="none"/>
        </w:rPr>
        <w:t>Precision</w:t>
      </w:r>
      <w:r w:rsidR="00D4640D" w:rsidRPr="00622177">
        <w:rPr>
          <w:rFonts w:ascii="Times New Roman" w:eastAsia="Times New Roman" w:hAnsi="Times New Roman" w:cs="Times New Roman"/>
          <w:kern w:val="0"/>
          <w:lang w:eastAsia="en-IN"/>
          <w14:ligatures w14:val="none"/>
        </w:rPr>
        <w:t>+</w:t>
      </w:r>
      <w:r w:rsidR="00E10A38" w:rsidRPr="00622177">
        <w:rPr>
          <w:rFonts w:ascii="Times New Roman" w:eastAsia="Times New Roman" w:hAnsi="Times New Roman" w:cs="Times New Roman"/>
          <w:kern w:val="0"/>
          <w:lang w:eastAsia="en-IN"/>
          <w14:ligatures w14:val="none"/>
        </w:rPr>
        <w:t>Accuracy</w:t>
      </w:r>
      <w:proofErr w:type="spellEnd"/>
      <w:r w:rsidR="00E10A38" w:rsidRPr="00622177">
        <w:rPr>
          <w:rFonts w:ascii="Times New Roman" w:eastAsia="Times New Roman" w:hAnsi="Times New Roman" w:cs="Times New Roman"/>
          <w:kern w:val="0"/>
          <w:lang w:eastAsia="en-IN"/>
          <w14:ligatures w14:val="none"/>
        </w:rPr>
        <w:t>)</w:t>
      </w:r>
    </w:p>
    <w:p w14:paraId="6B22C533" w14:textId="678F055D" w:rsidR="000B3E80" w:rsidRPr="00622177" w:rsidRDefault="00A607F0" w:rsidP="00876CB1">
      <w:pPr>
        <w:jc w:val="both"/>
        <w:rPr>
          <w:rFonts w:ascii="Times New Roman" w:hAnsi="Times New Roman" w:cs="Times New Roman"/>
          <w:lang w:eastAsia="en-IN"/>
        </w:rPr>
      </w:pPr>
      <w:r w:rsidRPr="00622177">
        <w:rPr>
          <w:rFonts w:ascii="Times New Roman" w:eastAsia="Times New Roman" w:hAnsi="Times New Roman" w:cs="Times New Roman"/>
          <w:b/>
          <w:bCs/>
          <w:kern w:val="0"/>
          <w:lang w:eastAsia="en-IN"/>
          <w14:ligatures w14:val="none"/>
        </w:rPr>
        <w:t>F1</w:t>
      </w:r>
      <w:r w:rsidRPr="00622177">
        <w:rPr>
          <w:rFonts w:ascii="Times New Roman" w:eastAsia="Times New Roman" w:hAnsi="Times New Roman" w:cs="Times New Roman"/>
          <w:b/>
          <w:bCs/>
          <w:kern w:val="0"/>
          <w:lang w:eastAsia="en-IN"/>
          <w14:ligatures w14:val="none"/>
        </w:rPr>
        <w:t>-</w:t>
      </w:r>
      <w:proofErr w:type="gramStart"/>
      <w:r w:rsidRPr="00622177">
        <w:rPr>
          <w:rFonts w:ascii="Times New Roman" w:eastAsia="Times New Roman" w:hAnsi="Times New Roman" w:cs="Times New Roman"/>
          <w:b/>
          <w:bCs/>
          <w:kern w:val="0"/>
          <w:lang w:eastAsia="en-IN"/>
          <w14:ligatures w14:val="none"/>
        </w:rPr>
        <w:t>Score</w:t>
      </w:r>
      <w:r w:rsidRPr="00622177">
        <w:rPr>
          <w:rFonts w:ascii="Times New Roman" w:eastAsia="Times New Roman" w:hAnsi="Times New Roman" w:cs="Times New Roman"/>
          <w:kern w:val="0"/>
          <w:lang w:eastAsia="en-IN"/>
          <w14:ligatures w14:val="none"/>
        </w:rPr>
        <w:t xml:space="preserve"> </w:t>
      </w:r>
      <w:r w:rsidRPr="00622177">
        <w:rPr>
          <w:rFonts w:ascii="Times New Roman" w:eastAsia="Times New Roman" w:hAnsi="Times New Roman" w:cs="Times New Roman"/>
          <w:kern w:val="0"/>
          <w:lang w:eastAsia="en-IN"/>
          <w14:ligatures w14:val="none"/>
        </w:rPr>
        <w:t>:</w:t>
      </w:r>
      <w:proofErr w:type="gramEnd"/>
      <w:r w:rsidRPr="00622177">
        <w:rPr>
          <w:rFonts w:ascii="Times New Roman" w:eastAsia="Times New Roman" w:hAnsi="Times New Roman" w:cs="Times New Roman"/>
          <w:kern w:val="0"/>
          <w:lang w:eastAsia="en-IN"/>
          <w14:ligatures w14:val="none"/>
        </w:rPr>
        <w:t xml:space="preserve">  0.9252 (92.52%)</w:t>
      </w:r>
      <w:r w:rsidR="00E10A38" w:rsidRPr="00622177">
        <w:rPr>
          <w:rFonts w:ascii="Times New Roman" w:eastAsia="Times New Roman" w:hAnsi="Times New Roman" w:cs="Times New Roman"/>
          <w:kern w:val="0"/>
          <w:lang w:eastAsia="en-IN"/>
          <w14:ligatures w14:val="none"/>
        </w:rPr>
        <w:t xml:space="preserve"> </w:t>
      </w:r>
    </w:p>
    <w:p w14:paraId="4C0EED33" w14:textId="77777777" w:rsidR="0043040D" w:rsidRPr="00622177" w:rsidRDefault="0043040D" w:rsidP="00D27B6C">
      <w:pPr>
        <w:ind w:left="720" w:firstLine="720"/>
        <w:rPr>
          <w:rFonts w:ascii="Times New Roman" w:hAnsi="Times New Roman" w:cs="Times New Roman"/>
          <w:b/>
          <w:bCs/>
        </w:rPr>
      </w:pPr>
    </w:p>
    <w:p w14:paraId="6E78259A" w14:textId="093186D9" w:rsidR="005B110B" w:rsidRPr="00622177" w:rsidRDefault="005B110B" w:rsidP="00D27B6C">
      <w:pPr>
        <w:ind w:left="720" w:firstLine="720"/>
        <w:rPr>
          <w:rFonts w:ascii="Times New Roman" w:hAnsi="Times New Roman" w:cs="Times New Roman"/>
          <w:b/>
          <w:bCs/>
        </w:rPr>
      </w:pPr>
      <w:r w:rsidRPr="00622177">
        <w:rPr>
          <w:rFonts w:ascii="Times New Roman" w:hAnsi="Times New Roman" w:cs="Times New Roman"/>
          <w:b/>
          <w:bCs/>
        </w:rPr>
        <w:t>REFERENCES</w:t>
      </w:r>
    </w:p>
    <w:p w14:paraId="70434340" w14:textId="19EEC8F3" w:rsidR="00791A1A" w:rsidRPr="00622177" w:rsidRDefault="0044239F" w:rsidP="00791A1A">
      <w:pPr>
        <w:jc w:val="both"/>
        <w:rPr>
          <w:rFonts w:ascii="Times New Roman" w:hAnsi="Times New Roman" w:cs="Times New Roman"/>
        </w:rPr>
      </w:pPr>
      <w:r w:rsidRPr="00622177">
        <w:rPr>
          <w:rFonts w:ascii="Times New Roman" w:hAnsi="Times New Roman" w:cs="Times New Roman"/>
        </w:rPr>
        <w:t>[1]</w:t>
      </w:r>
      <w:r w:rsidR="00791A1A" w:rsidRPr="00622177">
        <w:rPr>
          <w:rFonts w:ascii="Times New Roman" w:hAnsi="Times New Roman" w:cs="Times New Roman"/>
        </w:rPr>
        <w:t xml:space="preserve"> J. Davidson, A. Warmsley, M. Macy, and I. Weber, “Automated hate speech detection and the problem of offensive language,” in </w:t>
      </w:r>
      <w:r w:rsidR="00791A1A" w:rsidRPr="00622177">
        <w:rPr>
          <w:rFonts w:ascii="Times New Roman" w:hAnsi="Times New Roman" w:cs="Times New Roman"/>
          <w:i/>
          <w:iCs/>
        </w:rPr>
        <w:t xml:space="preserve">Proc. 11th Int. AAAI Conf. Web and </w:t>
      </w:r>
      <w:proofErr w:type="gramStart"/>
      <w:r w:rsidR="00791A1A" w:rsidRPr="00622177">
        <w:rPr>
          <w:rFonts w:ascii="Times New Roman" w:hAnsi="Times New Roman" w:cs="Times New Roman"/>
          <w:i/>
          <w:iCs/>
        </w:rPr>
        <w:t>Social Media</w:t>
      </w:r>
      <w:proofErr w:type="gramEnd"/>
      <w:r w:rsidR="00791A1A" w:rsidRPr="00622177">
        <w:rPr>
          <w:rFonts w:ascii="Times New Roman" w:hAnsi="Times New Roman" w:cs="Times New Roman"/>
          <w:i/>
          <w:iCs/>
        </w:rPr>
        <w:t xml:space="preserve"> (ICWSM)</w:t>
      </w:r>
      <w:r w:rsidR="00791A1A" w:rsidRPr="00622177">
        <w:rPr>
          <w:rFonts w:ascii="Times New Roman" w:hAnsi="Times New Roman" w:cs="Times New Roman"/>
        </w:rPr>
        <w:t>, 2017, pp. 512–515.</w:t>
      </w:r>
    </w:p>
    <w:p w14:paraId="6696C463" w14:textId="77777777" w:rsidR="00791A1A" w:rsidRPr="00622177" w:rsidRDefault="00791A1A" w:rsidP="00791A1A">
      <w:pPr>
        <w:jc w:val="both"/>
        <w:rPr>
          <w:rFonts w:ascii="Times New Roman" w:hAnsi="Times New Roman" w:cs="Times New Roman"/>
        </w:rPr>
      </w:pPr>
      <w:r w:rsidRPr="00622177">
        <w:rPr>
          <w:rFonts w:ascii="Times New Roman" w:hAnsi="Times New Roman" w:cs="Times New Roman"/>
        </w:rPr>
        <w:t xml:space="preserve">[2] J. Devlin, M. Chang, K. Lee, and K. Toutanova, “BERT: Pre-training of deep bidirectional transformers for language understanding,” in </w:t>
      </w:r>
      <w:r w:rsidRPr="00622177">
        <w:rPr>
          <w:rFonts w:ascii="Times New Roman" w:hAnsi="Times New Roman" w:cs="Times New Roman"/>
          <w:i/>
          <w:iCs/>
        </w:rPr>
        <w:t>Proc. NAACL-HLT</w:t>
      </w:r>
      <w:r w:rsidRPr="00622177">
        <w:rPr>
          <w:rFonts w:ascii="Times New Roman" w:hAnsi="Times New Roman" w:cs="Times New Roman"/>
        </w:rPr>
        <w:t>, 2019, pp. 4171–4186.</w:t>
      </w:r>
    </w:p>
    <w:p w14:paraId="12DEF9B0" w14:textId="5AA37F90" w:rsidR="00791A1A" w:rsidRPr="00622177" w:rsidRDefault="00791A1A" w:rsidP="00791A1A">
      <w:pPr>
        <w:jc w:val="both"/>
        <w:rPr>
          <w:rFonts w:ascii="Times New Roman" w:hAnsi="Times New Roman" w:cs="Times New Roman"/>
        </w:rPr>
      </w:pPr>
      <w:r w:rsidRPr="00622177">
        <w:rPr>
          <w:rFonts w:ascii="Times New Roman" w:hAnsi="Times New Roman" w:cs="Times New Roman"/>
        </w:rPr>
        <w:t>[3</w:t>
      </w:r>
      <w:proofErr w:type="gramStart"/>
      <w:r w:rsidRPr="00622177">
        <w:rPr>
          <w:rFonts w:ascii="Times New Roman" w:hAnsi="Times New Roman" w:cs="Times New Roman"/>
        </w:rPr>
        <w:t>]  V.</w:t>
      </w:r>
      <w:proofErr w:type="gramEnd"/>
      <w:r w:rsidRPr="00622177">
        <w:rPr>
          <w:rFonts w:ascii="Times New Roman" w:hAnsi="Times New Roman" w:cs="Times New Roman"/>
        </w:rPr>
        <w:t xml:space="preserve"> Sanh, L. Debut, J. Chaumond, and T. Wolf, “DistilBERT, a distilled version of BERT: Smaller, faster, cheaper and lighter,” in </w:t>
      </w:r>
      <w:r w:rsidRPr="00622177">
        <w:rPr>
          <w:rFonts w:ascii="Times New Roman" w:hAnsi="Times New Roman" w:cs="Times New Roman"/>
          <w:i/>
          <w:iCs/>
        </w:rPr>
        <w:t>Proc. NeurIPS Workshop</w:t>
      </w:r>
      <w:r w:rsidRPr="00622177">
        <w:rPr>
          <w:rFonts w:ascii="Times New Roman" w:hAnsi="Times New Roman" w:cs="Times New Roman"/>
        </w:rPr>
        <w:t>, 2019, pp. 1–6.</w:t>
      </w:r>
    </w:p>
    <w:p w14:paraId="0F1D880B" w14:textId="63200A63" w:rsidR="00791A1A" w:rsidRPr="00622177" w:rsidRDefault="00791A1A" w:rsidP="00791A1A">
      <w:pPr>
        <w:jc w:val="both"/>
        <w:rPr>
          <w:rFonts w:ascii="Times New Roman" w:hAnsi="Times New Roman" w:cs="Times New Roman"/>
        </w:rPr>
      </w:pPr>
      <w:r w:rsidRPr="00622177">
        <w:rPr>
          <w:rFonts w:ascii="Times New Roman" w:hAnsi="Times New Roman" w:cs="Times New Roman"/>
        </w:rPr>
        <w:t xml:space="preserve">[4] Z. Waseem and D. Hovy, “Hateful symbols or hateful people? Predictive features for hate speech detection on Twitter,” in </w:t>
      </w:r>
      <w:r w:rsidRPr="00622177">
        <w:rPr>
          <w:rFonts w:ascii="Times New Roman" w:hAnsi="Times New Roman" w:cs="Times New Roman"/>
          <w:i/>
          <w:iCs/>
        </w:rPr>
        <w:t>Proc. NAACL Student Research Workshop</w:t>
      </w:r>
      <w:r w:rsidRPr="00622177">
        <w:rPr>
          <w:rFonts w:ascii="Times New Roman" w:hAnsi="Times New Roman" w:cs="Times New Roman"/>
        </w:rPr>
        <w:t>, 2016, pp. 88–93.</w:t>
      </w:r>
    </w:p>
    <w:p w14:paraId="7AF8BCD3" w14:textId="15C40BEE" w:rsidR="00791A1A" w:rsidRPr="00622177" w:rsidRDefault="00791A1A" w:rsidP="00791A1A">
      <w:pPr>
        <w:jc w:val="both"/>
        <w:rPr>
          <w:rFonts w:ascii="Times New Roman" w:hAnsi="Times New Roman" w:cs="Times New Roman"/>
        </w:rPr>
      </w:pPr>
      <w:r w:rsidRPr="00622177">
        <w:rPr>
          <w:rFonts w:ascii="Times New Roman" w:hAnsi="Times New Roman" w:cs="Times New Roman"/>
        </w:rPr>
        <w:t>[5</w:t>
      </w:r>
      <w:proofErr w:type="gramStart"/>
      <w:r w:rsidRPr="00622177">
        <w:rPr>
          <w:rFonts w:ascii="Times New Roman" w:hAnsi="Times New Roman" w:cs="Times New Roman"/>
        </w:rPr>
        <w:t>]  T.</w:t>
      </w:r>
      <w:proofErr w:type="gramEnd"/>
      <w:r w:rsidRPr="00622177">
        <w:rPr>
          <w:rFonts w:ascii="Times New Roman" w:hAnsi="Times New Roman" w:cs="Times New Roman"/>
        </w:rPr>
        <w:t xml:space="preserve"> Davidson, D. Warmsley, M. Macy, and I. Weber, “Automated detection of hate speech and offensive language,” in </w:t>
      </w:r>
      <w:r w:rsidRPr="00622177">
        <w:rPr>
          <w:rFonts w:ascii="Times New Roman" w:hAnsi="Times New Roman" w:cs="Times New Roman"/>
          <w:i/>
          <w:iCs/>
        </w:rPr>
        <w:t xml:space="preserve">Proc. 11th Int. AAAI Conf. Web and </w:t>
      </w:r>
      <w:proofErr w:type="gramStart"/>
      <w:r w:rsidRPr="00622177">
        <w:rPr>
          <w:rFonts w:ascii="Times New Roman" w:hAnsi="Times New Roman" w:cs="Times New Roman"/>
          <w:i/>
          <w:iCs/>
        </w:rPr>
        <w:t>Social Media</w:t>
      </w:r>
      <w:proofErr w:type="gramEnd"/>
      <w:r w:rsidRPr="00622177">
        <w:rPr>
          <w:rFonts w:ascii="Times New Roman" w:hAnsi="Times New Roman" w:cs="Times New Roman"/>
        </w:rPr>
        <w:t>, 2017, pp. 512–515.</w:t>
      </w:r>
    </w:p>
    <w:p w14:paraId="3370D8A6" w14:textId="631144FC" w:rsidR="00791A1A" w:rsidRPr="00622177" w:rsidRDefault="00791A1A" w:rsidP="00791A1A">
      <w:pPr>
        <w:jc w:val="both"/>
        <w:rPr>
          <w:rFonts w:ascii="Times New Roman" w:hAnsi="Times New Roman" w:cs="Times New Roman"/>
        </w:rPr>
      </w:pPr>
      <w:r w:rsidRPr="00622177">
        <w:rPr>
          <w:rFonts w:ascii="Times New Roman" w:hAnsi="Times New Roman" w:cs="Times New Roman"/>
        </w:rPr>
        <w:t>[6</w:t>
      </w:r>
      <w:proofErr w:type="gramStart"/>
      <w:r w:rsidRPr="00622177">
        <w:rPr>
          <w:rFonts w:ascii="Times New Roman" w:hAnsi="Times New Roman" w:cs="Times New Roman"/>
        </w:rPr>
        <w:t>]  M.</w:t>
      </w:r>
      <w:proofErr w:type="gramEnd"/>
      <w:r w:rsidRPr="00622177">
        <w:rPr>
          <w:rFonts w:ascii="Times New Roman" w:hAnsi="Times New Roman" w:cs="Times New Roman"/>
        </w:rPr>
        <w:t xml:space="preserve"> T. Ribeiro, S. Singh, and C. Guestrin, “Why should I trust you? Explaining the predictions of any classifier,” in </w:t>
      </w:r>
      <w:r w:rsidRPr="00622177">
        <w:rPr>
          <w:rFonts w:ascii="Times New Roman" w:hAnsi="Times New Roman" w:cs="Times New Roman"/>
          <w:i/>
          <w:iCs/>
        </w:rPr>
        <w:t>Proc. 22nd ACM SIGKDD Int. Conf. Knowledge Discovery and Data Mining</w:t>
      </w:r>
      <w:r w:rsidRPr="00622177">
        <w:rPr>
          <w:rFonts w:ascii="Times New Roman" w:hAnsi="Times New Roman" w:cs="Times New Roman"/>
        </w:rPr>
        <w:t>, 2016, pp. 1135–1144.</w:t>
      </w:r>
    </w:p>
    <w:p w14:paraId="0B3424A9" w14:textId="48438BDD" w:rsidR="00791A1A" w:rsidRPr="00622177" w:rsidRDefault="00791A1A" w:rsidP="00791A1A">
      <w:pPr>
        <w:jc w:val="both"/>
        <w:rPr>
          <w:rFonts w:ascii="Times New Roman" w:hAnsi="Times New Roman" w:cs="Times New Roman"/>
        </w:rPr>
      </w:pPr>
      <w:r w:rsidRPr="00622177">
        <w:rPr>
          <w:rFonts w:ascii="Times New Roman" w:hAnsi="Times New Roman" w:cs="Times New Roman"/>
        </w:rPr>
        <w:t>[7</w:t>
      </w:r>
      <w:proofErr w:type="gramStart"/>
      <w:r w:rsidRPr="00622177">
        <w:rPr>
          <w:rFonts w:ascii="Times New Roman" w:hAnsi="Times New Roman" w:cs="Times New Roman"/>
        </w:rPr>
        <w:t>]  S.</w:t>
      </w:r>
      <w:proofErr w:type="gramEnd"/>
      <w:r w:rsidRPr="00622177">
        <w:rPr>
          <w:rFonts w:ascii="Times New Roman" w:hAnsi="Times New Roman" w:cs="Times New Roman"/>
        </w:rPr>
        <w:t xml:space="preserve"> M. Lundberg and S. Lee, “A unified approach to interpreting model predictions,” in </w:t>
      </w:r>
      <w:r w:rsidRPr="00622177">
        <w:rPr>
          <w:rFonts w:ascii="Times New Roman" w:hAnsi="Times New Roman" w:cs="Times New Roman"/>
          <w:i/>
          <w:iCs/>
        </w:rPr>
        <w:t>Advances in Neural Information Processing Systems</w:t>
      </w:r>
      <w:r w:rsidRPr="00622177">
        <w:rPr>
          <w:rFonts w:ascii="Times New Roman" w:hAnsi="Times New Roman" w:cs="Times New Roman"/>
        </w:rPr>
        <w:t>, vol. 30, 2017, pp. 4765–4774.</w:t>
      </w:r>
    </w:p>
    <w:p w14:paraId="6A6F1E64" w14:textId="00C8A29F" w:rsidR="00791A1A" w:rsidRPr="00622177" w:rsidRDefault="00791A1A" w:rsidP="00791A1A">
      <w:pPr>
        <w:jc w:val="both"/>
        <w:rPr>
          <w:rFonts w:ascii="Times New Roman" w:hAnsi="Times New Roman" w:cs="Times New Roman"/>
        </w:rPr>
      </w:pPr>
      <w:r w:rsidRPr="00622177">
        <w:rPr>
          <w:rFonts w:ascii="Times New Roman" w:hAnsi="Times New Roman" w:cs="Times New Roman"/>
        </w:rPr>
        <w:t>[8</w:t>
      </w:r>
      <w:proofErr w:type="gramStart"/>
      <w:r w:rsidRPr="00622177">
        <w:rPr>
          <w:rFonts w:ascii="Times New Roman" w:hAnsi="Times New Roman" w:cs="Times New Roman"/>
        </w:rPr>
        <w:t>]  A.</w:t>
      </w:r>
      <w:proofErr w:type="gramEnd"/>
      <w:r w:rsidRPr="00622177">
        <w:rPr>
          <w:rFonts w:ascii="Times New Roman" w:hAnsi="Times New Roman" w:cs="Times New Roman"/>
        </w:rPr>
        <w:t xml:space="preserve"> Vidgen and L. Derczynski, “Directions in abusive language training data, a systematic review,” in </w:t>
      </w:r>
      <w:r w:rsidRPr="00622177">
        <w:rPr>
          <w:rFonts w:ascii="Times New Roman" w:hAnsi="Times New Roman" w:cs="Times New Roman"/>
          <w:i/>
          <w:iCs/>
        </w:rPr>
        <w:t>Proc. 5th Workshop on Online Abuse and Harms</w:t>
      </w:r>
      <w:r w:rsidRPr="00622177">
        <w:rPr>
          <w:rFonts w:ascii="Times New Roman" w:hAnsi="Times New Roman" w:cs="Times New Roman"/>
        </w:rPr>
        <w:t>, 2021, pp. 4–12.</w:t>
      </w:r>
    </w:p>
    <w:p w14:paraId="43EDC89B" w14:textId="374A7436" w:rsidR="00791A1A" w:rsidRPr="00622177" w:rsidRDefault="00791A1A" w:rsidP="00791A1A">
      <w:pPr>
        <w:jc w:val="both"/>
        <w:rPr>
          <w:rFonts w:ascii="Times New Roman" w:hAnsi="Times New Roman" w:cs="Times New Roman"/>
        </w:rPr>
      </w:pPr>
      <w:r w:rsidRPr="00622177">
        <w:rPr>
          <w:rFonts w:ascii="Times New Roman" w:hAnsi="Times New Roman" w:cs="Times New Roman"/>
        </w:rPr>
        <w:t>[9</w:t>
      </w:r>
      <w:proofErr w:type="gramStart"/>
      <w:r w:rsidRPr="00622177">
        <w:rPr>
          <w:rFonts w:ascii="Times New Roman" w:hAnsi="Times New Roman" w:cs="Times New Roman"/>
        </w:rPr>
        <w:t>]  S.</w:t>
      </w:r>
      <w:proofErr w:type="gramEnd"/>
      <w:r w:rsidRPr="00622177">
        <w:rPr>
          <w:rFonts w:ascii="Times New Roman" w:hAnsi="Times New Roman" w:cs="Times New Roman"/>
        </w:rPr>
        <w:t xml:space="preserve"> Risch and R. Krestel, “Toxic comment detection using transformer-based models,” in </w:t>
      </w:r>
      <w:r w:rsidRPr="00622177">
        <w:rPr>
          <w:rFonts w:ascii="Times New Roman" w:hAnsi="Times New Roman" w:cs="Times New Roman"/>
          <w:i/>
          <w:iCs/>
        </w:rPr>
        <w:t>Procedia Computer Science</w:t>
      </w:r>
      <w:r w:rsidRPr="00622177">
        <w:rPr>
          <w:rFonts w:ascii="Times New Roman" w:hAnsi="Times New Roman" w:cs="Times New Roman"/>
        </w:rPr>
        <w:t>, vol. 192, 2021, pp. 2043–2052.</w:t>
      </w:r>
    </w:p>
    <w:p w14:paraId="2ECDA672" w14:textId="7BD7943D" w:rsidR="00876CB1" w:rsidRPr="00622177" w:rsidRDefault="00876CB1" w:rsidP="00876CB1">
      <w:pPr>
        <w:jc w:val="both"/>
        <w:rPr>
          <w:rFonts w:ascii="Times New Roman" w:hAnsi="Times New Roman" w:cs="Times New Roman"/>
        </w:rPr>
      </w:pPr>
      <w:r w:rsidRPr="00622177">
        <w:rPr>
          <w:rFonts w:ascii="Times New Roman" w:hAnsi="Times New Roman" w:cs="Times New Roman"/>
        </w:rPr>
        <w:t xml:space="preserve">[10] T. Dettmers, P. Lewis, Y. </w:t>
      </w:r>
      <w:proofErr w:type="spellStart"/>
      <w:r w:rsidRPr="00622177">
        <w:rPr>
          <w:rFonts w:ascii="Times New Roman" w:hAnsi="Times New Roman" w:cs="Times New Roman"/>
        </w:rPr>
        <w:t>Belkada</w:t>
      </w:r>
      <w:proofErr w:type="spellEnd"/>
      <w:r w:rsidRPr="00622177">
        <w:rPr>
          <w:rFonts w:ascii="Times New Roman" w:hAnsi="Times New Roman" w:cs="Times New Roman"/>
        </w:rPr>
        <w:t>, and L. Zettlemoyer, “LLM.int8(): 8-bit matrix multiplication for transformers at scale,” in *Proc. Advances in Neural Information Processing Systems (</w:t>
      </w:r>
      <w:proofErr w:type="spellStart"/>
      <w:r w:rsidRPr="00622177">
        <w:rPr>
          <w:rFonts w:ascii="Times New Roman" w:hAnsi="Times New Roman" w:cs="Times New Roman"/>
        </w:rPr>
        <w:t>NeurIPS</w:t>
      </w:r>
      <w:proofErr w:type="spellEnd"/>
      <w:r w:rsidRPr="00622177">
        <w:rPr>
          <w:rFonts w:ascii="Times New Roman" w:hAnsi="Times New Roman" w:cs="Times New Roman"/>
        </w:rPr>
        <w:t>)*, 2022, pp. 30318–30332.</w:t>
      </w:r>
    </w:p>
    <w:p w14:paraId="52592516" w14:textId="424A6F83" w:rsidR="00876CB1" w:rsidRPr="00622177" w:rsidRDefault="00876CB1" w:rsidP="00876CB1">
      <w:pPr>
        <w:jc w:val="both"/>
        <w:rPr>
          <w:rFonts w:ascii="Times New Roman" w:hAnsi="Times New Roman" w:cs="Times New Roman"/>
        </w:rPr>
      </w:pPr>
      <w:r w:rsidRPr="00622177">
        <w:rPr>
          <w:rFonts w:ascii="Times New Roman" w:hAnsi="Times New Roman" w:cs="Times New Roman"/>
        </w:rPr>
        <w:t>[11] Y. Liu, M. Ott, N. Goyal, et al., “</w:t>
      </w:r>
      <w:proofErr w:type="spellStart"/>
      <w:r w:rsidRPr="00622177">
        <w:rPr>
          <w:rFonts w:ascii="Times New Roman" w:hAnsi="Times New Roman" w:cs="Times New Roman"/>
        </w:rPr>
        <w:t>RoBERTa</w:t>
      </w:r>
      <w:proofErr w:type="spellEnd"/>
      <w:r w:rsidRPr="00622177">
        <w:rPr>
          <w:rFonts w:ascii="Times New Roman" w:hAnsi="Times New Roman" w:cs="Times New Roman"/>
        </w:rPr>
        <w:t xml:space="preserve">: A robustly optimized BERT pretraining approach,” </w:t>
      </w:r>
      <w:proofErr w:type="spellStart"/>
      <w:r w:rsidRPr="00622177">
        <w:rPr>
          <w:rFonts w:ascii="Times New Roman" w:hAnsi="Times New Roman" w:cs="Times New Roman"/>
        </w:rPr>
        <w:t>arXiv</w:t>
      </w:r>
      <w:proofErr w:type="spellEnd"/>
      <w:r w:rsidRPr="00622177">
        <w:rPr>
          <w:rFonts w:ascii="Times New Roman" w:hAnsi="Times New Roman" w:cs="Times New Roman"/>
        </w:rPr>
        <w:t xml:space="preserve"> preprint arXiv:1907.11692, 2019.</w:t>
      </w:r>
    </w:p>
    <w:p w14:paraId="6C6C31CB" w14:textId="12BF4DF6" w:rsidR="00876CB1" w:rsidRPr="00622177" w:rsidRDefault="00876CB1" w:rsidP="00876CB1">
      <w:pPr>
        <w:jc w:val="both"/>
        <w:rPr>
          <w:rFonts w:ascii="Times New Roman" w:hAnsi="Times New Roman" w:cs="Times New Roman"/>
        </w:rPr>
      </w:pPr>
      <w:r w:rsidRPr="00622177">
        <w:rPr>
          <w:rFonts w:ascii="Times New Roman" w:hAnsi="Times New Roman" w:cs="Times New Roman"/>
        </w:rPr>
        <w:t xml:space="preserve">[12] A. </w:t>
      </w:r>
      <w:proofErr w:type="spellStart"/>
      <w:r w:rsidRPr="00622177">
        <w:rPr>
          <w:rFonts w:ascii="Times New Roman" w:hAnsi="Times New Roman" w:cs="Times New Roman"/>
        </w:rPr>
        <w:t>Conneau</w:t>
      </w:r>
      <w:proofErr w:type="spellEnd"/>
      <w:r w:rsidRPr="00622177">
        <w:rPr>
          <w:rFonts w:ascii="Times New Roman" w:hAnsi="Times New Roman" w:cs="Times New Roman"/>
        </w:rPr>
        <w:t>, K. Khandelwal, N. Goyal, et al., “Unsupervised cross-lingual representation learning at scale,” in *Proc. 58th Annual Meeting of the Association for Computational Linguistics (ACL)*, 2020, pp. 8440–8451.</w:t>
      </w:r>
    </w:p>
    <w:p w14:paraId="7A5D8671" w14:textId="0F263C03" w:rsidR="00876CB1" w:rsidRPr="00622177" w:rsidRDefault="00876CB1" w:rsidP="00876CB1">
      <w:pPr>
        <w:jc w:val="both"/>
        <w:rPr>
          <w:rFonts w:ascii="Times New Roman" w:hAnsi="Times New Roman" w:cs="Times New Roman"/>
        </w:rPr>
      </w:pPr>
      <w:r w:rsidRPr="00622177">
        <w:rPr>
          <w:rFonts w:ascii="Times New Roman" w:hAnsi="Times New Roman" w:cs="Times New Roman"/>
        </w:rPr>
        <w:t xml:space="preserve">[13] P. </w:t>
      </w:r>
      <w:proofErr w:type="spellStart"/>
      <w:r w:rsidRPr="00622177">
        <w:rPr>
          <w:rFonts w:ascii="Times New Roman" w:hAnsi="Times New Roman" w:cs="Times New Roman"/>
        </w:rPr>
        <w:t>Badjatiya</w:t>
      </w:r>
      <w:proofErr w:type="spellEnd"/>
      <w:r w:rsidRPr="00622177">
        <w:rPr>
          <w:rFonts w:ascii="Times New Roman" w:hAnsi="Times New Roman" w:cs="Times New Roman"/>
        </w:rPr>
        <w:t>, S. Gupta, M. Gupta, and V. Varma, “Deep learning for hate speech detection in tweets,” in *Proc. 26th Int. World Wide Web Conf. Companion*, 2017, pp. 759–760.</w:t>
      </w:r>
    </w:p>
    <w:p w14:paraId="7C0F637F" w14:textId="628B6F6A" w:rsidR="00876CB1" w:rsidRPr="00622177" w:rsidRDefault="00876CB1" w:rsidP="00876CB1">
      <w:pPr>
        <w:jc w:val="both"/>
        <w:rPr>
          <w:rFonts w:ascii="Times New Roman" w:hAnsi="Times New Roman" w:cs="Times New Roman"/>
        </w:rPr>
      </w:pPr>
      <w:r w:rsidRPr="00622177">
        <w:rPr>
          <w:rFonts w:ascii="Times New Roman" w:hAnsi="Times New Roman" w:cs="Times New Roman"/>
        </w:rPr>
        <w:t xml:space="preserve">[14] E. Founta, C. </w:t>
      </w:r>
      <w:proofErr w:type="spellStart"/>
      <w:r w:rsidRPr="00622177">
        <w:rPr>
          <w:rFonts w:ascii="Times New Roman" w:hAnsi="Times New Roman" w:cs="Times New Roman"/>
        </w:rPr>
        <w:t>Djouvas</w:t>
      </w:r>
      <w:proofErr w:type="spellEnd"/>
      <w:r w:rsidRPr="00622177">
        <w:rPr>
          <w:rFonts w:ascii="Times New Roman" w:hAnsi="Times New Roman" w:cs="Times New Roman"/>
        </w:rPr>
        <w:t xml:space="preserve">, D. </w:t>
      </w:r>
      <w:proofErr w:type="spellStart"/>
      <w:r w:rsidRPr="00622177">
        <w:rPr>
          <w:rFonts w:ascii="Times New Roman" w:hAnsi="Times New Roman" w:cs="Times New Roman"/>
        </w:rPr>
        <w:t>Chatzakou</w:t>
      </w:r>
      <w:proofErr w:type="spellEnd"/>
      <w:r w:rsidRPr="00622177">
        <w:rPr>
          <w:rFonts w:ascii="Times New Roman" w:hAnsi="Times New Roman" w:cs="Times New Roman"/>
        </w:rPr>
        <w:t xml:space="preserve">, et al., “Large scale crowdsourcing and characterization of Twitter abusive </w:t>
      </w:r>
      <w:proofErr w:type="spellStart"/>
      <w:r w:rsidRPr="00622177">
        <w:rPr>
          <w:rFonts w:ascii="Times New Roman" w:hAnsi="Times New Roman" w:cs="Times New Roman"/>
        </w:rPr>
        <w:t>behavior</w:t>
      </w:r>
      <w:proofErr w:type="spellEnd"/>
      <w:r w:rsidRPr="00622177">
        <w:rPr>
          <w:rFonts w:ascii="Times New Roman" w:hAnsi="Times New Roman" w:cs="Times New Roman"/>
        </w:rPr>
        <w:t xml:space="preserve">,” in *Proc. 12th Int. AAAI Conf. Web and </w:t>
      </w:r>
      <w:proofErr w:type="gramStart"/>
      <w:r w:rsidRPr="00622177">
        <w:rPr>
          <w:rFonts w:ascii="Times New Roman" w:hAnsi="Times New Roman" w:cs="Times New Roman"/>
        </w:rPr>
        <w:t>Social Media</w:t>
      </w:r>
      <w:proofErr w:type="gramEnd"/>
      <w:r w:rsidRPr="00622177">
        <w:rPr>
          <w:rFonts w:ascii="Times New Roman" w:hAnsi="Times New Roman" w:cs="Times New Roman"/>
        </w:rPr>
        <w:t xml:space="preserve"> (ICWSM)*, 2018, pp. 491–500.</w:t>
      </w:r>
    </w:p>
    <w:p w14:paraId="58D07613" w14:textId="01625229" w:rsidR="00876CB1" w:rsidRPr="00622177" w:rsidRDefault="00876CB1" w:rsidP="00876CB1">
      <w:pPr>
        <w:jc w:val="both"/>
        <w:rPr>
          <w:rFonts w:ascii="Times New Roman" w:hAnsi="Times New Roman" w:cs="Times New Roman"/>
        </w:rPr>
      </w:pPr>
      <w:r w:rsidRPr="00622177">
        <w:rPr>
          <w:rFonts w:ascii="Times New Roman" w:hAnsi="Times New Roman" w:cs="Times New Roman"/>
        </w:rPr>
        <w:t xml:space="preserve">[15] A. Kumar, R. </w:t>
      </w:r>
      <w:proofErr w:type="spellStart"/>
      <w:r w:rsidRPr="00622177">
        <w:rPr>
          <w:rFonts w:ascii="Times New Roman" w:hAnsi="Times New Roman" w:cs="Times New Roman"/>
        </w:rPr>
        <w:t>Reganti</w:t>
      </w:r>
      <w:proofErr w:type="spellEnd"/>
      <w:r w:rsidRPr="00622177">
        <w:rPr>
          <w:rFonts w:ascii="Times New Roman" w:hAnsi="Times New Roman" w:cs="Times New Roman"/>
        </w:rPr>
        <w:t>, and T. Bhatia, “Hate speech detection using deep learning,” in *Proc. Int. Conf. Advances in Computing, Communication and Informatics (ICACCI)*, 2018, pp. 211–216.</w:t>
      </w:r>
    </w:p>
    <w:p w14:paraId="72C88709" w14:textId="1895D3E1" w:rsidR="00876CB1" w:rsidRPr="00622177" w:rsidRDefault="00876CB1" w:rsidP="00876CB1">
      <w:pPr>
        <w:jc w:val="both"/>
        <w:rPr>
          <w:rFonts w:ascii="Times New Roman" w:hAnsi="Times New Roman" w:cs="Times New Roman"/>
        </w:rPr>
      </w:pPr>
      <w:r w:rsidRPr="00622177">
        <w:rPr>
          <w:rFonts w:ascii="Times New Roman" w:hAnsi="Times New Roman" w:cs="Times New Roman"/>
        </w:rPr>
        <w:t>[16] N. Mishra, S. Prakash, and A. Mishra, “Toxic comment classification using deep neural networks,” in *Proc. Int. Conf. Computational Intelligence and Data Science (ICCIDS)*, 2019, pp. 137–144.</w:t>
      </w:r>
    </w:p>
    <w:p w14:paraId="72B41E34" w14:textId="3B517931" w:rsidR="00876CB1" w:rsidRPr="00622177" w:rsidRDefault="00876CB1" w:rsidP="00876CB1">
      <w:pPr>
        <w:jc w:val="both"/>
        <w:rPr>
          <w:rFonts w:ascii="Times New Roman" w:hAnsi="Times New Roman" w:cs="Times New Roman"/>
        </w:rPr>
      </w:pPr>
      <w:r w:rsidRPr="00622177">
        <w:rPr>
          <w:rFonts w:ascii="Times New Roman" w:hAnsi="Times New Roman" w:cs="Times New Roman"/>
        </w:rPr>
        <w:t xml:space="preserve">[17] M. </w:t>
      </w:r>
      <w:proofErr w:type="spellStart"/>
      <w:r w:rsidRPr="00622177">
        <w:rPr>
          <w:rFonts w:ascii="Times New Roman" w:hAnsi="Times New Roman" w:cs="Times New Roman"/>
        </w:rPr>
        <w:t>Mozafari</w:t>
      </w:r>
      <w:proofErr w:type="spellEnd"/>
      <w:r w:rsidRPr="00622177">
        <w:rPr>
          <w:rFonts w:ascii="Times New Roman" w:hAnsi="Times New Roman" w:cs="Times New Roman"/>
        </w:rPr>
        <w:t xml:space="preserve">, R. </w:t>
      </w:r>
      <w:proofErr w:type="spellStart"/>
      <w:r w:rsidRPr="00622177">
        <w:rPr>
          <w:rFonts w:ascii="Times New Roman" w:hAnsi="Times New Roman" w:cs="Times New Roman"/>
        </w:rPr>
        <w:t>Farahbakhsh</w:t>
      </w:r>
      <w:proofErr w:type="spellEnd"/>
      <w:r w:rsidRPr="00622177">
        <w:rPr>
          <w:rFonts w:ascii="Times New Roman" w:hAnsi="Times New Roman" w:cs="Times New Roman"/>
        </w:rPr>
        <w:t>, and N. Crespi, “Hate speech detection and racial bias mitigation in social media based on BERT model,” *</w:t>
      </w:r>
      <w:proofErr w:type="spellStart"/>
      <w:r w:rsidRPr="00622177">
        <w:rPr>
          <w:rFonts w:ascii="Times New Roman" w:hAnsi="Times New Roman" w:cs="Times New Roman"/>
        </w:rPr>
        <w:t>PLoS</w:t>
      </w:r>
      <w:proofErr w:type="spellEnd"/>
      <w:r w:rsidRPr="00622177">
        <w:rPr>
          <w:rFonts w:ascii="Times New Roman" w:hAnsi="Times New Roman" w:cs="Times New Roman"/>
        </w:rPr>
        <w:t xml:space="preserve"> ONE*, vol. 15, no. 8, 2020.</w:t>
      </w:r>
    </w:p>
    <w:p w14:paraId="7285A092" w14:textId="429FD705" w:rsidR="00876CB1" w:rsidRPr="00622177" w:rsidRDefault="00876CB1" w:rsidP="00876CB1">
      <w:pPr>
        <w:jc w:val="both"/>
        <w:rPr>
          <w:rFonts w:ascii="Times New Roman" w:hAnsi="Times New Roman" w:cs="Times New Roman"/>
        </w:rPr>
      </w:pPr>
      <w:r w:rsidRPr="00622177">
        <w:rPr>
          <w:rFonts w:ascii="Times New Roman" w:hAnsi="Times New Roman" w:cs="Times New Roman"/>
        </w:rPr>
        <w:t>[18] H. Zhang, Z. Zhang, and Y. Zhao, “Detecting offensive language in social media using deep learning,” in *Proc. Int. Conf. Data Mining Workshops (ICDMW)*, 2018, pp. 881–888.</w:t>
      </w:r>
    </w:p>
    <w:p w14:paraId="13FC49C1" w14:textId="6CF0FD12" w:rsidR="00876CB1" w:rsidRPr="00622177" w:rsidRDefault="00876CB1" w:rsidP="00876CB1">
      <w:pPr>
        <w:jc w:val="both"/>
        <w:rPr>
          <w:rFonts w:ascii="Times New Roman" w:hAnsi="Times New Roman" w:cs="Times New Roman"/>
        </w:rPr>
      </w:pPr>
      <w:r w:rsidRPr="00622177">
        <w:rPr>
          <w:rFonts w:ascii="Times New Roman" w:hAnsi="Times New Roman" w:cs="Times New Roman"/>
        </w:rPr>
        <w:t xml:space="preserve">[19] B. </w:t>
      </w:r>
      <w:proofErr w:type="spellStart"/>
      <w:r w:rsidRPr="00622177">
        <w:rPr>
          <w:rFonts w:ascii="Times New Roman" w:hAnsi="Times New Roman" w:cs="Times New Roman"/>
        </w:rPr>
        <w:t>Gambäck</w:t>
      </w:r>
      <w:proofErr w:type="spellEnd"/>
      <w:r w:rsidRPr="00622177">
        <w:rPr>
          <w:rFonts w:ascii="Times New Roman" w:hAnsi="Times New Roman" w:cs="Times New Roman"/>
        </w:rPr>
        <w:t xml:space="preserve"> and U. K. Sikdar, “Using convolutional neural networks to classify hate-speech,” in *Proc. 1st Workshop on Abusive Language Online*, 2017, pp. 85–90.</w:t>
      </w:r>
    </w:p>
    <w:p w14:paraId="11636032" w14:textId="6A3D4E80" w:rsidR="00876CB1" w:rsidRPr="00622177" w:rsidRDefault="00876CB1" w:rsidP="00876CB1">
      <w:pPr>
        <w:jc w:val="both"/>
        <w:rPr>
          <w:rFonts w:ascii="Times New Roman" w:hAnsi="Times New Roman" w:cs="Times New Roman"/>
        </w:rPr>
      </w:pPr>
      <w:r w:rsidRPr="00622177">
        <w:rPr>
          <w:rFonts w:ascii="Times New Roman" w:hAnsi="Times New Roman" w:cs="Times New Roman"/>
        </w:rPr>
        <w:lastRenderedPageBreak/>
        <w:t xml:space="preserve">[20] T. </w:t>
      </w:r>
      <w:proofErr w:type="spellStart"/>
      <w:r w:rsidRPr="00622177">
        <w:rPr>
          <w:rFonts w:ascii="Times New Roman" w:hAnsi="Times New Roman" w:cs="Times New Roman"/>
        </w:rPr>
        <w:t>Pitsilis</w:t>
      </w:r>
      <w:proofErr w:type="spellEnd"/>
      <w:r w:rsidRPr="00622177">
        <w:rPr>
          <w:rFonts w:ascii="Times New Roman" w:hAnsi="Times New Roman" w:cs="Times New Roman"/>
        </w:rPr>
        <w:t xml:space="preserve">, H. </w:t>
      </w:r>
      <w:proofErr w:type="spellStart"/>
      <w:r w:rsidRPr="00622177">
        <w:rPr>
          <w:rFonts w:ascii="Times New Roman" w:hAnsi="Times New Roman" w:cs="Times New Roman"/>
        </w:rPr>
        <w:t>Ramampiaro</w:t>
      </w:r>
      <w:proofErr w:type="spellEnd"/>
      <w:r w:rsidRPr="00622177">
        <w:rPr>
          <w:rFonts w:ascii="Times New Roman" w:hAnsi="Times New Roman" w:cs="Times New Roman"/>
        </w:rPr>
        <w:t>, and H. Langseth, “Effective hate-speech detection in Twitter data using recurrent neural networks,” *Applied Intelligence*, vol. 48, no. 12, pp. 4730–4742, 2018.</w:t>
      </w:r>
    </w:p>
    <w:p w14:paraId="1412447D" w14:textId="26D325BE" w:rsidR="00876CB1" w:rsidRPr="00622177" w:rsidRDefault="00876CB1" w:rsidP="00876CB1">
      <w:pPr>
        <w:jc w:val="both"/>
        <w:rPr>
          <w:rFonts w:ascii="Times New Roman" w:hAnsi="Times New Roman" w:cs="Times New Roman"/>
        </w:rPr>
      </w:pPr>
      <w:r w:rsidRPr="00622177">
        <w:rPr>
          <w:rFonts w:ascii="Times New Roman" w:hAnsi="Times New Roman" w:cs="Times New Roman"/>
        </w:rPr>
        <w:t>[21] M. Fortuna and S. Nunes, “A survey on automatic detection of hate speech in text,” *ACM Computing Surveys*, vol. 51, no. 4, pp. 1–30, 2018.</w:t>
      </w:r>
    </w:p>
    <w:p w14:paraId="1B3F8737" w14:textId="0D768314" w:rsidR="00876CB1" w:rsidRPr="00622177" w:rsidRDefault="00876CB1" w:rsidP="00876CB1">
      <w:pPr>
        <w:jc w:val="both"/>
        <w:rPr>
          <w:rFonts w:ascii="Times New Roman" w:hAnsi="Times New Roman" w:cs="Times New Roman"/>
        </w:rPr>
      </w:pPr>
      <w:r w:rsidRPr="00622177">
        <w:rPr>
          <w:rFonts w:ascii="Times New Roman" w:hAnsi="Times New Roman" w:cs="Times New Roman"/>
        </w:rPr>
        <w:t xml:space="preserve">[22] S. Schmidt and M. Wiegand, “A survey on hate speech detection using natural language processing,” in *Proc. 5th Int. Workshop on Natural Language Processing for </w:t>
      </w:r>
      <w:proofErr w:type="gramStart"/>
      <w:r w:rsidRPr="00622177">
        <w:rPr>
          <w:rFonts w:ascii="Times New Roman" w:hAnsi="Times New Roman" w:cs="Times New Roman"/>
        </w:rPr>
        <w:t>Social Media</w:t>
      </w:r>
      <w:proofErr w:type="gramEnd"/>
      <w:r w:rsidRPr="00622177">
        <w:rPr>
          <w:rFonts w:ascii="Times New Roman" w:hAnsi="Times New Roman" w:cs="Times New Roman"/>
        </w:rPr>
        <w:t>*, 2017, pp. 1–10.</w:t>
      </w:r>
    </w:p>
    <w:p w14:paraId="155BE007" w14:textId="0E064375" w:rsidR="00876CB1" w:rsidRPr="00622177" w:rsidRDefault="00876CB1" w:rsidP="00876CB1">
      <w:pPr>
        <w:jc w:val="both"/>
        <w:rPr>
          <w:rFonts w:ascii="Times New Roman" w:hAnsi="Times New Roman" w:cs="Times New Roman"/>
        </w:rPr>
      </w:pPr>
      <w:r w:rsidRPr="00622177">
        <w:rPr>
          <w:rFonts w:ascii="Times New Roman" w:hAnsi="Times New Roman" w:cs="Times New Roman"/>
        </w:rPr>
        <w:t>[23] J. Mathew, N. Saha, P. Yimam, et al., “</w:t>
      </w:r>
      <w:proofErr w:type="spellStart"/>
      <w:r w:rsidRPr="00622177">
        <w:rPr>
          <w:rFonts w:ascii="Times New Roman" w:hAnsi="Times New Roman" w:cs="Times New Roman"/>
        </w:rPr>
        <w:t>HateXplain</w:t>
      </w:r>
      <w:proofErr w:type="spellEnd"/>
      <w:r w:rsidRPr="00622177">
        <w:rPr>
          <w:rFonts w:ascii="Times New Roman" w:hAnsi="Times New Roman" w:cs="Times New Roman"/>
        </w:rPr>
        <w:t>: A benchmark dataset for explainable hate speech detection,” in *Proc. AAAI Conf. Artificial Intelligence*, 2021, pp. 14867–14875.</w:t>
      </w:r>
    </w:p>
    <w:p w14:paraId="34C9DD93" w14:textId="12C049DE" w:rsidR="00876CB1" w:rsidRPr="00622177" w:rsidRDefault="00876CB1" w:rsidP="00876CB1">
      <w:pPr>
        <w:jc w:val="both"/>
        <w:rPr>
          <w:rFonts w:ascii="Times New Roman" w:hAnsi="Times New Roman" w:cs="Times New Roman"/>
        </w:rPr>
      </w:pPr>
      <w:r w:rsidRPr="00622177">
        <w:rPr>
          <w:rFonts w:ascii="Times New Roman" w:hAnsi="Times New Roman" w:cs="Times New Roman"/>
        </w:rPr>
        <w:t>[24] A. Sap, D. Card, S. Gabriel, et al., “The risk of racial bias in hate speech detection,” in *Proc. 57th Annual Meeting of ACL*, 2019, pp. 1668–1678.</w:t>
      </w:r>
    </w:p>
    <w:p w14:paraId="7E9F0E6C" w14:textId="2A4DE091" w:rsidR="00876CB1" w:rsidRPr="00622177" w:rsidRDefault="00876CB1" w:rsidP="00876CB1">
      <w:pPr>
        <w:jc w:val="both"/>
        <w:rPr>
          <w:rFonts w:ascii="Times New Roman" w:hAnsi="Times New Roman" w:cs="Times New Roman"/>
        </w:rPr>
      </w:pPr>
      <w:r w:rsidRPr="00622177">
        <w:rPr>
          <w:rFonts w:ascii="Times New Roman" w:hAnsi="Times New Roman" w:cs="Times New Roman"/>
        </w:rPr>
        <w:t>[25] S. Zhang and T. Luo, “Hate speech detection using attention-based LSTM,” in *Proc. IEEE Int. Conf. Big Data*, 2019, pp. 3833–3842.</w:t>
      </w:r>
    </w:p>
    <w:p w14:paraId="13349383" w14:textId="31DD7C99" w:rsidR="00876CB1" w:rsidRPr="00622177" w:rsidRDefault="00876CB1" w:rsidP="00876CB1">
      <w:pPr>
        <w:jc w:val="both"/>
        <w:rPr>
          <w:rFonts w:ascii="Times New Roman" w:hAnsi="Times New Roman" w:cs="Times New Roman"/>
        </w:rPr>
      </w:pPr>
      <w:r w:rsidRPr="00622177">
        <w:rPr>
          <w:rFonts w:ascii="Times New Roman" w:hAnsi="Times New Roman" w:cs="Times New Roman"/>
        </w:rPr>
        <w:t>[26] J. Wei and K. Zou, “EDA: Easy data augmentation techniques for boosting performance on text classification tasks,” in *Proc. Conf. Empirical Methods in Natural Language Processing (EMNLP)*, 2019, pp. 6383–6389.</w:t>
      </w:r>
    </w:p>
    <w:p w14:paraId="52D35A03" w14:textId="4AF10415" w:rsidR="00876CB1" w:rsidRPr="00622177" w:rsidRDefault="00876CB1" w:rsidP="00876CB1">
      <w:pPr>
        <w:jc w:val="both"/>
        <w:rPr>
          <w:rFonts w:ascii="Times New Roman" w:hAnsi="Times New Roman" w:cs="Times New Roman"/>
        </w:rPr>
      </w:pPr>
      <w:r w:rsidRPr="00622177">
        <w:rPr>
          <w:rFonts w:ascii="Times New Roman" w:hAnsi="Times New Roman" w:cs="Times New Roman"/>
        </w:rPr>
        <w:t xml:space="preserve">[27] A. Kirk, D. </w:t>
      </w:r>
      <w:proofErr w:type="spellStart"/>
      <w:r w:rsidRPr="00622177">
        <w:rPr>
          <w:rFonts w:ascii="Times New Roman" w:hAnsi="Times New Roman" w:cs="Times New Roman"/>
        </w:rPr>
        <w:t>Vidgen</w:t>
      </w:r>
      <w:proofErr w:type="spellEnd"/>
      <w:r w:rsidRPr="00622177">
        <w:rPr>
          <w:rFonts w:ascii="Times New Roman" w:hAnsi="Times New Roman" w:cs="Times New Roman"/>
        </w:rPr>
        <w:t>, P. Rottger, and B. Hale, “</w:t>
      </w:r>
      <w:proofErr w:type="spellStart"/>
      <w:r w:rsidRPr="00622177">
        <w:rPr>
          <w:rFonts w:ascii="Times New Roman" w:hAnsi="Times New Roman" w:cs="Times New Roman"/>
        </w:rPr>
        <w:t>HatEval</w:t>
      </w:r>
      <w:proofErr w:type="spellEnd"/>
      <w:r w:rsidRPr="00622177">
        <w:rPr>
          <w:rFonts w:ascii="Times New Roman" w:hAnsi="Times New Roman" w:cs="Times New Roman"/>
        </w:rPr>
        <w:t xml:space="preserve">: Multilingual hate speech detection,” in *Proc. </w:t>
      </w:r>
      <w:proofErr w:type="spellStart"/>
      <w:r w:rsidRPr="00622177">
        <w:rPr>
          <w:rFonts w:ascii="Times New Roman" w:hAnsi="Times New Roman" w:cs="Times New Roman"/>
        </w:rPr>
        <w:t>SemEval</w:t>
      </w:r>
      <w:proofErr w:type="spellEnd"/>
      <w:r w:rsidRPr="00622177">
        <w:rPr>
          <w:rFonts w:ascii="Times New Roman" w:hAnsi="Times New Roman" w:cs="Times New Roman"/>
        </w:rPr>
        <w:t xml:space="preserve"> Workshop*, 2019, pp. 54–63.</w:t>
      </w:r>
    </w:p>
    <w:p w14:paraId="22150697" w14:textId="6743B228" w:rsidR="00876CB1" w:rsidRPr="00622177" w:rsidRDefault="00876CB1" w:rsidP="00876CB1">
      <w:pPr>
        <w:jc w:val="both"/>
        <w:rPr>
          <w:rFonts w:ascii="Times New Roman" w:hAnsi="Times New Roman" w:cs="Times New Roman"/>
        </w:rPr>
      </w:pPr>
      <w:r w:rsidRPr="00622177">
        <w:rPr>
          <w:rFonts w:ascii="Times New Roman" w:hAnsi="Times New Roman" w:cs="Times New Roman"/>
        </w:rPr>
        <w:t xml:space="preserve">[28] S. </w:t>
      </w:r>
      <w:proofErr w:type="spellStart"/>
      <w:r w:rsidRPr="00622177">
        <w:rPr>
          <w:rFonts w:ascii="Times New Roman" w:hAnsi="Times New Roman" w:cs="Times New Roman"/>
        </w:rPr>
        <w:t>Mozafari</w:t>
      </w:r>
      <w:proofErr w:type="spellEnd"/>
      <w:r w:rsidRPr="00622177">
        <w:rPr>
          <w:rFonts w:ascii="Times New Roman" w:hAnsi="Times New Roman" w:cs="Times New Roman"/>
        </w:rPr>
        <w:t xml:space="preserve">, R. </w:t>
      </w:r>
      <w:proofErr w:type="spellStart"/>
      <w:r w:rsidRPr="00622177">
        <w:rPr>
          <w:rFonts w:ascii="Times New Roman" w:hAnsi="Times New Roman" w:cs="Times New Roman"/>
        </w:rPr>
        <w:t>Farahbakhsh</w:t>
      </w:r>
      <w:proofErr w:type="spellEnd"/>
      <w:r w:rsidRPr="00622177">
        <w:rPr>
          <w:rFonts w:ascii="Times New Roman" w:hAnsi="Times New Roman" w:cs="Times New Roman"/>
        </w:rPr>
        <w:t>, and N. Crespi, “Cyberbullying detection in social networks using deep learning,” in *Proc. Int. Conf. Social Informatics*, 2019, pp. 355–364.</w:t>
      </w:r>
    </w:p>
    <w:p w14:paraId="1BAA8674" w14:textId="77777777" w:rsidR="00876CB1" w:rsidRPr="00622177" w:rsidRDefault="00876CB1" w:rsidP="00876CB1">
      <w:pPr>
        <w:jc w:val="both"/>
        <w:rPr>
          <w:rFonts w:ascii="Times New Roman" w:hAnsi="Times New Roman" w:cs="Times New Roman"/>
        </w:rPr>
      </w:pPr>
      <w:r w:rsidRPr="00622177">
        <w:rPr>
          <w:rFonts w:ascii="Times New Roman" w:hAnsi="Times New Roman" w:cs="Times New Roman"/>
        </w:rPr>
        <w:t xml:space="preserve">[29] P. </w:t>
      </w:r>
      <w:proofErr w:type="spellStart"/>
      <w:r w:rsidRPr="00622177">
        <w:rPr>
          <w:rFonts w:ascii="Times New Roman" w:hAnsi="Times New Roman" w:cs="Times New Roman"/>
        </w:rPr>
        <w:t>Röttger</w:t>
      </w:r>
      <w:proofErr w:type="spellEnd"/>
      <w:r w:rsidRPr="00622177">
        <w:rPr>
          <w:rFonts w:ascii="Times New Roman" w:hAnsi="Times New Roman" w:cs="Times New Roman"/>
        </w:rPr>
        <w:t xml:space="preserve">, O. G. E. </w:t>
      </w:r>
      <w:proofErr w:type="spellStart"/>
      <w:r w:rsidRPr="00622177">
        <w:rPr>
          <w:rFonts w:ascii="Times New Roman" w:hAnsi="Times New Roman" w:cs="Times New Roman"/>
        </w:rPr>
        <w:t>Vidgen</w:t>
      </w:r>
      <w:proofErr w:type="spellEnd"/>
      <w:r w:rsidRPr="00622177">
        <w:rPr>
          <w:rFonts w:ascii="Times New Roman" w:hAnsi="Times New Roman" w:cs="Times New Roman"/>
        </w:rPr>
        <w:t>, D. Nguyen, et al., “</w:t>
      </w:r>
      <w:proofErr w:type="spellStart"/>
      <w:r w:rsidRPr="00622177">
        <w:rPr>
          <w:rFonts w:ascii="Times New Roman" w:hAnsi="Times New Roman" w:cs="Times New Roman"/>
        </w:rPr>
        <w:t>HateCheck</w:t>
      </w:r>
      <w:proofErr w:type="spellEnd"/>
      <w:r w:rsidRPr="00622177">
        <w:rPr>
          <w:rFonts w:ascii="Times New Roman" w:hAnsi="Times New Roman" w:cs="Times New Roman"/>
        </w:rPr>
        <w:t>: Functional tests for hate speech detection models,” in *Proc. 2021 Conf. Empirical Methods in Natural Language Processing*, 2021, pp. 41–58.</w:t>
      </w:r>
    </w:p>
    <w:p w14:paraId="37155190" w14:textId="77777777" w:rsidR="00876CB1" w:rsidRPr="00622177" w:rsidRDefault="00876CB1" w:rsidP="00791A1A">
      <w:pPr>
        <w:jc w:val="both"/>
        <w:rPr>
          <w:rFonts w:ascii="Times New Roman" w:hAnsi="Times New Roman" w:cs="Times New Roman"/>
        </w:rPr>
      </w:pPr>
    </w:p>
    <w:p w14:paraId="0971B052" w14:textId="1435B9D4" w:rsidR="00801D2C" w:rsidRPr="00622177" w:rsidRDefault="00801D2C" w:rsidP="00791A1A">
      <w:pPr>
        <w:jc w:val="both"/>
        <w:rPr>
          <w:rFonts w:ascii="Times New Roman" w:hAnsi="Times New Roman" w:cs="Times New Roman"/>
        </w:rPr>
      </w:pPr>
    </w:p>
    <w:p w14:paraId="41BA1D1D" w14:textId="77777777" w:rsidR="00801D2C" w:rsidRPr="00622177" w:rsidRDefault="00801D2C" w:rsidP="00801D2C">
      <w:pPr>
        <w:jc w:val="both"/>
        <w:rPr>
          <w:rFonts w:ascii="Times New Roman" w:hAnsi="Times New Roman" w:cs="Times New Roman"/>
        </w:rPr>
      </w:pPr>
    </w:p>
    <w:p w14:paraId="4551DF89" w14:textId="77777777" w:rsidR="009B73E9" w:rsidRPr="00622177" w:rsidRDefault="009B73E9" w:rsidP="009B73E9">
      <w:pPr>
        <w:rPr>
          <w:rFonts w:ascii="Times New Roman" w:hAnsi="Times New Roman" w:cs="Times New Roman"/>
        </w:rPr>
      </w:pPr>
    </w:p>
    <w:sectPr w:rsidR="009B73E9" w:rsidRPr="00622177" w:rsidSect="00B03E7F">
      <w:type w:val="continuous"/>
      <w:pgSz w:w="11906" w:h="16838"/>
      <w:pgMar w:top="425" w:right="425" w:bottom="425" w:left="425"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0F6D"/>
    <w:multiLevelType w:val="hybridMultilevel"/>
    <w:tmpl w:val="1592C566"/>
    <w:lvl w:ilvl="0" w:tplc="7ED08D50">
      <w:start w:val="1"/>
      <w:numFmt w:val="upp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E159BF"/>
    <w:multiLevelType w:val="multilevel"/>
    <w:tmpl w:val="5E14A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F1DB8"/>
    <w:multiLevelType w:val="hybridMultilevel"/>
    <w:tmpl w:val="98628C66"/>
    <w:lvl w:ilvl="0" w:tplc="7ED08D5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195CCF"/>
    <w:multiLevelType w:val="hybridMultilevel"/>
    <w:tmpl w:val="5838B0F6"/>
    <w:lvl w:ilvl="0" w:tplc="B0C89144">
      <w:start w:val="1"/>
      <w:numFmt w:val="bullet"/>
      <w:lvlText w:val="•"/>
      <w:lvlJc w:val="left"/>
      <w:pPr>
        <w:ind w:left="720"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2C73C9"/>
    <w:multiLevelType w:val="hybridMultilevel"/>
    <w:tmpl w:val="23222284"/>
    <w:lvl w:ilvl="0" w:tplc="6D9425C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2B57BE3"/>
    <w:multiLevelType w:val="multilevel"/>
    <w:tmpl w:val="0050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60B2B"/>
    <w:multiLevelType w:val="hybridMultilevel"/>
    <w:tmpl w:val="6A6A00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7095641"/>
    <w:multiLevelType w:val="hybridMultilevel"/>
    <w:tmpl w:val="D862C62A"/>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8" w15:restartNumberingAfterBreak="0">
    <w:nsid w:val="5DF975D9"/>
    <w:multiLevelType w:val="multilevel"/>
    <w:tmpl w:val="D230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F2E76"/>
    <w:multiLevelType w:val="hybridMultilevel"/>
    <w:tmpl w:val="4D041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C297E67"/>
    <w:multiLevelType w:val="multilevel"/>
    <w:tmpl w:val="FF00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315562">
    <w:abstractNumId w:val="4"/>
  </w:num>
  <w:num w:numId="2" w16cid:durableId="1592078166">
    <w:abstractNumId w:val="2"/>
  </w:num>
  <w:num w:numId="3" w16cid:durableId="1791390774">
    <w:abstractNumId w:val="0"/>
  </w:num>
  <w:num w:numId="4" w16cid:durableId="663624208">
    <w:abstractNumId w:val="10"/>
  </w:num>
  <w:num w:numId="5" w16cid:durableId="596056632">
    <w:abstractNumId w:val="1"/>
  </w:num>
  <w:num w:numId="6" w16cid:durableId="1588343405">
    <w:abstractNumId w:val="8"/>
  </w:num>
  <w:num w:numId="7" w16cid:durableId="822354138">
    <w:abstractNumId w:val="5"/>
  </w:num>
  <w:num w:numId="8" w16cid:durableId="652296197">
    <w:abstractNumId w:val="6"/>
  </w:num>
  <w:num w:numId="9" w16cid:durableId="454371437">
    <w:abstractNumId w:val="3"/>
  </w:num>
  <w:num w:numId="10" w16cid:durableId="2075662045">
    <w:abstractNumId w:val="9"/>
  </w:num>
  <w:num w:numId="11" w16cid:durableId="7943283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3A8"/>
    <w:rsid w:val="0002139C"/>
    <w:rsid w:val="00021F98"/>
    <w:rsid w:val="00091887"/>
    <w:rsid w:val="000B3E80"/>
    <w:rsid w:val="000F308F"/>
    <w:rsid w:val="000F583E"/>
    <w:rsid w:val="000F7A90"/>
    <w:rsid w:val="00172B80"/>
    <w:rsid w:val="00235FD4"/>
    <w:rsid w:val="00293884"/>
    <w:rsid w:val="00304E98"/>
    <w:rsid w:val="00306118"/>
    <w:rsid w:val="00310FB4"/>
    <w:rsid w:val="0033637E"/>
    <w:rsid w:val="00352095"/>
    <w:rsid w:val="003C5CE5"/>
    <w:rsid w:val="003F6B3F"/>
    <w:rsid w:val="0040203F"/>
    <w:rsid w:val="00403CE5"/>
    <w:rsid w:val="004049F6"/>
    <w:rsid w:val="004078A8"/>
    <w:rsid w:val="0043040D"/>
    <w:rsid w:val="0044239F"/>
    <w:rsid w:val="004462C0"/>
    <w:rsid w:val="00454363"/>
    <w:rsid w:val="00456821"/>
    <w:rsid w:val="00457B6D"/>
    <w:rsid w:val="00464CF0"/>
    <w:rsid w:val="00477813"/>
    <w:rsid w:val="004C49E5"/>
    <w:rsid w:val="004E5178"/>
    <w:rsid w:val="004E63A8"/>
    <w:rsid w:val="004F1F4E"/>
    <w:rsid w:val="00514D28"/>
    <w:rsid w:val="00516EFF"/>
    <w:rsid w:val="00542939"/>
    <w:rsid w:val="00546959"/>
    <w:rsid w:val="005538D1"/>
    <w:rsid w:val="005B110B"/>
    <w:rsid w:val="005C3D20"/>
    <w:rsid w:val="005D7883"/>
    <w:rsid w:val="005E340F"/>
    <w:rsid w:val="00622177"/>
    <w:rsid w:val="00627DB2"/>
    <w:rsid w:val="00645DD0"/>
    <w:rsid w:val="00676243"/>
    <w:rsid w:val="006B646F"/>
    <w:rsid w:val="006D08EB"/>
    <w:rsid w:val="006F2FB8"/>
    <w:rsid w:val="00753CFC"/>
    <w:rsid w:val="00762760"/>
    <w:rsid w:val="0078550E"/>
    <w:rsid w:val="00791A1A"/>
    <w:rsid w:val="007A32F6"/>
    <w:rsid w:val="007A3FDF"/>
    <w:rsid w:val="007D4313"/>
    <w:rsid w:val="00801D2C"/>
    <w:rsid w:val="00834369"/>
    <w:rsid w:val="00842FA5"/>
    <w:rsid w:val="00876CB1"/>
    <w:rsid w:val="008D37CC"/>
    <w:rsid w:val="008D4576"/>
    <w:rsid w:val="008D478C"/>
    <w:rsid w:val="009332E8"/>
    <w:rsid w:val="0096241F"/>
    <w:rsid w:val="00971FC0"/>
    <w:rsid w:val="0097644F"/>
    <w:rsid w:val="009B73E9"/>
    <w:rsid w:val="009C1935"/>
    <w:rsid w:val="009F74E7"/>
    <w:rsid w:val="00A153FB"/>
    <w:rsid w:val="00A159A4"/>
    <w:rsid w:val="00A33A63"/>
    <w:rsid w:val="00A47DA0"/>
    <w:rsid w:val="00A607F0"/>
    <w:rsid w:val="00A61506"/>
    <w:rsid w:val="00A93DD5"/>
    <w:rsid w:val="00AB0721"/>
    <w:rsid w:val="00AC650B"/>
    <w:rsid w:val="00AE0CF8"/>
    <w:rsid w:val="00AE1FBF"/>
    <w:rsid w:val="00B03E7F"/>
    <w:rsid w:val="00B95527"/>
    <w:rsid w:val="00C31016"/>
    <w:rsid w:val="00C344A1"/>
    <w:rsid w:val="00C75F2B"/>
    <w:rsid w:val="00D21911"/>
    <w:rsid w:val="00D27B6C"/>
    <w:rsid w:val="00D4640D"/>
    <w:rsid w:val="00D60B6D"/>
    <w:rsid w:val="00DA2DBF"/>
    <w:rsid w:val="00DD6CAD"/>
    <w:rsid w:val="00E00B5B"/>
    <w:rsid w:val="00E05F1E"/>
    <w:rsid w:val="00E10A38"/>
    <w:rsid w:val="00E33F67"/>
    <w:rsid w:val="00E426FC"/>
    <w:rsid w:val="00E86387"/>
    <w:rsid w:val="00EE47EB"/>
    <w:rsid w:val="00EE6051"/>
    <w:rsid w:val="00EE667A"/>
    <w:rsid w:val="00F06D1D"/>
    <w:rsid w:val="00F344D7"/>
    <w:rsid w:val="00F45128"/>
    <w:rsid w:val="00FE27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C1D5B"/>
  <w15:chartTrackingRefBased/>
  <w15:docId w15:val="{01475C6A-BE2C-443F-B5B8-B6770DFC6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E7"/>
  </w:style>
  <w:style w:type="paragraph" w:styleId="Heading1">
    <w:name w:val="heading 1"/>
    <w:basedOn w:val="Normal"/>
    <w:next w:val="Normal"/>
    <w:link w:val="Heading1Char"/>
    <w:uiPriority w:val="9"/>
    <w:qFormat/>
    <w:rsid w:val="004E63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63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63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63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63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6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3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63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63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63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63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6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3A8"/>
    <w:rPr>
      <w:rFonts w:eastAsiaTheme="majorEastAsia" w:cstheme="majorBidi"/>
      <w:color w:val="272727" w:themeColor="text1" w:themeTint="D8"/>
    </w:rPr>
  </w:style>
  <w:style w:type="paragraph" w:styleId="Title">
    <w:name w:val="Title"/>
    <w:basedOn w:val="Normal"/>
    <w:next w:val="Normal"/>
    <w:link w:val="TitleChar"/>
    <w:uiPriority w:val="10"/>
    <w:qFormat/>
    <w:rsid w:val="004E6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3A8"/>
    <w:pPr>
      <w:spacing w:before="160"/>
      <w:jc w:val="center"/>
    </w:pPr>
    <w:rPr>
      <w:i/>
      <w:iCs/>
      <w:color w:val="404040" w:themeColor="text1" w:themeTint="BF"/>
    </w:rPr>
  </w:style>
  <w:style w:type="character" w:customStyle="1" w:styleId="QuoteChar">
    <w:name w:val="Quote Char"/>
    <w:basedOn w:val="DefaultParagraphFont"/>
    <w:link w:val="Quote"/>
    <w:uiPriority w:val="29"/>
    <w:rsid w:val="004E63A8"/>
    <w:rPr>
      <w:i/>
      <w:iCs/>
      <w:color w:val="404040" w:themeColor="text1" w:themeTint="BF"/>
    </w:rPr>
  </w:style>
  <w:style w:type="paragraph" w:styleId="ListParagraph">
    <w:name w:val="List Paragraph"/>
    <w:basedOn w:val="Normal"/>
    <w:uiPriority w:val="34"/>
    <w:qFormat/>
    <w:rsid w:val="004E63A8"/>
    <w:pPr>
      <w:ind w:left="720"/>
      <w:contextualSpacing/>
    </w:pPr>
  </w:style>
  <w:style w:type="character" w:styleId="IntenseEmphasis">
    <w:name w:val="Intense Emphasis"/>
    <w:basedOn w:val="DefaultParagraphFont"/>
    <w:uiPriority w:val="21"/>
    <w:qFormat/>
    <w:rsid w:val="004E63A8"/>
    <w:rPr>
      <w:i/>
      <w:iCs/>
      <w:color w:val="2F5496" w:themeColor="accent1" w:themeShade="BF"/>
    </w:rPr>
  </w:style>
  <w:style w:type="paragraph" w:styleId="IntenseQuote">
    <w:name w:val="Intense Quote"/>
    <w:basedOn w:val="Normal"/>
    <w:next w:val="Normal"/>
    <w:link w:val="IntenseQuoteChar"/>
    <w:uiPriority w:val="30"/>
    <w:qFormat/>
    <w:rsid w:val="004E63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3A8"/>
    <w:rPr>
      <w:i/>
      <w:iCs/>
      <w:color w:val="2F5496" w:themeColor="accent1" w:themeShade="BF"/>
    </w:rPr>
  </w:style>
  <w:style w:type="character" w:styleId="IntenseReference">
    <w:name w:val="Intense Reference"/>
    <w:basedOn w:val="DefaultParagraphFont"/>
    <w:uiPriority w:val="32"/>
    <w:qFormat/>
    <w:rsid w:val="004E63A8"/>
    <w:rPr>
      <w:b/>
      <w:bCs/>
      <w:smallCaps/>
      <w:color w:val="2F5496" w:themeColor="accent1" w:themeShade="BF"/>
      <w:spacing w:val="5"/>
    </w:rPr>
  </w:style>
  <w:style w:type="paragraph" w:styleId="NoSpacing">
    <w:name w:val="No Spacing"/>
    <w:uiPriority w:val="1"/>
    <w:qFormat/>
    <w:rsid w:val="009B73E9"/>
    <w:pPr>
      <w:spacing w:after="0" w:line="240" w:lineRule="auto"/>
    </w:pPr>
  </w:style>
  <w:style w:type="paragraph" w:styleId="NormalWeb">
    <w:name w:val="Normal (Web)"/>
    <w:basedOn w:val="Normal"/>
    <w:uiPriority w:val="99"/>
    <w:unhideWhenUsed/>
    <w:rsid w:val="009B73E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B0721"/>
    <w:rPr>
      <w:b/>
      <w:bCs/>
    </w:rPr>
  </w:style>
  <w:style w:type="table" w:styleId="TableGrid">
    <w:name w:val="Table Grid"/>
    <w:basedOn w:val="TableNormal"/>
    <w:uiPriority w:val="39"/>
    <w:rsid w:val="00407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2416</Words>
  <Characters>13774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abhiram_0804@outlook.com</dc:creator>
  <cp:keywords/>
  <dc:description/>
  <cp:lastModifiedBy>Tejesh Kesanakurthy</cp:lastModifiedBy>
  <cp:revision>2</cp:revision>
  <cp:lastPrinted>2025-12-31T04:16:00Z</cp:lastPrinted>
  <dcterms:created xsi:type="dcterms:W3CDTF">2026-02-10T04:58:00Z</dcterms:created>
  <dcterms:modified xsi:type="dcterms:W3CDTF">2026-02-10T04:58:00Z</dcterms:modified>
</cp:coreProperties>
</file>