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b/>
        </w:rPr>
        <w:t>When deleting a parent entity (e.g., Artist or Album), NEVER physically delete records from junction tables (</w:t>
      </w:r>
      <w:r>
        <w:rPr>
          <w:rStyle w:val="Tekstrdowyuser"/>
          <w:b/>
        </w:rPr>
        <w:t>song_artist</w:t>
      </w:r>
      <w:r>
        <w:rPr>
          <w:b/>
        </w:rPr>
        <w:t xml:space="preserve">, </w:t>
      </w:r>
      <w:r>
        <w:rPr>
          <w:rStyle w:val="Tekstrdowyuser"/>
          <w:b/>
        </w:rPr>
        <w:t>album_artist</w:t>
      </w:r>
      <w:r>
        <w:rPr>
          <w:b/>
        </w:rPr>
        <w:t xml:space="preserve">), and NEVER insert </w:t>
      </w:r>
      <w:r>
        <w:rPr>
          <w:rStyle w:val="Tekstrdowyuser"/>
          <w:b/>
        </w:rPr>
        <w:t>NULL</w:t>
      </w:r>
      <w:r>
        <w:rPr>
          <w:b/>
        </w:rPr>
        <w:t xml:space="preserve"> values into foreign keys (</w:t>
      </w:r>
      <w:r>
        <w:rPr>
          <w:rStyle w:val="Tekstrdowyuser"/>
          <w:b/>
        </w:rPr>
        <w:t>genre_id</w:t>
      </w:r>
      <w:r>
        <w:rPr>
          <w:b/>
        </w:rPr>
        <w:t xml:space="preserve">, </w:t>
      </w:r>
      <w:r>
        <w:rPr>
          <w:rStyle w:val="Tekstrdowyuser"/>
          <w:b/>
        </w:rPr>
        <w:t>album_id</w:t>
      </w:r>
      <w:r>
        <w:rPr>
          <w:b/>
        </w:rPr>
        <w:t>).</w:t>
      </w:r>
      <w:r>
        <w:rPr/>
        <w:t xml:space="preserve"> These tables serve as historical proof. Any "unlinking" is handled via logic at the DTO level, not by cleaning the database. Physical changes to junction tables are strictly reserved for explicit editing operations (e.g., correcting data entry errors).</w:t>
      </w:r>
    </w:p>
    <w:p>
      <w:pPr>
        <w:pStyle w:val="Heading3"/>
        <w:bidi w:val="0"/>
        <w:jc w:val="start"/>
        <w:rPr/>
      </w:pPr>
      <w:r>
        <w:rPr/>
        <w:t xml:space="preserve">1. </w:t>
      </w:r>
      <w:r>
        <w:rPr>
          <w:color w:val="81D41A"/>
        </w:rPr>
        <w:t>Strategy for: Genre</w:t>
      </w:r>
    </w:p>
    <w:p>
      <w:pPr>
        <w:pStyle w:val="BodyText"/>
        <w:bidi w:val="0"/>
        <w:jc w:val="start"/>
        <w:rPr>
          <w:i/>
        </w:rPr>
      </w:pPr>
      <w:r>
        <w:rPr>
          <w:i/>
        </w:rPr>
        <w:t>Architecture: Hard Block (Restrict).</w:t>
      </w:r>
    </w:p>
    <w:p>
      <w:pPr>
        <w:pStyle w:val="BodyText"/>
        <w:numPr>
          <w:ilvl w:val="0"/>
          <w:numId w:val="2"/>
        </w:numPr>
        <w:tabs>
          <w:tab w:val="left" w:pos="709" w:leader="none"/>
        </w:tabs>
        <w:bidi w:val="0"/>
        <w:ind w:hanging="283" w:start="709"/>
        <w:jc w:val="start"/>
        <w:rPr/>
      </w:pPr>
      <w:r>
        <w:rPr>
          <w:b/>
        </w:rPr>
        <w:t>Deletion Action:</w:t>
      </w:r>
      <w:r>
        <w:rPr/>
        <w:t xml:space="preserve"> Before executing the </w:t>
      </w:r>
      <w:r>
        <w:rPr>
          <w:rStyle w:val="Tekstrdowyuser"/>
        </w:rPr>
        <w:t>genre.deactivate()</w:t>
      </w:r>
      <w:r>
        <w:rPr/>
        <w:t xml:space="preserve"> method, the service runs a query: </w:t>
      </w:r>
      <w:r>
        <w:rPr>
          <w:rStyle w:val="Tekstrdowyuser"/>
        </w:rPr>
        <w:t>songRepository.existsByGenreId(id)</w:t>
      </w:r>
      <w:r>
        <w:rPr/>
        <w:t>.</w:t>
      </w:r>
    </w:p>
    <w:p>
      <w:pPr>
        <w:pStyle w:val="BodyText"/>
        <w:numPr>
          <w:ilvl w:val="0"/>
          <w:numId w:val="2"/>
        </w:numPr>
        <w:tabs>
          <w:tab w:val="left" w:pos="709" w:leader="none"/>
        </w:tabs>
        <w:bidi w:val="0"/>
        <w:ind w:hanging="283" w:start="709"/>
        <w:jc w:val="start"/>
        <w:rPr/>
      </w:pPr>
      <w:r>
        <w:rPr>
          <w:b/>
        </w:rPr>
        <w:t>Effect (if songs exist):</w:t>
      </w:r>
      <w:r>
        <w:rPr/>
        <w:t xml:space="preserve"> Throws a custom </w:t>
      </w:r>
      <w:r>
        <w:rPr>
          <w:rStyle w:val="Tekstrdowyuser"/>
        </w:rPr>
        <w:t>DataConflictException</w:t>
      </w:r>
      <w:r>
        <w:rPr/>
        <w:t xml:space="preserve"> (HTTP 409 Conflict).</w:t>
      </w:r>
    </w:p>
    <w:p>
      <w:pPr>
        <w:pStyle w:val="BodyText"/>
        <w:numPr>
          <w:ilvl w:val="0"/>
          <w:numId w:val="2"/>
        </w:numPr>
        <w:tabs>
          <w:tab w:val="left" w:pos="709" w:leader="none"/>
        </w:tabs>
        <w:bidi w:val="0"/>
        <w:ind w:hanging="283" w:start="709"/>
        <w:jc w:val="start"/>
        <w:rPr/>
      </w:pPr>
      <w:r>
        <w:rPr>
          <w:b/>
        </w:rPr>
        <w:t>Business Process:</w:t>
      </w:r>
      <w:r>
        <w:rPr/>
        <w:t xml:space="preserve"> The administrator receives the error in the panel and must use a dedicated operational endpoint: </w:t>
      </w:r>
      <w:r>
        <w:rPr>
          <w:rStyle w:val="Tekstrdowyuser"/>
        </w:rPr>
        <w:t>PATCH /api/admin/genres/{oldId}/transfer-to/{newId}</w:t>
      </w:r>
      <w:r>
        <w:rPr/>
        <w:t xml:space="preserve">. The service bulk-updates the </w:t>
      </w:r>
      <w:r>
        <w:rPr>
          <w:rStyle w:val="Tekstrdowyuser"/>
        </w:rPr>
        <w:t>genre_id</w:t>
      </w:r>
      <w:r>
        <w:rPr/>
        <w:t xml:space="preserve"> field in the associated songs to the new ID, and only then calls </w:t>
      </w:r>
      <w:r>
        <w:rPr>
          <w:rStyle w:val="Tekstrdowyuser"/>
        </w:rPr>
        <w:t>genre.deactivate()</w:t>
      </w:r>
      <w:r>
        <w:rPr/>
        <w:t xml:space="preserve"> on the old genre.</w:t>
      </w:r>
    </w:p>
    <w:p>
      <w:pPr>
        <w:pStyle w:val="Heading3"/>
        <w:bidi w:val="0"/>
        <w:jc w:val="start"/>
        <w:rPr/>
      </w:pPr>
      <w:r>
        <w:rPr/>
        <w:t xml:space="preserve">2. </w:t>
      </w:r>
      <w:r>
        <w:rPr>
          <w:color w:val="00A933"/>
        </w:rPr>
        <w:t>Strategy for: Album</w:t>
      </w:r>
    </w:p>
    <w:p>
      <w:pPr>
        <w:pStyle w:val="BodyText"/>
        <w:bidi w:val="0"/>
        <w:jc w:val="start"/>
        <w:rPr>
          <w:i/>
        </w:rPr>
      </w:pPr>
      <w:r>
        <w:rPr>
          <w:i/>
        </w:rPr>
        <w:t>Architecture: Soft Separation (Logical Singles).</w:t>
      </w:r>
    </w:p>
    <w:p>
      <w:pPr>
        <w:pStyle w:val="BodyText"/>
        <w:numPr>
          <w:ilvl w:val="0"/>
          <w:numId w:val="3"/>
        </w:numPr>
        <w:tabs>
          <w:tab w:val="left" w:pos="709" w:leader="none"/>
        </w:tabs>
        <w:bidi w:val="0"/>
        <w:ind w:hanging="283" w:start="709"/>
        <w:jc w:val="start"/>
        <w:rPr/>
      </w:pPr>
      <w:r>
        <w:rPr>
          <w:b/>
        </w:rPr>
        <w:t>Deletion Action:</w:t>
      </w:r>
      <w:r>
        <w:rPr/>
        <w:t xml:space="preserve"> The service exclusively calls </w:t>
      </w:r>
      <w:r>
        <w:rPr>
          <w:rStyle w:val="Tekstrdowyuser"/>
        </w:rPr>
        <w:t>album.deactivate()</w:t>
      </w:r>
      <w:r>
        <w:rPr/>
        <w:t>. It does not touch the song entities or foreign keys.</w:t>
      </w:r>
    </w:p>
    <w:p>
      <w:pPr>
        <w:pStyle w:val="BodyText"/>
        <w:numPr>
          <w:ilvl w:val="0"/>
          <w:numId w:val="3"/>
        </w:numPr>
        <w:tabs>
          <w:tab w:val="left" w:pos="709" w:leader="none"/>
        </w:tabs>
        <w:bidi w:val="0"/>
        <w:ind w:hanging="283" w:start="709"/>
        <w:jc w:val="start"/>
        <w:rPr/>
      </w:pPr>
      <w:r>
        <w:rPr>
          <w:b/>
        </w:rPr>
        <w:t>What happens to the songs?</w:t>
      </w:r>
      <w:r>
        <w:rPr/>
        <w:t xml:space="preserve"> The songs physically still point to this album (the </w:t>
      </w:r>
      <w:r>
        <w:rPr>
          <w:rStyle w:val="Tekstrdowyuser"/>
        </w:rPr>
        <w:t>album_id</w:t>
      </w:r>
      <w:r>
        <w:rPr/>
        <w:t xml:space="preserve"> remains intact).</w:t>
      </w:r>
    </w:p>
    <w:p>
      <w:pPr>
        <w:pStyle w:val="BodyText"/>
        <w:numPr>
          <w:ilvl w:val="0"/>
          <w:numId w:val="3"/>
        </w:numPr>
        <w:tabs>
          <w:tab w:val="left" w:pos="709" w:leader="none"/>
        </w:tabs>
        <w:bidi w:val="0"/>
        <w:ind w:hanging="283" w:start="709"/>
        <w:jc w:val="start"/>
        <w:rPr/>
      </w:pPr>
      <w:r>
        <w:rPr>
          <w:b/>
        </w:rPr>
        <w:t>Intent Mapping (Singles):</w:t>
      </w:r>
      <w:r>
        <w:rPr/>
        <w:t xml:space="preserve"> In the </w:t>
      </w:r>
      <w:r>
        <w:rPr>
          <w:rStyle w:val="Tekstrdowyuser"/>
        </w:rPr>
        <w:t>SongMapper</w:t>
      </w:r>
      <w:r>
        <w:rPr/>
        <w:t xml:space="preserve"> (MapStruct), you implement a method using the </w:t>
      </w:r>
      <w:r>
        <w:rPr>
          <w:rStyle w:val="Tekstrdowyuser"/>
        </w:rPr>
        <w:t>@AfterMapping</w:t>
      </w:r>
      <w:r>
        <w:rPr/>
        <w:t xml:space="preserve"> annotation. It checks if the associated </w:t>
      </w:r>
      <w:r>
        <w:rPr>
          <w:rStyle w:val="Tekstrdowyuser"/>
        </w:rPr>
        <w:t>Album</w:t>
      </w:r>
      <w:r>
        <w:rPr/>
        <w:t xml:space="preserve"> object has the </w:t>
      </w:r>
      <w:r>
        <w:rPr>
          <w:rStyle w:val="Tekstrdowyuser"/>
        </w:rPr>
        <w:t>active == false</w:t>
      </w:r>
      <w:r>
        <w:rPr/>
        <w:t xml:space="preserve"> flag. If it does, the mapper sets the </w:t>
      </w:r>
      <w:r>
        <w:rPr>
          <w:rStyle w:val="Tekstrdowyuser"/>
        </w:rPr>
        <w:t>album</w:t>
      </w:r>
      <w:r>
        <w:rPr/>
        <w:t xml:space="preserve"> field in the DTO to </w:t>
      </w:r>
      <w:r>
        <w:rPr>
          <w:rStyle w:val="Tekstrdowyuser"/>
        </w:rPr>
        <w:t>null</w:t>
      </w:r>
      <w:r>
        <w:rPr/>
        <w:t>.</w:t>
      </w:r>
    </w:p>
    <w:p>
      <w:pPr>
        <w:pStyle w:val="BodyText"/>
        <w:numPr>
          <w:ilvl w:val="0"/>
          <w:numId w:val="3"/>
        </w:numPr>
        <w:tabs>
          <w:tab w:val="left" w:pos="709" w:leader="none"/>
        </w:tabs>
        <w:bidi w:val="0"/>
        <w:ind w:hanging="283" w:start="709"/>
        <w:jc w:val="start"/>
        <w:rPr/>
      </w:pPr>
      <w:r>
        <w:rPr>
          <w:b/>
        </w:rPr>
        <w:t>Effect:</w:t>
      </w:r>
      <w:r>
        <w:rPr/>
        <w:t xml:space="preserve"> The end-client sees the song as a standalone single. The database retains 100% of the history and the ability to fully, losslessly restore the album via a </w:t>
      </w:r>
      <w:r>
        <w:rPr>
          <w:rStyle w:val="Tekstrdowyuser"/>
        </w:rPr>
        <w:t>restore()</w:t>
      </w:r>
      <w:r>
        <w:rPr/>
        <w:t xml:space="preserve"> method.</w:t>
      </w:r>
    </w:p>
    <w:p>
      <w:pPr>
        <w:pStyle w:val="Heading3"/>
        <w:bidi w:val="0"/>
        <w:jc w:val="start"/>
        <w:rPr/>
      </w:pPr>
      <w:r>
        <w:rPr/>
        <w:t xml:space="preserve">3. </w:t>
      </w:r>
      <w:r>
        <w:rPr>
          <w:color w:val="81D41A"/>
        </w:rPr>
        <w:t>Strategy for: Song</w:t>
      </w:r>
    </w:p>
    <w:p>
      <w:pPr>
        <w:pStyle w:val="BodyText"/>
        <w:bidi w:val="0"/>
        <w:jc w:val="start"/>
        <w:rPr>
          <w:i/>
        </w:rPr>
      </w:pPr>
      <w:r>
        <w:rPr>
          <w:i/>
        </w:rPr>
        <w:t>Architecture: Cascade to Child Resources (Catalog Leaf).</w:t>
      </w:r>
    </w:p>
    <w:p>
      <w:pPr>
        <w:pStyle w:val="BodyText"/>
        <w:numPr>
          <w:ilvl w:val="0"/>
          <w:numId w:val="4"/>
        </w:numPr>
        <w:tabs>
          <w:tab w:val="left" w:pos="709" w:leader="none"/>
        </w:tabs>
        <w:bidi w:val="0"/>
        <w:ind w:hanging="283" w:start="709"/>
        <w:jc w:val="start"/>
        <w:rPr/>
      </w:pPr>
      <w:r>
        <w:rPr>
          <w:b/>
        </w:rPr>
        <w:t>Deletion Action:</w:t>
      </w:r>
      <w:r>
        <w:rPr/>
        <w:t xml:space="preserve"> The service calls </w:t>
      </w:r>
      <w:r>
        <w:rPr>
          <w:rStyle w:val="Tekstrdowyuser"/>
        </w:rPr>
        <w:t>song.deactivate()</w:t>
      </w:r>
      <w:r>
        <w:rPr/>
        <w:t>.</w:t>
      </w:r>
    </w:p>
    <w:p>
      <w:pPr>
        <w:pStyle w:val="BodyText"/>
        <w:numPr>
          <w:ilvl w:val="0"/>
          <w:numId w:val="4"/>
        </w:numPr>
        <w:tabs>
          <w:tab w:val="left" w:pos="709" w:leader="none"/>
        </w:tabs>
        <w:bidi w:val="0"/>
        <w:ind w:hanging="283" w:start="709"/>
        <w:jc w:val="start"/>
        <w:rPr/>
      </w:pPr>
      <w:r>
        <w:rPr>
          <w:b/>
        </w:rPr>
        <w:t>Price Management (</w:t>
      </w:r>
      <w:r>
        <w:rPr>
          <w:rStyle w:val="Tekstrdowyuser"/>
          <w:b/>
        </w:rPr>
        <w:t>song_price</w:t>
      </w:r>
      <w:r>
        <w:rPr>
          <w:b/>
        </w:rPr>
        <w:t>):</w:t>
      </w:r>
      <w:r>
        <w:rPr/>
        <w:t xml:space="preserve"> The service iterates through the assigned price tiers and calls </w:t>
      </w:r>
      <w:r>
        <w:rPr>
          <w:rStyle w:val="Tekstrdowyuser"/>
        </w:rPr>
        <w:t>songPrice.deactivate()</w:t>
      </w:r>
      <w:r>
        <w:rPr/>
        <w:t xml:space="preserve"> on them. This prevents "orphaned" price lists from appearing in queries.</w:t>
      </w:r>
    </w:p>
    <w:p>
      <w:pPr>
        <w:pStyle w:val="BodyText"/>
        <w:numPr>
          <w:ilvl w:val="0"/>
          <w:numId w:val="4"/>
        </w:numPr>
        <w:tabs>
          <w:tab w:val="left" w:pos="709" w:leader="none"/>
        </w:tabs>
        <w:bidi w:val="0"/>
        <w:ind w:hanging="283" w:start="709"/>
        <w:jc w:val="start"/>
        <w:rPr/>
      </w:pPr>
      <w:r>
        <w:rPr>
          <w:b/>
        </w:rPr>
        <w:t>Payment Module:</w:t>
      </w:r>
      <w:r>
        <w:rPr/>
        <w:t xml:space="preserve"> The endpoint creating the Stripe session must first validate whether the provided song ID has the </w:t>
      </w:r>
      <w:r>
        <w:rPr>
          <w:rStyle w:val="Tekstrdowyuser"/>
        </w:rPr>
        <w:t>active == true</w:t>
      </w:r>
      <w:r>
        <w:rPr/>
        <w:t xml:space="preserve"> flag. Deactivated tracks are immediately blocked from purchase.</w:t>
      </w:r>
    </w:p>
    <w:p>
      <w:pPr>
        <w:pStyle w:val="BodyText"/>
        <w:numPr>
          <w:ilvl w:val="0"/>
          <w:numId w:val="4"/>
        </w:numPr>
        <w:tabs>
          <w:tab w:val="left" w:pos="709" w:leader="none"/>
        </w:tabs>
        <w:bidi w:val="0"/>
        <w:ind w:hanging="283" w:start="709"/>
        <w:jc w:val="start"/>
        <w:rPr/>
      </w:pPr>
      <w:r>
        <w:rPr>
          <w:b/>
        </w:rPr>
        <w:t>Licensing Module:</w:t>
      </w:r>
      <w:r>
        <w:rPr/>
        <w:t xml:space="preserve"> Because the track was soft-deleted, previously generated license certificates can still fetch the song title and metadata via a table </w:t>
      </w:r>
      <w:r>
        <w:rPr>
          <w:rStyle w:val="Tekstrdowyuser"/>
        </w:rPr>
        <w:t>JOIN</w:t>
      </w:r>
      <w:r>
        <w:rPr/>
        <w:t xml:space="preserve"> to populate the customer's account history view.</w:t>
      </w:r>
    </w:p>
    <w:p>
      <w:pPr>
        <w:pStyle w:val="Heading3"/>
        <w:bidi w:val="0"/>
        <w:jc w:val="start"/>
        <w:rPr/>
      </w:pPr>
      <w:r>
        <w:rPr/>
        <w:t xml:space="preserve">4. </w:t>
      </w:r>
      <w:r>
        <w:rPr>
          <w:color w:val="00A933"/>
        </w:rPr>
        <w:t>Strategy for: Artist</w:t>
      </w:r>
    </w:p>
    <w:p>
      <w:pPr>
        <w:pStyle w:val="BodyText"/>
        <w:bidi w:val="0"/>
        <w:jc w:val="start"/>
        <w:rPr/>
      </w:pPr>
      <w:r>
        <w:rPr>
          <w:i/>
        </w:rPr>
        <w:t xml:space="preserve">Architecture: Hierarchical Branched Deactivation (Based on </w:t>
      </w:r>
      <w:r>
        <w:rPr>
          <w:rStyle w:val="Tekstrdowyuser"/>
          <w:i/>
        </w:rPr>
        <w:t>artist_order</w:t>
      </w:r>
      <w:r>
        <w:rPr>
          <w:i/>
        </w:rPr>
        <w:t>).</w:t>
      </w:r>
    </w:p>
    <w:p>
      <w:pPr>
        <w:pStyle w:val="BodyText"/>
        <w:numPr>
          <w:ilvl w:val="0"/>
          <w:numId w:val="5"/>
        </w:numPr>
        <w:tabs>
          <w:tab w:val="left" w:pos="709" w:leader="none"/>
        </w:tabs>
        <w:bidi w:val="0"/>
        <w:ind w:hanging="283" w:start="709"/>
        <w:jc w:val="start"/>
        <w:rPr/>
      </w:pPr>
      <w:r>
        <w:rPr>
          <w:b/>
        </w:rPr>
        <w:t>Deletion Action:</w:t>
      </w:r>
      <w:r>
        <w:rPr/>
        <w:t xml:space="preserve"> The service loads the artist's relations and calls </w:t>
      </w:r>
      <w:r>
        <w:rPr>
          <w:rStyle w:val="Tekstrdowyuser"/>
        </w:rPr>
        <w:t>artist.deactivate()</w:t>
      </w:r>
      <w:r>
        <w:rPr/>
        <w:t>.</w:t>
      </w:r>
    </w:p>
    <w:p>
      <w:pPr>
        <w:pStyle w:val="BodyText"/>
        <w:numPr>
          <w:ilvl w:val="0"/>
          <w:numId w:val="5"/>
        </w:numPr>
        <w:tabs>
          <w:tab w:val="left" w:pos="709" w:leader="none"/>
        </w:tabs>
        <w:bidi w:val="0"/>
        <w:ind w:hanging="283" w:start="709"/>
        <w:jc w:val="start"/>
        <w:rPr/>
      </w:pPr>
      <w:r>
        <w:rPr>
          <w:b/>
        </w:rPr>
        <w:t>Cascade Logic (</w:t>
      </w:r>
      <w:r>
        <w:rPr>
          <w:rStyle w:val="Tekstrdowyuser"/>
          <w:b/>
        </w:rPr>
        <w:t>Order == 0</w:t>
      </w:r>
      <w:r>
        <w:rPr>
          <w:b/>
        </w:rPr>
        <w:t xml:space="preserve"> - Primary Creator):</w:t>
      </w:r>
    </w:p>
    <w:p>
      <w:pPr>
        <w:pStyle w:val="BodyText"/>
        <w:numPr>
          <w:ilvl w:val="1"/>
          <w:numId w:val="5"/>
        </w:numPr>
        <w:tabs>
          <w:tab w:val="clear" w:pos="709"/>
          <w:tab w:val="left" w:pos="1418" w:leader="none"/>
        </w:tabs>
        <w:bidi w:val="0"/>
        <w:ind w:hanging="283" w:start="1418"/>
        <w:jc w:val="start"/>
        <w:rPr/>
      </w:pPr>
      <w:r>
        <w:rPr/>
        <w:t xml:space="preserve">Find all songs where this artist has </w:t>
      </w:r>
      <w:r>
        <w:rPr>
          <w:rStyle w:val="Tekstrdowyuser"/>
        </w:rPr>
        <w:t>artist_order == 0</w:t>
      </w:r>
      <w:r>
        <w:rPr/>
        <w:t xml:space="preserve">. Call </w:t>
      </w:r>
      <w:r>
        <w:rPr>
          <w:rStyle w:val="Tekstrdowyuser"/>
        </w:rPr>
        <w:t>song.deactivate()</w:t>
      </w:r>
      <w:r>
        <w:rPr/>
        <w:t xml:space="preserve"> on each of them. (This will also trigger the cascade to Prices, as described in point 3).</w:t>
      </w:r>
    </w:p>
    <w:p>
      <w:pPr>
        <w:pStyle w:val="BodyText"/>
        <w:numPr>
          <w:ilvl w:val="1"/>
          <w:numId w:val="5"/>
        </w:numPr>
        <w:tabs>
          <w:tab w:val="clear" w:pos="709"/>
          <w:tab w:val="left" w:pos="1418" w:leader="none"/>
        </w:tabs>
        <w:bidi w:val="0"/>
        <w:ind w:hanging="283" w:start="1418"/>
        <w:jc w:val="start"/>
        <w:rPr/>
      </w:pPr>
      <w:r>
        <w:rPr/>
        <w:t xml:space="preserve">Find solo albums (where they are the only creator at position 0) and call </w:t>
      </w:r>
      <w:r>
        <w:rPr>
          <w:rStyle w:val="Tekstrdowyuser"/>
        </w:rPr>
        <w:t>album.deactivate()</w:t>
      </w:r>
      <w:r>
        <w:rPr/>
        <w:t xml:space="preserve"> on them.</w:t>
      </w:r>
    </w:p>
    <w:p>
      <w:pPr>
        <w:pStyle w:val="BodyText"/>
        <w:numPr>
          <w:ilvl w:val="0"/>
          <w:numId w:val="5"/>
        </w:numPr>
        <w:tabs>
          <w:tab w:val="left" w:pos="709" w:leader="none"/>
        </w:tabs>
        <w:bidi w:val="0"/>
        <w:ind w:hanging="283" w:start="709"/>
        <w:jc w:val="start"/>
        <w:rPr/>
      </w:pPr>
      <w:r>
        <w:rPr>
          <w:b/>
        </w:rPr>
        <w:t>Passive Logic (</w:t>
      </w:r>
      <w:r>
        <w:rPr>
          <w:rStyle w:val="Tekstrdowyuser"/>
          <w:b/>
        </w:rPr>
        <w:t>Order &gt; 0</w:t>
      </w:r>
      <w:r>
        <w:rPr>
          <w:b/>
        </w:rPr>
        <w:t xml:space="preserve"> - Guest/Featured):</w:t>
      </w:r>
    </w:p>
    <w:p>
      <w:pPr>
        <w:pStyle w:val="BodyText"/>
        <w:numPr>
          <w:ilvl w:val="1"/>
          <w:numId w:val="5"/>
        </w:numPr>
        <w:tabs>
          <w:tab w:val="clear" w:pos="709"/>
          <w:tab w:val="left" w:pos="1418" w:leader="none"/>
        </w:tabs>
        <w:bidi w:val="0"/>
        <w:ind w:hanging="283" w:start="1418"/>
        <w:jc w:val="start"/>
        <w:rPr/>
      </w:pPr>
      <w:r>
        <w:rPr/>
        <w:t>If the artist appears exclusively in secondary positions, you do not damage other creators' resources. The primary artist's song remains active (</w:t>
      </w:r>
      <w:r>
        <w:rPr>
          <w:rStyle w:val="Tekstrdowyuser"/>
        </w:rPr>
        <w:t>active = true</w:t>
      </w:r>
      <w:r>
        <w:rPr/>
        <w:t>).</w:t>
      </w:r>
    </w:p>
    <w:p>
      <w:pPr>
        <w:pStyle w:val="BodyText"/>
        <w:numPr>
          <w:ilvl w:val="0"/>
          <w:numId w:val="5"/>
        </w:numPr>
        <w:tabs>
          <w:tab w:val="left" w:pos="709" w:leader="none"/>
        </w:tabs>
        <w:bidi w:val="0"/>
        <w:ind w:hanging="283" w:start="709"/>
        <w:jc w:val="start"/>
        <w:rPr/>
      </w:pPr>
      <w:r>
        <w:rPr>
          <w:b/>
        </w:rPr>
        <w:t>Frontend Handling (Guest View):</w:t>
      </w:r>
      <w:r>
        <w:rPr/>
        <w:t xml:space="preserve"> In the song DTO, the mapper verifies the status of featured artists. If a featured artist has </w:t>
      </w:r>
      <w:r>
        <w:rPr>
          <w:rStyle w:val="Tekstrdowyuser"/>
        </w:rPr>
        <w:t>active == false</w:t>
      </w:r>
      <w:r>
        <w:rPr/>
        <w:t>, the mapper masks their name in the response object (e.g., "Archived Creator") or removes them from the textual artist list to prevent generating public links to a dead profile.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Mono">
    <w:altName w:val="Courier New"/>
    <w:charset w:val="ee" w:characterSet="windows-1250"/>
    <w:family w:val="roman"/>
    <w:pitch w:val="variable"/>
  </w:font>
  <w:font w:name="OpenSymbol">
    <w:altName w:val="Arial Unicode MS"/>
    <w:charset w:val="02"/>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mailMerge>
    <w:mainDocumentType w:val="formLetters"/>
    <w:dataType w:val="textFile"/>
    <w:query w:val="SELECT * FROM Adresy1.dbo.Arkusz1$"/>
  </w:mailMerg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l-PL"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pl-PL" w:eastAsia="zh-CN" w:bidi="hi-IN"/>
    </w:rPr>
  </w:style>
  <w:style w:type="paragraph" w:styleId="Heading3">
    <w:name w:val="heading 3"/>
    <w:basedOn w:val="Nagwekuser"/>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Tekstrdowyuser">
    <w:name w:val="Tekst źródłowy (user)"/>
    <w:qFormat/>
    <w:rPr>
      <w:rFonts w:ascii="Liberation Mono" w:hAnsi="Liberation Mono" w:eastAsia="NSimSun" w:cs="Liberation Mono"/>
    </w:rPr>
  </w:style>
  <w:style w:type="character" w:styleId="Znakiwypunktowaniauser">
    <w:name w:val="Znaki wypunktowania (user)"/>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197</TotalTime>
  <Application>LibreOffice/26.2.5.2$Windows_X86_64 LibreOffice_project/cd7284b4cbbfeb507e630c1aac019f4157393acb</Application>
  <AppVersion>15.0000</AppVersion>
  <Pages>2</Pages>
  <Words>534</Words>
  <Characters>3021</Characters>
  <CharactersWithSpaces>3510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2026-08-19T17:03:52Z</dcterms:created>
  <dc:creator/>
  <dc:description/>
  <dc:language>pl-PL</dc:language>
  <cp:lastModifiedBy/>
  <dcterms:modified xsi:type="dcterms:W3CDTF">2026-09-09T20:55:57Z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