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6850F015" w:rsidR="00381847" w:rsidRDefault="00213A02">
      <w:pPr>
        <w:rPr>
          <w:b/>
          <w:sz w:val="20"/>
          <w:szCs w:val="20"/>
        </w:rPr>
      </w:pPr>
      <w:proofErr w:type="spellStart"/>
      <w:r>
        <w:rPr>
          <w:b/>
          <w:sz w:val="20"/>
          <w:szCs w:val="20"/>
        </w:rPr>
        <w:t>D</w:t>
      </w:r>
      <w:r w:rsidR="00E769D9">
        <w:rPr>
          <w:b/>
          <w:sz w:val="20"/>
          <w:szCs w:val="20"/>
        </w:rPr>
        <w:t>Green</w:t>
      </w:r>
      <w:proofErr w:type="spellEnd"/>
      <w:r w:rsidR="00E769D9">
        <w:rPr>
          <w:b/>
          <w:sz w:val="20"/>
          <w:szCs w:val="20"/>
        </w:rPr>
        <w:t xml:space="preserve">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213A0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213A0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213A0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213A0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213A0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213A0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213A0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213A0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213A0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213A0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213A0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213A0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213A0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213A0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213A0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213A0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213A0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213A0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213A0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213A0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213A0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213A0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213A0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213A0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213A0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213A0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213A0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213A0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213A0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213A0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213A0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213A0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FD71069" w:rsidR="00381847" w:rsidRDefault="002A2564">
            <w:pPr>
              <w:pBdr>
                <w:top w:val="nil"/>
                <w:left w:val="nil"/>
                <w:bottom w:val="nil"/>
                <w:right w:val="nil"/>
                <w:between w:val="nil"/>
              </w:pBdr>
            </w:pPr>
            <w:r>
              <w:t>Validating input data from all untrusted data sources can helps in eliminating the most of software vulnerabilities. It is good idea to validate all external source data including command line arguments, network interfaces, environment</w:t>
            </w:r>
            <w:r w:rsidR="00311A31">
              <w:t xml:space="preserve">al variables, and </w:t>
            </w:r>
            <w:r w:rsidR="008A6FE8">
              <w:t>user-controlled</w:t>
            </w:r>
            <w:r w:rsidR="00311A31">
              <w:t xml:space="preserve"> files, etc.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78836D5" w:rsidR="00381847" w:rsidRDefault="008A6FE8">
            <w:pPr>
              <w:pBdr>
                <w:top w:val="nil"/>
                <w:left w:val="nil"/>
                <w:bottom w:val="nil"/>
                <w:right w:val="nil"/>
                <w:between w:val="nil"/>
              </w:pBdr>
            </w:pPr>
            <w:r>
              <w:t xml:space="preserve">Compiling code using highest warning level can help to detect all the bad coding practices and prevent it from possible vulnerabilities. Static and dynamic analysis tools can be used to detect and eliminate additional security flaws in our code.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A128698" w:rsidR="00381847" w:rsidRDefault="009652ED">
            <w:pPr>
              <w:pBdr>
                <w:top w:val="nil"/>
                <w:left w:val="nil"/>
                <w:bottom w:val="nil"/>
                <w:right w:val="nil"/>
                <w:between w:val="nil"/>
              </w:pBdr>
            </w:pPr>
            <w:r>
              <w:t xml:space="preserve">Always create a best possible software architecture and design your software to implement and enforce security policies. For instance, if our system requires different privileges at different times, consider dividing the system into distinct intercommunicating subsystem, each with appropriate privilege set.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022476F" w:rsidR="00381847" w:rsidRDefault="006B634E">
            <w:pPr>
              <w:pBdr>
                <w:top w:val="nil"/>
                <w:left w:val="nil"/>
                <w:bottom w:val="nil"/>
                <w:right w:val="nil"/>
                <w:between w:val="nil"/>
              </w:pBdr>
            </w:pPr>
            <w:r>
              <w:t xml:space="preserve">Keeping simple and small design </w:t>
            </w:r>
            <w:r w:rsidR="00160BFA">
              <w:t>possibly</w:t>
            </w:r>
            <w:r>
              <w:t xml:space="preserve"> helps in reducing error during development phase and increase the effort required to achieve an appropriate level assurance when security mechanisms become more complex.</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2650CDC" w:rsidR="00381847" w:rsidRDefault="00160BFA">
            <w:pPr>
              <w:pBdr>
                <w:top w:val="nil"/>
                <w:left w:val="nil"/>
                <w:bottom w:val="nil"/>
                <w:right w:val="nil"/>
                <w:between w:val="nil"/>
              </w:pBdr>
            </w:pPr>
            <w:r>
              <w:t xml:space="preserve">Unless you want something special in your program, deny everything that does not match the standard. </w:t>
            </w:r>
            <w:r w:rsidR="00E55F9F">
              <w:t xml:space="preserve">For instance, you want the quantity of item in integer data type then deny all the input that does not match the data type.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C917C32" w:rsidR="00381847" w:rsidRDefault="008F7355">
            <w:pPr>
              <w:pBdr>
                <w:top w:val="nil"/>
                <w:left w:val="nil"/>
                <w:bottom w:val="nil"/>
                <w:right w:val="nil"/>
                <w:between w:val="nil"/>
              </w:pBdr>
            </w:pPr>
            <w:r>
              <w:t xml:space="preserve">Every process in your system should execute with the least set of privileges necessary to complete the job. </w:t>
            </w:r>
            <w:r w:rsidR="00356346">
              <w:t xml:space="preserve">This will reduce the possibilities for hacker to execute arbitrary code with elevated privileges (Saltzer, 74).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346F981" w:rsidR="00381847" w:rsidRDefault="00356346">
            <w:pPr>
              <w:pBdr>
                <w:top w:val="nil"/>
                <w:left w:val="nil"/>
                <w:bottom w:val="nil"/>
                <w:right w:val="nil"/>
                <w:between w:val="nil"/>
              </w:pBdr>
            </w:pPr>
            <w:r>
              <w:t xml:space="preserve">Always sanitize the data before sending it to complex subsystem, databases, and COTS components. Attacker may use SQL injection or other command to invoke unused functionalities in the component.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915FFEB" w:rsidR="00381847" w:rsidRDefault="00645A71">
            <w:pPr>
              <w:pBdr>
                <w:top w:val="nil"/>
                <w:left w:val="nil"/>
                <w:bottom w:val="nil"/>
                <w:right w:val="nil"/>
                <w:between w:val="nil"/>
              </w:pBdr>
            </w:pPr>
            <w:r>
              <w:t xml:space="preserve">Use multiple defensive layers of security in your system, if one fails another will be operative. </w:t>
            </w:r>
            <w:r w:rsidRPr="00645A71">
              <w:rPr>
                <w:rFonts w:asciiTheme="majorHAnsi" w:hAnsiTheme="majorHAnsi" w:cstheme="majorHAnsi"/>
              </w:rPr>
              <w:t>For instance, we can use a firewall to prevent access via non-web port, encrypt password in database, check to prevent buffer overflow while writing web-server, password authentication, etc.</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20FE3D6" w:rsidR="00381847" w:rsidRDefault="00645A71">
            <w:pPr>
              <w:pBdr>
                <w:top w:val="nil"/>
                <w:left w:val="nil"/>
                <w:bottom w:val="nil"/>
                <w:right w:val="nil"/>
                <w:between w:val="nil"/>
              </w:pBdr>
            </w:pPr>
            <w:r>
              <w:t xml:space="preserve">Use high quality assurance techniques to identify and eliminate vulnerability in your system. For instance, we can do fuzz testing, penetration testing, and source code review and audit to identify vulnerabilities.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B80DDF5" w:rsidR="00381847" w:rsidRDefault="00F22332">
            <w:pPr>
              <w:pBdr>
                <w:top w:val="nil"/>
                <w:left w:val="nil"/>
                <w:bottom w:val="nil"/>
                <w:right w:val="nil"/>
                <w:between w:val="nil"/>
              </w:pBdr>
            </w:pPr>
            <w:r>
              <w:t xml:space="preserve">Always develop and follow the secure coding standard for your chosen programming languages and platform.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4B8160AB" w:rsidR="00381847" w:rsidRDefault="002F71E2">
            <w:pPr>
              <w:jc w:val="center"/>
              <w:rPr>
                <w:b/>
              </w:rPr>
            </w:pPr>
            <w:r>
              <w:rPr>
                <w:b/>
              </w:rPr>
              <w:t>Data type</w:t>
            </w:r>
            <w:r w:rsidR="00BD5DD6">
              <w:rPr>
                <w:b/>
              </w:rPr>
              <w:t xml:space="preserve"> </w:t>
            </w:r>
          </w:p>
        </w:tc>
        <w:tc>
          <w:tcPr>
            <w:tcW w:w="1341" w:type="dxa"/>
            <w:tcMar>
              <w:top w:w="100" w:type="dxa"/>
              <w:left w:w="100" w:type="dxa"/>
              <w:bottom w:w="100" w:type="dxa"/>
              <w:right w:w="100" w:type="dxa"/>
            </w:tcMar>
          </w:tcPr>
          <w:p w14:paraId="5033E0B8" w14:textId="311F00DF" w:rsidR="00381847" w:rsidRDefault="00E769D9">
            <w:pPr>
              <w:jc w:val="center"/>
            </w:pPr>
            <w:r>
              <w:t>[</w:t>
            </w:r>
            <w:r w:rsidR="002F71E2">
              <w:t>INT-001-cpp</w:t>
            </w:r>
            <w:r>
              <w:t>]</w:t>
            </w:r>
          </w:p>
        </w:tc>
        <w:tc>
          <w:tcPr>
            <w:tcW w:w="7632" w:type="dxa"/>
            <w:tcMar>
              <w:top w:w="100" w:type="dxa"/>
              <w:left w:w="100" w:type="dxa"/>
              <w:bottom w:w="100" w:type="dxa"/>
              <w:right w:w="100" w:type="dxa"/>
            </w:tcMar>
          </w:tcPr>
          <w:p w14:paraId="7140E542" w14:textId="6BA4F23B" w:rsidR="00381847" w:rsidRDefault="0097090E">
            <w:r>
              <w:t xml:space="preserve">Always validate user input data to make sure right input is inputted. </w:t>
            </w:r>
            <w:r w:rsidR="00BD5DD6">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2A25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2A2564">
            <w:r>
              <w:rPr>
                <w:b/>
                <w:sz w:val="24"/>
                <w:szCs w:val="24"/>
              </w:rPr>
              <w:t>Noncompliant Code</w:t>
            </w:r>
          </w:p>
        </w:tc>
      </w:tr>
      <w:tr w:rsidR="00F72634" w14:paraId="6C3816BC"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93ABD51" w:rsidR="00F72634" w:rsidRDefault="00AA7F36" w:rsidP="002A2564">
            <w:r>
              <w:t xml:space="preserve">It is good practice to validate the user input data before processing it. Here the variable user_input is </w:t>
            </w:r>
            <w:proofErr w:type="gramStart"/>
            <w:r>
              <w:t>declare</w:t>
            </w:r>
            <w:proofErr w:type="gramEnd"/>
            <w:r>
              <w:t xml:space="preserve"> to hold only twenty characters and the code miss to validate the input from user. If user input more than twenty characters which the variable cannot hold, as a result buffer overflow occur and the program crash. </w:t>
            </w:r>
          </w:p>
        </w:tc>
      </w:tr>
      <w:tr w:rsidR="00F72634" w14:paraId="5B8614A1" w14:textId="77777777" w:rsidTr="002A2564">
        <w:trPr>
          <w:trHeight w:val="460"/>
        </w:trPr>
        <w:tc>
          <w:tcPr>
            <w:tcW w:w="10800" w:type="dxa"/>
            <w:tcMar>
              <w:top w:w="100" w:type="dxa"/>
              <w:left w:w="100" w:type="dxa"/>
              <w:bottom w:w="100" w:type="dxa"/>
              <w:right w:w="100" w:type="dxa"/>
            </w:tcMar>
          </w:tcPr>
          <w:p w14:paraId="44050786"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const std::string account_number = "CharlieBrown42";</w:t>
            </w:r>
          </w:p>
          <w:p w14:paraId="0FFE7EEB"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char user_input[20];</w:t>
            </w:r>
          </w:p>
          <w:p w14:paraId="3157ABAE"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w:t>
            </w:r>
          </w:p>
          <w:p w14:paraId="0B61EF6E"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std::cout &lt;&lt; "Enter a value: ";</w:t>
            </w:r>
          </w:p>
          <w:p w14:paraId="4758F266" w14:textId="4E4BF49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w:t>
            </w:r>
          </w:p>
          <w:p w14:paraId="3A58015B"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std::cin&gt;&gt; user_input; </w:t>
            </w:r>
          </w:p>
          <w:p w14:paraId="5D38D2C7"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w:t>
            </w:r>
          </w:p>
          <w:p w14:paraId="24CF24D9" w14:textId="260B17D4"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std::cout &lt;&lt; "You entered: " &lt;&lt; user_input &lt;&lt; std::endl;</w:t>
            </w:r>
          </w:p>
          <w:p w14:paraId="39C569D5" w14:textId="3E47197A"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Pr>
                <w:rFonts w:ascii="Courier New" w:eastAsia="Times New Roman" w:hAnsi="Courier New" w:cs="Courier New"/>
                <w:color w:val="333333"/>
                <w:sz w:val="24"/>
                <w:szCs w:val="24"/>
                <w:bdr w:val="none" w:sz="0" w:space="0" w:color="auto" w:frame="1"/>
              </w:rPr>
              <w:t xml:space="preserve">  </w:t>
            </w:r>
            <w:r w:rsidRPr="00B8417E">
              <w:rPr>
                <w:rFonts w:ascii="Courier New" w:eastAsia="Times New Roman" w:hAnsi="Courier New" w:cs="Courier New"/>
                <w:color w:val="333333"/>
                <w:sz w:val="24"/>
                <w:szCs w:val="24"/>
                <w:bdr w:val="none" w:sz="0" w:space="0" w:color="auto" w:frame="1"/>
              </w:rPr>
              <w:t>std::cout &lt;&lt; "Account Number = " &lt;&lt; account_number &lt;&lt; std::endl;</w:t>
            </w:r>
          </w:p>
          <w:p w14:paraId="3ECD0D5A" w14:textId="52B13290" w:rsidR="00F72634" w:rsidRDefault="00B8417E" w:rsidP="00B8417E">
            <w:r w:rsidRPr="00B8417E">
              <w:rPr>
                <w:rFonts w:ascii="Courier New" w:eastAsia="Times New Roman" w:hAnsi="Courier New" w:cs="Courier New"/>
                <w:color w:val="333333"/>
                <w:sz w:val="24"/>
                <w:szCs w:val="24"/>
                <w:bdr w:val="none" w:sz="0" w:space="0" w:color="auto" w:frame="1"/>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2A25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2A2564">
            <w:r>
              <w:rPr>
                <w:b/>
                <w:sz w:val="24"/>
                <w:szCs w:val="24"/>
              </w:rPr>
              <w:t>Compliant Code</w:t>
            </w:r>
          </w:p>
        </w:tc>
      </w:tr>
      <w:tr w:rsidR="00F72634" w14:paraId="1F28B88D"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5B67A55" w:rsidR="00F72634" w:rsidRDefault="00A11BBC" w:rsidP="002A2564">
            <w:r>
              <w:t xml:space="preserve">In this compliant code, </w:t>
            </w:r>
            <w:r w:rsidR="00AA7F36">
              <w:t xml:space="preserve">user input is validated to take less than twenty character and even below it </w:t>
            </w:r>
            <w:proofErr w:type="gramStart"/>
            <w:r w:rsidR="00AA7F36">
              <w:t>check</w:t>
            </w:r>
            <w:proofErr w:type="gramEnd"/>
            <w:r w:rsidR="00AA7F36">
              <w:t xml:space="preserve"> if the length of </w:t>
            </w:r>
            <w:r w:rsidR="00E55C67">
              <w:t>variable is less than twenty of not.</w:t>
            </w:r>
            <w:r w:rsidR="00290B45">
              <w:t xml:space="preserve"> </w:t>
            </w:r>
          </w:p>
        </w:tc>
      </w:tr>
      <w:tr w:rsidR="00F72634" w14:paraId="4EAB134E" w14:textId="77777777" w:rsidTr="002A2564">
        <w:trPr>
          <w:trHeight w:val="460"/>
        </w:trPr>
        <w:tc>
          <w:tcPr>
            <w:tcW w:w="10800" w:type="dxa"/>
            <w:tcMar>
              <w:top w:w="100" w:type="dxa"/>
              <w:left w:w="100" w:type="dxa"/>
              <w:bottom w:w="100" w:type="dxa"/>
              <w:right w:w="100" w:type="dxa"/>
            </w:tcMar>
          </w:tcPr>
          <w:p w14:paraId="001BB43F"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const std::string account_number = "CharlieBrown42";</w:t>
            </w:r>
          </w:p>
          <w:p w14:paraId="41DE84C4"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char user_</w:t>
            </w:r>
            <w:proofErr w:type="gramStart"/>
            <w:r w:rsidRPr="00B8417E">
              <w:rPr>
                <w:rFonts w:ascii="Courier New" w:eastAsia="Times New Roman" w:hAnsi="Courier New" w:cs="Courier New"/>
                <w:color w:val="333333"/>
                <w:sz w:val="24"/>
                <w:szCs w:val="24"/>
                <w:bdr w:val="none" w:sz="0" w:space="0" w:color="auto" w:frame="1"/>
              </w:rPr>
              <w:t>input[</w:t>
            </w:r>
            <w:proofErr w:type="gramEnd"/>
            <w:r w:rsidRPr="00B8417E">
              <w:rPr>
                <w:rFonts w:ascii="Courier New" w:eastAsia="Times New Roman" w:hAnsi="Courier New" w:cs="Courier New"/>
                <w:color w:val="333333"/>
                <w:sz w:val="24"/>
                <w:szCs w:val="24"/>
                <w:bdr w:val="none" w:sz="0" w:space="0" w:color="auto" w:frame="1"/>
              </w:rPr>
              <w:t>20];</w:t>
            </w:r>
          </w:p>
          <w:p w14:paraId="10982FAB"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w:t>
            </w:r>
          </w:p>
          <w:p w14:paraId="39697A87"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w:t>
            </w:r>
            <w:proofErr w:type="gramStart"/>
            <w:r w:rsidRPr="00B8417E">
              <w:rPr>
                <w:rFonts w:ascii="Courier New" w:eastAsia="Times New Roman" w:hAnsi="Courier New" w:cs="Courier New"/>
                <w:color w:val="333333"/>
                <w:sz w:val="24"/>
                <w:szCs w:val="24"/>
                <w:bdr w:val="none" w:sz="0" w:space="0" w:color="auto" w:frame="1"/>
              </w:rPr>
              <w:t>std::</w:t>
            </w:r>
            <w:proofErr w:type="gramEnd"/>
            <w:r w:rsidRPr="00B8417E">
              <w:rPr>
                <w:rFonts w:ascii="Courier New" w:eastAsia="Times New Roman" w:hAnsi="Courier New" w:cs="Courier New"/>
                <w:color w:val="333333"/>
                <w:sz w:val="24"/>
                <w:szCs w:val="24"/>
                <w:bdr w:val="none" w:sz="0" w:space="0" w:color="auto" w:frame="1"/>
              </w:rPr>
              <w:t>cout &lt;&lt; "Enter a value: ";</w:t>
            </w:r>
          </w:p>
          <w:p w14:paraId="1E8E6ADB"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w:t>
            </w:r>
          </w:p>
          <w:p w14:paraId="76CA1A85" w14:textId="1FF21644"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w:t>
            </w:r>
            <w:proofErr w:type="gramStart"/>
            <w:r w:rsidRPr="00B8417E">
              <w:rPr>
                <w:rFonts w:ascii="Courier New" w:eastAsia="Times New Roman" w:hAnsi="Courier New" w:cs="Courier New"/>
                <w:color w:val="333333"/>
                <w:sz w:val="24"/>
                <w:szCs w:val="24"/>
                <w:bdr w:val="none" w:sz="0" w:space="0" w:color="auto" w:frame="1"/>
              </w:rPr>
              <w:t>std::</w:t>
            </w:r>
            <w:proofErr w:type="spellStart"/>
            <w:proofErr w:type="gramEnd"/>
            <w:r w:rsidRPr="00B8417E">
              <w:rPr>
                <w:rFonts w:ascii="Courier New" w:eastAsia="Times New Roman" w:hAnsi="Courier New" w:cs="Courier New"/>
                <w:color w:val="333333"/>
                <w:sz w:val="24"/>
                <w:szCs w:val="24"/>
                <w:bdr w:val="none" w:sz="0" w:space="0" w:color="auto" w:frame="1"/>
              </w:rPr>
              <w:t>cin.width</w:t>
            </w:r>
            <w:proofErr w:type="spellEnd"/>
            <w:r w:rsidRPr="00B8417E">
              <w:rPr>
                <w:rFonts w:ascii="Courier New" w:eastAsia="Times New Roman" w:hAnsi="Courier New" w:cs="Courier New"/>
                <w:color w:val="333333"/>
                <w:sz w:val="24"/>
                <w:szCs w:val="24"/>
                <w:bdr w:val="none" w:sz="0" w:space="0" w:color="auto" w:frame="1"/>
              </w:rPr>
              <w:t>(20); // Take less than twenty character from user input</w:t>
            </w:r>
          </w:p>
          <w:p w14:paraId="426868C3"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w:t>
            </w:r>
            <w:proofErr w:type="gramStart"/>
            <w:r w:rsidRPr="00B8417E">
              <w:rPr>
                <w:rFonts w:ascii="Courier New" w:eastAsia="Times New Roman" w:hAnsi="Courier New" w:cs="Courier New"/>
                <w:color w:val="333333"/>
                <w:sz w:val="24"/>
                <w:szCs w:val="24"/>
                <w:bdr w:val="none" w:sz="0" w:space="0" w:color="auto" w:frame="1"/>
              </w:rPr>
              <w:t>std::</w:t>
            </w:r>
            <w:proofErr w:type="gramEnd"/>
            <w:r w:rsidRPr="00B8417E">
              <w:rPr>
                <w:rFonts w:ascii="Courier New" w:eastAsia="Times New Roman" w:hAnsi="Courier New" w:cs="Courier New"/>
                <w:color w:val="333333"/>
                <w:sz w:val="24"/>
                <w:szCs w:val="24"/>
                <w:bdr w:val="none" w:sz="0" w:space="0" w:color="auto" w:frame="1"/>
              </w:rPr>
              <w:t xml:space="preserve">cin&gt;&gt; user_input; </w:t>
            </w:r>
          </w:p>
          <w:p w14:paraId="3A87D1D7"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w:t>
            </w:r>
          </w:p>
          <w:p w14:paraId="0789E626"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 xml:space="preserve">  if (</w:t>
            </w:r>
            <w:proofErr w:type="spellStart"/>
            <w:r w:rsidRPr="00B8417E">
              <w:rPr>
                <w:rFonts w:ascii="Courier New" w:eastAsia="Times New Roman" w:hAnsi="Courier New" w:cs="Courier New"/>
                <w:color w:val="333333"/>
                <w:sz w:val="24"/>
                <w:szCs w:val="24"/>
                <w:bdr w:val="none" w:sz="0" w:space="0" w:color="auto" w:frame="1"/>
              </w:rPr>
              <w:t>strlen</w:t>
            </w:r>
            <w:proofErr w:type="spellEnd"/>
            <w:r w:rsidRPr="00B8417E">
              <w:rPr>
                <w:rFonts w:ascii="Courier New" w:eastAsia="Times New Roman" w:hAnsi="Courier New" w:cs="Courier New"/>
                <w:color w:val="333333"/>
                <w:sz w:val="24"/>
                <w:szCs w:val="24"/>
                <w:bdr w:val="none" w:sz="0" w:space="0" w:color="auto" w:frame="1"/>
              </w:rPr>
              <w:t>(</w:t>
            </w:r>
            <w:proofErr w:type="spellStart"/>
            <w:r w:rsidRPr="00B8417E">
              <w:rPr>
                <w:rFonts w:ascii="Courier New" w:eastAsia="Times New Roman" w:hAnsi="Courier New" w:cs="Courier New"/>
                <w:color w:val="333333"/>
                <w:sz w:val="24"/>
                <w:szCs w:val="24"/>
                <w:bdr w:val="none" w:sz="0" w:space="0" w:color="auto" w:frame="1"/>
              </w:rPr>
              <w:t>user_input</w:t>
            </w:r>
            <w:proofErr w:type="spellEnd"/>
            <w:r w:rsidRPr="00B8417E">
              <w:rPr>
                <w:rFonts w:ascii="Courier New" w:eastAsia="Times New Roman" w:hAnsi="Courier New" w:cs="Courier New"/>
                <w:color w:val="333333"/>
                <w:sz w:val="24"/>
                <w:szCs w:val="24"/>
                <w:bdr w:val="none" w:sz="0" w:space="0" w:color="auto" w:frame="1"/>
              </w:rPr>
              <w:t>) &lt;= 20) {</w:t>
            </w:r>
          </w:p>
          <w:p w14:paraId="504EE664"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ab/>
              <w:t xml:space="preserve">  </w:t>
            </w:r>
            <w:proofErr w:type="gramStart"/>
            <w:r w:rsidRPr="00B8417E">
              <w:rPr>
                <w:rFonts w:ascii="Courier New" w:eastAsia="Times New Roman" w:hAnsi="Courier New" w:cs="Courier New"/>
                <w:color w:val="333333"/>
                <w:sz w:val="24"/>
                <w:szCs w:val="24"/>
                <w:bdr w:val="none" w:sz="0" w:space="0" w:color="auto" w:frame="1"/>
              </w:rPr>
              <w:t>std::</w:t>
            </w:r>
            <w:proofErr w:type="gramEnd"/>
            <w:r w:rsidRPr="00B8417E">
              <w:rPr>
                <w:rFonts w:ascii="Courier New" w:eastAsia="Times New Roman" w:hAnsi="Courier New" w:cs="Courier New"/>
                <w:color w:val="333333"/>
                <w:sz w:val="24"/>
                <w:szCs w:val="24"/>
                <w:bdr w:val="none" w:sz="0" w:space="0" w:color="auto" w:frame="1"/>
              </w:rPr>
              <w:t>cout &lt;&lt; "You entered: " &lt;&lt; user_input &lt;&lt; std::endl;</w:t>
            </w:r>
          </w:p>
          <w:p w14:paraId="7DE97912" w14:textId="77777777" w:rsidR="00B8417E" w:rsidRPr="00B8417E" w:rsidRDefault="00B8417E" w:rsidP="00B8417E">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B8417E">
              <w:rPr>
                <w:rFonts w:ascii="Courier New" w:eastAsia="Times New Roman" w:hAnsi="Courier New" w:cs="Courier New"/>
                <w:color w:val="333333"/>
                <w:sz w:val="24"/>
                <w:szCs w:val="24"/>
                <w:bdr w:val="none" w:sz="0" w:space="0" w:color="auto" w:frame="1"/>
              </w:rPr>
              <w:tab/>
              <w:t xml:space="preserve">  </w:t>
            </w:r>
            <w:proofErr w:type="gramStart"/>
            <w:r w:rsidRPr="00B8417E">
              <w:rPr>
                <w:rFonts w:ascii="Courier New" w:eastAsia="Times New Roman" w:hAnsi="Courier New" w:cs="Courier New"/>
                <w:color w:val="333333"/>
                <w:sz w:val="24"/>
                <w:szCs w:val="24"/>
                <w:bdr w:val="none" w:sz="0" w:space="0" w:color="auto" w:frame="1"/>
              </w:rPr>
              <w:t>std::</w:t>
            </w:r>
            <w:proofErr w:type="gramEnd"/>
            <w:r w:rsidRPr="00B8417E">
              <w:rPr>
                <w:rFonts w:ascii="Courier New" w:eastAsia="Times New Roman" w:hAnsi="Courier New" w:cs="Courier New"/>
                <w:color w:val="333333"/>
                <w:sz w:val="24"/>
                <w:szCs w:val="24"/>
                <w:bdr w:val="none" w:sz="0" w:space="0" w:color="auto" w:frame="1"/>
              </w:rPr>
              <w:t>cout &lt;&lt; "Account Number = " &lt;&lt; account_number &lt;&lt; std::endl;</w:t>
            </w:r>
          </w:p>
          <w:p w14:paraId="783CC6FF" w14:textId="00D69337" w:rsidR="00F72634" w:rsidRPr="00290B45" w:rsidRDefault="00B8417E" w:rsidP="00B8417E">
            <w:pPr>
              <w:shd w:val="clear" w:color="auto" w:fill="FFFFFF"/>
              <w:spacing w:line="300" w:lineRule="atLeast"/>
              <w:textAlignment w:val="baseline"/>
              <w:rPr>
                <w:rFonts w:ascii="Consolas" w:eastAsia="Times New Roman" w:hAnsi="Consolas" w:cs="Courier New"/>
                <w:color w:val="333333"/>
                <w:sz w:val="18"/>
                <w:szCs w:val="18"/>
                <w:bdr w:val="none" w:sz="0" w:space="0" w:color="auto" w:frame="1"/>
              </w:rPr>
            </w:pPr>
            <w:r w:rsidRPr="00B8417E">
              <w:rPr>
                <w:rFonts w:ascii="Courier New" w:eastAsia="Times New Roman" w:hAnsi="Courier New" w:cs="Courier New"/>
                <w:color w:val="333333"/>
                <w:sz w:val="24"/>
                <w:szCs w:val="24"/>
                <w:bdr w:val="none" w:sz="0" w:space="0" w:color="auto" w:frame="1"/>
              </w:rPr>
              <w:t xml:space="preserve">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6DA055CE" w:rsidR="00B475A1" w:rsidRDefault="0097090E" w:rsidP="00F51FA8">
            <w:pPr>
              <w:pBdr>
                <w:top w:val="nil"/>
                <w:left w:val="nil"/>
                <w:bottom w:val="nil"/>
                <w:right w:val="nil"/>
                <w:between w:val="nil"/>
              </w:pBdr>
            </w:pPr>
            <w:r>
              <w:rPr>
                <w:color w:val="000000"/>
                <w:sz w:val="24"/>
                <w:szCs w:val="24"/>
              </w:rPr>
              <w:lastRenderedPageBreak/>
              <w:t>Validate</w:t>
            </w:r>
            <w:r>
              <w:rPr>
                <w:b/>
                <w:color w:val="000000"/>
                <w:sz w:val="24"/>
                <w:szCs w:val="24"/>
              </w:rPr>
              <w:t xml:space="preserve"> </w:t>
            </w:r>
            <w:r>
              <w:rPr>
                <w:color w:val="000000"/>
                <w:sz w:val="24"/>
                <w:szCs w:val="24"/>
              </w:rPr>
              <w:t>Input Data</w:t>
            </w:r>
            <w:r w:rsidR="00B475A1">
              <w:rPr>
                <w:b/>
              </w:rPr>
              <w:t>:</w:t>
            </w:r>
            <w:r w:rsidR="00B475A1">
              <w:t xml:space="preserve"> </w:t>
            </w:r>
            <w:r w:rsidR="00D22AEB">
              <w:t xml:space="preserve">It is important to make sure that you are getting right input from user. So, for that always validate the input data before processing it. </w:t>
            </w:r>
            <w:r w:rsidR="00AC71DB">
              <w:t>Otherwise,</w:t>
            </w:r>
            <w:r w:rsidR="00D22AEB">
              <w:t xml:space="preserve"> it may have adverse effect on your program.</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518AA62F" w:rsidR="00B475A1" w:rsidRDefault="00D22AEB" w:rsidP="00F51FA8">
            <w:pPr>
              <w:jc w:val="center"/>
            </w:pPr>
            <w:r>
              <w:t>High</w:t>
            </w:r>
          </w:p>
        </w:tc>
        <w:tc>
          <w:tcPr>
            <w:tcW w:w="1341" w:type="dxa"/>
            <w:shd w:val="clear" w:color="auto" w:fill="auto"/>
          </w:tcPr>
          <w:p w14:paraId="6EE4DA51" w14:textId="4DA95EEA" w:rsidR="00B475A1" w:rsidRDefault="00D22AEB" w:rsidP="00F51FA8">
            <w:pPr>
              <w:jc w:val="center"/>
            </w:pPr>
            <w:r>
              <w:t>Likely</w:t>
            </w:r>
          </w:p>
        </w:tc>
        <w:tc>
          <w:tcPr>
            <w:tcW w:w="4021" w:type="dxa"/>
            <w:shd w:val="clear" w:color="auto" w:fill="auto"/>
          </w:tcPr>
          <w:p w14:paraId="5C9846CA" w14:textId="2D8FFA16" w:rsidR="00B475A1" w:rsidRDefault="00D22AEB" w:rsidP="00F51FA8">
            <w:pPr>
              <w:jc w:val="center"/>
            </w:pPr>
            <w:r>
              <w:t>Medium</w:t>
            </w:r>
          </w:p>
        </w:tc>
        <w:tc>
          <w:tcPr>
            <w:tcW w:w="1807" w:type="dxa"/>
            <w:shd w:val="clear" w:color="auto" w:fill="auto"/>
          </w:tcPr>
          <w:p w14:paraId="58E0ACD7" w14:textId="3B4CEEBA" w:rsidR="00B475A1" w:rsidRDefault="00D22AEB" w:rsidP="00F51FA8">
            <w:pPr>
              <w:jc w:val="center"/>
            </w:pPr>
            <w:r>
              <w:t>P18</w:t>
            </w:r>
          </w:p>
        </w:tc>
        <w:tc>
          <w:tcPr>
            <w:tcW w:w="1805" w:type="dxa"/>
            <w:shd w:val="clear" w:color="auto" w:fill="auto"/>
          </w:tcPr>
          <w:p w14:paraId="3E539ECE" w14:textId="1E5D00E0" w:rsidR="00B475A1" w:rsidRDefault="00D22AEB"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4B6F8826" w:rsidR="00B475A1" w:rsidRDefault="00D22AEB" w:rsidP="00F51FA8">
            <w:pPr>
              <w:jc w:val="center"/>
            </w:pPr>
            <w:proofErr w:type="spellStart"/>
            <w:r>
              <w:t>Astree</w:t>
            </w:r>
            <w:proofErr w:type="spellEnd"/>
          </w:p>
        </w:tc>
        <w:tc>
          <w:tcPr>
            <w:tcW w:w="1341" w:type="dxa"/>
            <w:shd w:val="clear" w:color="auto" w:fill="auto"/>
          </w:tcPr>
          <w:p w14:paraId="3AAB69D9" w14:textId="119D84B1" w:rsidR="00B475A1" w:rsidRDefault="00064646" w:rsidP="00F51FA8">
            <w:pPr>
              <w:jc w:val="center"/>
            </w:pPr>
            <w:r>
              <w:t>20.10</w:t>
            </w:r>
          </w:p>
        </w:tc>
        <w:tc>
          <w:tcPr>
            <w:tcW w:w="4021" w:type="dxa"/>
            <w:shd w:val="clear" w:color="auto" w:fill="auto"/>
          </w:tcPr>
          <w:p w14:paraId="5D087CB4" w14:textId="03748B8B" w:rsidR="00B475A1" w:rsidRDefault="00064646" w:rsidP="00F51FA8">
            <w:pPr>
              <w:jc w:val="center"/>
            </w:pPr>
            <w:proofErr w:type="spellStart"/>
            <w:r>
              <w:t>Assert_failure</w:t>
            </w:r>
            <w:proofErr w:type="spellEnd"/>
          </w:p>
        </w:tc>
        <w:tc>
          <w:tcPr>
            <w:tcW w:w="3611" w:type="dxa"/>
            <w:shd w:val="clear" w:color="auto" w:fill="auto"/>
          </w:tcPr>
          <w:p w14:paraId="29A4DB2F" w14:textId="291A07F3" w:rsidR="00B475A1" w:rsidRDefault="00B475A1" w:rsidP="00F51FA8">
            <w:pPr>
              <w:jc w:val="center"/>
            </w:pPr>
          </w:p>
        </w:tc>
      </w:tr>
      <w:tr w:rsidR="00B475A1" w14:paraId="39933CAB" w14:textId="77777777" w:rsidTr="00F51FA8">
        <w:trPr>
          <w:trHeight w:val="460"/>
        </w:trPr>
        <w:tc>
          <w:tcPr>
            <w:tcW w:w="1807" w:type="dxa"/>
            <w:shd w:val="clear" w:color="auto" w:fill="auto"/>
          </w:tcPr>
          <w:p w14:paraId="32410B1A" w14:textId="3E0B3847" w:rsidR="00B475A1" w:rsidRDefault="00064646" w:rsidP="00F51FA8">
            <w:pPr>
              <w:jc w:val="center"/>
            </w:pPr>
            <w:r>
              <w:t>Code Sonar</w:t>
            </w:r>
          </w:p>
        </w:tc>
        <w:tc>
          <w:tcPr>
            <w:tcW w:w="1341" w:type="dxa"/>
            <w:shd w:val="clear" w:color="auto" w:fill="auto"/>
          </w:tcPr>
          <w:p w14:paraId="0453C4CF" w14:textId="03CE40B3" w:rsidR="00B475A1" w:rsidRDefault="00064646" w:rsidP="00F51FA8">
            <w:pPr>
              <w:jc w:val="center"/>
            </w:pPr>
            <w:r>
              <w:t>6.0p0</w:t>
            </w:r>
          </w:p>
        </w:tc>
        <w:tc>
          <w:tcPr>
            <w:tcW w:w="4021" w:type="dxa"/>
            <w:shd w:val="clear" w:color="auto" w:fill="auto"/>
          </w:tcPr>
          <w:p w14:paraId="1CB1DCF1" w14:textId="7E735971" w:rsidR="00B475A1" w:rsidRDefault="00064646" w:rsidP="00F51FA8">
            <w:pPr>
              <w:jc w:val="center"/>
              <w:rPr>
                <w:u w:val="single"/>
              </w:rPr>
            </w:pPr>
            <w:r>
              <w:rPr>
                <w:rStyle w:val="Strong"/>
                <w:rFonts w:ascii="Segoe UI" w:hAnsi="Segoe UI" w:cs="Segoe UI"/>
                <w:color w:val="172B4D"/>
                <w:sz w:val="21"/>
                <w:szCs w:val="21"/>
                <w:shd w:val="clear" w:color="auto" w:fill="FFFFFF"/>
              </w:rPr>
              <w:t>LANG.MEM.BO</w:t>
            </w:r>
          </w:p>
        </w:tc>
        <w:tc>
          <w:tcPr>
            <w:tcW w:w="3611" w:type="dxa"/>
            <w:shd w:val="clear" w:color="auto" w:fill="auto"/>
          </w:tcPr>
          <w:p w14:paraId="6E75D5AD" w14:textId="432A11AB" w:rsidR="00B475A1" w:rsidRDefault="00064646" w:rsidP="00F51FA8">
            <w:pPr>
              <w:jc w:val="center"/>
            </w:pPr>
            <w:r>
              <w:t>Buffer overrun</w:t>
            </w:r>
          </w:p>
        </w:tc>
      </w:tr>
      <w:tr w:rsidR="00B475A1" w14:paraId="1BD6F81E" w14:textId="77777777" w:rsidTr="00F51FA8">
        <w:trPr>
          <w:trHeight w:val="460"/>
        </w:trPr>
        <w:tc>
          <w:tcPr>
            <w:tcW w:w="1807" w:type="dxa"/>
            <w:shd w:val="clear" w:color="auto" w:fill="auto"/>
          </w:tcPr>
          <w:p w14:paraId="608B3879" w14:textId="510A67DA" w:rsidR="00B475A1" w:rsidRDefault="00064646" w:rsidP="00064646">
            <w:proofErr w:type="spellStart"/>
            <w:r>
              <w:t>Parasoft</w:t>
            </w:r>
            <w:proofErr w:type="spellEnd"/>
            <w:r>
              <w:t xml:space="preserve"> C/C++ test</w:t>
            </w:r>
          </w:p>
        </w:tc>
        <w:tc>
          <w:tcPr>
            <w:tcW w:w="1341" w:type="dxa"/>
            <w:shd w:val="clear" w:color="auto" w:fill="auto"/>
          </w:tcPr>
          <w:p w14:paraId="58025751" w14:textId="43CED6B7" w:rsidR="00B475A1" w:rsidRDefault="00064646" w:rsidP="00F51FA8">
            <w:pPr>
              <w:jc w:val="center"/>
            </w:pPr>
            <w:r>
              <w:t>2020.2</w:t>
            </w:r>
          </w:p>
        </w:tc>
        <w:tc>
          <w:tcPr>
            <w:tcW w:w="4021" w:type="dxa"/>
            <w:shd w:val="clear" w:color="auto" w:fill="auto"/>
          </w:tcPr>
          <w:p w14:paraId="6CDCA4B3" w14:textId="6AA51E26" w:rsidR="00B475A1" w:rsidRDefault="00064646" w:rsidP="00F51FA8">
            <w:pPr>
              <w:jc w:val="center"/>
              <w:rPr>
                <w:u w:val="single"/>
              </w:rPr>
            </w:pPr>
            <w:r>
              <w:rPr>
                <w:rStyle w:val="Strong"/>
                <w:rFonts w:ascii="Segoe UI" w:hAnsi="Segoe UI" w:cs="Segoe UI"/>
                <w:color w:val="172B4D"/>
                <w:sz w:val="21"/>
                <w:szCs w:val="21"/>
                <w:shd w:val="clear" w:color="auto" w:fill="FFFFFF"/>
              </w:rPr>
              <w:t>CERT_CPP-STR53-a</w:t>
            </w:r>
          </w:p>
        </w:tc>
        <w:tc>
          <w:tcPr>
            <w:tcW w:w="3611" w:type="dxa"/>
            <w:shd w:val="clear" w:color="auto" w:fill="auto"/>
          </w:tcPr>
          <w:p w14:paraId="67A764E8" w14:textId="7B83C6A3" w:rsidR="00B475A1" w:rsidRDefault="00064646" w:rsidP="00F51FA8">
            <w:pPr>
              <w:jc w:val="center"/>
            </w:pPr>
            <w:r>
              <w:t xml:space="preserve">Guarantee that container indices are within the range. </w:t>
            </w:r>
          </w:p>
        </w:tc>
      </w:tr>
      <w:tr w:rsidR="00B475A1" w14:paraId="0D2FC839" w14:textId="77777777" w:rsidTr="00F51FA8">
        <w:trPr>
          <w:trHeight w:val="460"/>
        </w:trPr>
        <w:tc>
          <w:tcPr>
            <w:tcW w:w="1807" w:type="dxa"/>
            <w:shd w:val="clear" w:color="auto" w:fill="auto"/>
          </w:tcPr>
          <w:p w14:paraId="20F95697" w14:textId="4912FF9C" w:rsidR="00B475A1" w:rsidRDefault="00064646" w:rsidP="00F51FA8">
            <w:pPr>
              <w:jc w:val="center"/>
            </w:pPr>
            <w:proofErr w:type="spellStart"/>
            <w:r>
              <w:t>Polyspace</w:t>
            </w:r>
            <w:proofErr w:type="spellEnd"/>
            <w:r>
              <w:t xml:space="preserve"> bug finder</w:t>
            </w:r>
          </w:p>
        </w:tc>
        <w:tc>
          <w:tcPr>
            <w:tcW w:w="1341" w:type="dxa"/>
            <w:shd w:val="clear" w:color="auto" w:fill="auto"/>
          </w:tcPr>
          <w:p w14:paraId="187BA178" w14:textId="7FC97D21" w:rsidR="00B475A1" w:rsidRDefault="00064646" w:rsidP="00F51FA8">
            <w:pPr>
              <w:jc w:val="center"/>
            </w:pPr>
            <w:r>
              <w:t>R2020a</w:t>
            </w:r>
          </w:p>
        </w:tc>
        <w:tc>
          <w:tcPr>
            <w:tcW w:w="4021" w:type="dxa"/>
            <w:shd w:val="clear" w:color="auto" w:fill="auto"/>
          </w:tcPr>
          <w:p w14:paraId="59EE3E6D" w14:textId="29093BE6" w:rsidR="00B475A1" w:rsidRDefault="00213A02" w:rsidP="00F51FA8">
            <w:pPr>
              <w:jc w:val="center"/>
              <w:rPr>
                <w:u w:val="single"/>
              </w:rPr>
            </w:pPr>
            <w:hyperlink r:id="rId14" w:history="1">
              <w:r w:rsidR="00064646">
                <w:rPr>
                  <w:rStyle w:val="Hyperlink"/>
                  <w:rFonts w:ascii="Segoe UI" w:hAnsi="Segoe UI" w:cs="Segoe UI"/>
                  <w:color w:val="0052CC"/>
                  <w:sz w:val="21"/>
                  <w:szCs w:val="21"/>
                  <w:shd w:val="clear" w:color="auto" w:fill="FFFFFF"/>
                </w:rPr>
                <w:t>CERT C++: STR53-CPP</w:t>
              </w:r>
            </w:hyperlink>
          </w:p>
        </w:tc>
        <w:tc>
          <w:tcPr>
            <w:tcW w:w="3611" w:type="dxa"/>
            <w:shd w:val="clear" w:color="auto" w:fill="auto"/>
          </w:tcPr>
          <w:p w14:paraId="23DDC087" w14:textId="7ED269D7" w:rsidR="00B475A1" w:rsidRDefault="00064646" w:rsidP="00F51FA8">
            <w:pPr>
              <w:jc w:val="center"/>
            </w:pPr>
            <w:r>
              <w:t>Check for array access out of bound.</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D1FD27F" w:rsidR="00381847" w:rsidRDefault="00E769D9">
            <w:pPr>
              <w:jc w:val="center"/>
            </w:pPr>
            <w:r>
              <w:t>[</w:t>
            </w:r>
            <w:r w:rsidR="00027A8F">
              <w:t>DTV-00</w:t>
            </w:r>
            <w:r w:rsidR="00543C5E">
              <w:t>2</w:t>
            </w:r>
            <w:r w:rsidR="00027A8F">
              <w:t>-</w:t>
            </w:r>
            <w:r w:rsidR="00AD7A28">
              <w:t>CPP</w:t>
            </w:r>
            <w:r>
              <w:t>]</w:t>
            </w:r>
          </w:p>
        </w:tc>
        <w:tc>
          <w:tcPr>
            <w:tcW w:w="7632" w:type="dxa"/>
            <w:tcMar>
              <w:top w:w="100" w:type="dxa"/>
              <w:left w:w="100" w:type="dxa"/>
              <w:bottom w:w="100" w:type="dxa"/>
              <w:right w:w="100" w:type="dxa"/>
            </w:tcMar>
          </w:tcPr>
          <w:p w14:paraId="164074C2" w14:textId="4FE13735" w:rsidR="00381847" w:rsidRDefault="00AD7A28">
            <w:r>
              <w:t xml:space="preserve">Make sure that data value is within the range it can hold.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2A25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2A2564">
            <w:r>
              <w:rPr>
                <w:b/>
                <w:sz w:val="24"/>
                <w:szCs w:val="24"/>
              </w:rPr>
              <w:t>Noncompliant Code</w:t>
            </w:r>
          </w:p>
        </w:tc>
      </w:tr>
      <w:tr w:rsidR="00F72634" w14:paraId="038AC74B"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12409AD" w:rsidR="00F72634" w:rsidRDefault="00AB2C2E" w:rsidP="002A2564">
            <w:r>
              <w:t xml:space="preserve">To avoid numeric overflow always make sure that data value is within the range that data type can hold. In this example, if we go on incrementing the result at some point value of result run out of the max range that it can hold. This results in numeric overflow and return wrong answer. </w:t>
            </w:r>
          </w:p>
        </w:tc>
      </w:tr>
      <w:tr w:rsidR="00F72634" w14:paraId="347ECF59" w14:textId="77777777" w:rsidTr="002A2564">
        <w:trPr>
          <w:trHeight w:val="460"/>
        </w:trPr>
        <w:tc>
          <w:tcPr>
            <w:tcW w:w="10800" w:type="dxa"/>
            <w:tcMar>
              <w:top w:w="100" w:type="dxa"/>
              <w:left w:w="100" w:type="dxa"/>
              <w:bottom w:w="100" w:type="dxa"/>
              <w:right w:w="100" w:type="dxa"/>
            </w:tcMar>
          </w:tcPr>
          <w:p w14:paraId="43988AE9" w14:textId="77777777" w:rsidR="00AD7A28" w:rsidRPr="00A95E64" w:rsidRDefault="00AD7A28" w:rsidP="00AD7A28">
            <w:pPr>
              <w:autoSpaceDE w:val="0"/>
              <w:autoSpaceDN w:val="0"/>
              <w:adjustRightInd w:val="0"/>
              <w:rPr>
                <w:rFonts w:ascii="Courier New" w:hAnsi="Courier New" w:cs="Courier New"/>
                <w:sz w:val="24"/>
                <w:szCs w:val="24"/>
              </w:rPr>
            </w:pPr>
            <w:r w:rsidRPr="00A95E64">
              <w:rPr>
                <w:rFonts w:ascii="Courier New" w:hAnsi="Courier New" w:cs="Courier New"/>
                <w:sz w:val="24"/>
                <w:szCs w:val="24"/>
              </w:rPr>
              <w:t>template &lt;</w:t>
            </w:r>
            <w:proofErr w:type="spellStart"/>
            <w:r w:rsidRPr="00A95E64">
              <w:rPr>
                <w:rFonts w:ascii="Courier New" w:hAnsi="Courier New" w:cs="Courier New"/>
                <w:sz w:val="24"/>
                <w:szCs w:val="24"/>
              </w:rPr>
              <w:t>typename</w:t>
            </w:r>
            <w:proofErr w:type="spellEnd"/>
            <w:r w:rsidRPr="00A95E64">
              <w:rPr>
                <w:rFonts w:ascii="Courier New" w:hAnsi="Courier New" w:cs="Courier New"/>
                <w:sz w:val="24"/>
                <w:szCs w:val="24"/>
              </w:rPr>
              <w:t xml:space="preserve"> T&gt;</w:t>
            </w:r>
          </w:p>
          <w:p w14:paraId="4E15E103" w14:textId="77777777" w:rsidR="00AD7A28" w:rsidRPr="00A95E64" w:rsidRDefault="00AD7A28" w:rsidP="00AD7A28">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T </w:t>
            </w:r>
            <w:proofErr w:type="spellStart"/>
            <w:r w:rsidRPr="00A95E64">
              <w:rPr>
                <w:rFonts w:ascii="Courier New" w:hAnsi="Courier New" w:cs="Courier New"/>
                <w:sz w:val="24"/>
                <w:szCs w:val="24"/>
              </w:rPr>
              <w:t>add_</w:t>
            </w:r>
            <w:proofErr w:type="gramStart"/>
            <w:r w:rsidRPr="00A95E64">
              <w:rPr>
                <w:rFonts w:ascii="Courier New" w:hAnsi="Courier New" w:cs="Courier New"/>
                <w:sz w:val="24"/>
                <w:szCs w:val="24"/>
              </w:rPr>
              <w:t>numbers</w:t>
            </w:r>
            <w:proofErr w:type="spellEnd"/>
            <w:r w:rsidRPr="00A95E64">
              <w:rPr>
                <w:rFonts w:ascii="Courier New" w:hAnsi="Courier New" w:cs="Courier New"/>
                <w:sz w:val="24"/>
                <w:szCs w:val="24"/>
              </w:rPr>
              <w:t>(</w:t>
            </w:r>
            <w:proofErr w:type="gramEnd"/>
            <w:r w:rsidRPr="00A95E64">
              <w:rPr>
                <w:rFonts w:ascii="Courier New" w:hAnsi="Courier New" w:cs="Courier New"/>
                <w:sz w:val="24"/>
                <w:szCs w:val="24"/>
              </w:rPr>
              <w:t>T const&amp; start, T const&amp; increment, unsigned long int const&amp; steps)</w:t>
            </w:r>
          </w:p>
          <w:p w14:paraId="38661E29" w14:textId="77777777" w:rsidR="00AD7A28" w:rsidRPr="00A95E64" w:rsidRDefault="00AD7A28" w:rsidP="00AD7A28">
            <w:pPr>
              <w:autoSpaceDE w:val="0"/>
              <w:autoSpaceDN w:val="0"/>
              <w:adjustRightInd w:val="0"/>
              <w:rPr>
                <w:rFonts w:ascii="Courier New" w:hAnsi="Courier New" w:cs="Courier New"/>
                <w:sz w:val="24"/>
                <w:szCs w:val="24"/>
              </w:rPr>
            </w:pPr>
            <w:r w:rsidRPr="00A95E64">
              <w:rPr>
                <w:rFonts w:ascii="Courier New" w:hAnsi="Courier New" w:cs="Courier New"/>
                <w:sz w:val="24"/>
                <w:szCs w:val="24"/>
              </w:rPr>
              <w:t>{</w:t>
            </w:r>
          </w:p>
          <w:p w14:paraId="501CBD38" w14:textId="0A3A5DB7" w:rsidR="00AD7A28" w:rsidRPr="00A95E64" w:rsidRDefault="00AD7A28" w:rsidP="00AD7A28">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T result = start;</w:t>
            </w:r>
          </w:p>
          <w:p w14:paraId="7C29E14F" w14:textId="77777777" w:rsidR="00AD7A28" w:rsidRPr="00A95E64" w:rsidRDefault="00AD7A28" w:rsidP="00AD7A28">
            <w:pPr>
              <w:autoSpaceDE w:val="0"/>
              <w:autoSpaceDN w:val="0"/>
              <w:adjustRightInd w:val="0"/>
              <w:rPr>
                <w:rFonts w:ascii="Courier New" w:hAnsi="Courier New" w:cs="Courier New"/>
                <w:sz w:val="24"/>
                <w:szCs w:val="24"/>
              </w:rPr>
            </w:pPr>
          </w:p>
          <w:p w14:paraId="7993F3FE" w14:textId="77777777" w:rsidR="00AD7A28" w:rsidRPr="00A95E64" w:rsidRDefault="00AD7A28" w:rsidP="00AD7A28">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for (unsigned long int </w:t>
            </w:r>
            <w:proofErr w:type="spellStart"/>
            <w:r w:rsidRPr="00A95E64">
              <w:rPr>
                <w:rFonts w:ascii="Courier New" w:hAnsi="Courier New" w:cs="Courier New"/>
                <w:sz w:val="24"/>
                <w:szCs w:val="24"/>
              </w:rPr>
              <w:t>i</w:t>
            </w:r>
            <w:proofErr w:type="spellEnd"/>
            <w:r w:rsidRPr="00A95E64">
              <w:rPr>
                <w:rFonts w:ascii="Courier New" w:hAnsi="Courier New" w:cs="Courier New"/>
                <w:sz w:val="24"/>
                <w:szCs w:val="24"/>
              </w:rPr>
              <w:t xml:space="preserve"> = 0; </w:t>
            </w:r>
            <w:proofErr w:type="spellStart"/>
            <w:r w:rsidRPr="00A95E64">
              <w:rPr>
                <w:rFonts w:ascii="Courier New" w:hAnsi="Courier New" w:cs="Courier New"/>
                <w:sz w:val="24"/>
                <w:szCs w:val="24"/>
              </w:rPr>
              <w:t>i</w:t>
            </w:r>
            <w:proofErr w:type="spellEnd"/>
            <w:r w:rsidRPr="00A95E64">
              <w:rPr>
                <w:rFonts w:ascii="Courier New" w:hAnsi="Courier New" w:cs="Courier New"/>
                <w:sz w:val="24"/>
                <w:szCs w:val="24"/>
              </w:rPr>
              <w:t xml:space="preserve"> &lt; steps; ++</w:t>
            </w:r>
            <w:proofErr w:type="spellStart"/>
            <w:r w:rsidRPr="00A95E64">
              <w:rPr>
                <w:rFonts w:ascii="Courier New" w:hAnsi="Courier New" w:cs="Courier New"/>
                <w:sz w:val="24"/>
                <w:szCs w:val="24"/>
              </w:rPr>
              <w:t>i</w:t>
            </w:r>
            <w:proofErr w:type="spellEnd"/>
            <w:r w:rsidRPr="00A95E64">
              <w:rPr>
                <w:rFonts w:ascii="Courier New" w:hAnsi="Courier New" w:cs="Courier New"/>
                <w:sz w:val="24"/>
                <w:szCs w:val="24"/>
              </w:rPr>
              <w:t>)</w:t>
            </w:r>
          </w:p>
          <w:p w14:paraId="0402FD9F" w14:textId="511546B5" w:rsidR="00AD7A28" w:rsidRPr="00A95E64" w:rsidRDefault="00AD7A28" w:rsidP="00AD7A28">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   </w:t>
            </w:r>
          </w:p>
          <w:p w14:paraId="01C86A19" w14:textId="6AC30A31" w:rsidR="00AD7A28" w:rsidRPr="00A95E64" w:rsidRDefault="00AD7A28" w:rsidP="00AD7A28">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result += increment; </w:t>
            </w:r>
          </w:p>
          <w:p w14:paraId="5306CABC" w14:textId="0CB2ECE0" w:rsidR="00AD7A28" w:rsidRPr="00A95E64" w:rsidRDefault="00AD7A28" w:rsidP="00AD7A28">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w:t>
            </w:r>
          </w:p>
          <w:p w14:paraId="469C7B29" w14:textId="77777777" w:rsidR="00AD7A28" w:rsidRPr="00A95E64" w:rsidRDefault="00AD7A28" w:rsidP="00AD7A28">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w:t>
            </w:r>
          </w:p>
          <w:p w14:paraId="7C2DBE11" w14:textId="77777777" w:rsidR="00AD7A28" w:rsidRPr="00A95E64" w:rsidRDefault="00AD7A28" w:rsidP="00AD7A28">
            <w:pPr>
              <w:autoSpaceDE w:val="0"/>
              <w:autoSpaceDN w:val="0"/>
              <w:adjustRightInd w:val="0"/>
              <w:rPr>
                <w:rFonts w:ascii="Courier New" w:hAnsi="Courier New" w:cs="Courier New"/>
                <w:sz w:val="24"/>
                <w:szCs w:val="24"/>
              </w:rPr>
            </w:pPr>
          </w:p>
          <w:p w14:paraId="01E17AC8" w14:textId="77777777" w:rsidR="00AD7A28" w:rsidRPr="00A95E64" w:rsidRDefault="00AD7A28" w:rsidP="00AD7A28">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return result;</w:t>
            </w:r>
          </w:p>
          <w:p w14:paraId="422FEDA6" w14:textId="77777777" w:rsidR="00AD7A28" w:rsidRPr="00A95E64" w:rsidRDefault="00AD7A28" w:rsidP="00AD7A28">
            <w:pPr>
              <w:autoSpaceDE w:val="0"/>
              <w:autoSpaceDN w:val="0"/>
              <w:adjustRightInd w:val="0"/>
              <w:rPr>
                <w:rFonts w:ascii="Courier New" w:hAnsi="Courier New" w:cs="Courier New"/>
                <w:sz w:val="24"/>
                <w:szCs w:val="24"/>
              </w:rPr>
            </w:pPr>
            <w:r w:rsidRPr="00A95E64">
              <w:rPr>
                <w:rFonts w:ascii="Courier New" w:hAnsi="Courier New" w:cs="Courier New"/>
                <w:sz w:val="24"/>
                <w:szCs w:val="24"/>
              </w:rPr>
              <w:t>}</w:t>
            </w:r>
          </w:p>
          <w:p w14:paraId="7E0C2F48" w14:textId="4E44E1D5" w:rsidR="00F72634" w:rsidRDefault="00F72634" w:rsidP="002A2564"/>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2A25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2A2564">
            <w:r>
              <w:rPr>
                <w:b/>
                <w:sz w:val="24"/>
                <w:szCs w:val="24"/>
              </w:rPr>
              <w:t>Compliant Code</w:t>
            </w:r>
          </w:p>
        </w:tc>
      </w:tr>
      <w:tr w:rsidR="00F72634" w14:paraId="6BC06773"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4EEDC18" w:rsidR="00F72634" w:rsidRDefault="00AB2C2E" w:rsidP="002A2564">
            <w:r>
              <w:t xml:space="preserve">The example below </w:t>
            </w:r>
            <w:proofErr w:type="gramStart"/>
            <w:r>
              <w:t>check</w:t>
            </w:r>
            <w:proofErr w:type="gramEnd"/>
            <w:r>
              <w:t xml:space="preserve"> the value of result </w:t>
            </w:r>
            <w:r w:rsidR="00562262">
              <w:t xml:space="preserve">before incrementing if it could go out of range while incrementing and throws error if result could overflow else return the correct answer. </w:t>
            </w:r>
          </w:p>
        </w:tc>
      </w:tr>
      <w:tr w:rsidR="00F72634" w14:paraId="71761811" w14:textId="77777777" w:rsidTr="002A2564">
        <w:trPr>
          <w:trHeight w:val="460"/>
        </w:trPr>
        <w:tc>
          <w:tcPr>
            <w:tcW w:w="10800" w:type="dxa"/>
            <w:tcMar>
              <w:top w:w="100" w:type="dxa"/>
              <w:left w:w="100" w:type="dxa"/>
              <w:bottom w:w="100" w:type="dxa"/>
              <w:right w:w="100" w:type="dxa"/>
            </w:tcMar>
          </w:tcPr>
          <w:p w14:paraId="6FF52443"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template &lt;</w:t>
            </w:r>
            <w:proofErr w:type="spellStart"/>
            <w:r w:rsidRPr="00A95E64">
              <w:rPr>
                <w:rFonts w:ascii="Courier New" w:hAnsi="Courier New" w:cs="Courier New"/>
                <w:sz w:val="24"/>
                <w:szCs w:val="24"/>
              </w:rPr>
              <w:t>typename</w:t>
            </w:r>
            <w:proofErr w:type="spellEnd"/>
            <w:r w:rsidRPr="00A95E64">
              <w:rPr>
                <w:rFonts w:ascii="Courier New" w:hAnsi="Courier New" w:cs="Courier New"/>
                <w:sz w:val="24"/>
                <w:szCs w:val="24"/>
              </w:rPr>
              <w:t xml:space="preserve"> T&gt;</w:t>
            </w:r>
          </w:p>
          <w:p w14:paraId="2A7D2450"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T </w:t>
            </w:r>
            <w:proofErr w:type="spellStart"/>
            <w:r w:rsidRPr="00A95E64">
              <w:rPr>
                <w:rFonts w:ascii="Courier New" w:hAnsi="Courier New" w:cs="Courier New"/>
                <w:sz w:val="24"/>
                <w:szCs w:val="24"/>
              </w:rPr>
              <w:t>add_</w:t>
            </w:r>
            <w:proofErr w:type="gramStart"/>
            <w:r w:rsidRPr="00A95E64">
              <w:rPr>
                <w:rFonts w:ascii="Courier New" w:hAnsi="Courier New" w:cs="Courier New"/>
                <w:sz w:val="24"/>
                <w:szCs w:val="24"/>
              </w:rPr>
              <w:t>numbers</w:t>
            </w:r>
            <w:proofErr w:type="spellEnd"/>
            <w:r w:rsidRPr="00A95E64">
              <w:rPr>
                <w:rFonts w:ascii="Courier New" w:hAnsi="Courier New" w:cs="Courier New"/>
                <w:sz w:val="24"/>
                <w:szCs w:val="24"/>
              </w:rPr>
              <w:t>(</w:t>
            </w:r>
            <w:proofErr w:type="gramEnd"/>
            <w:r w:rsidRPr="00A95E64">
              <w:rPr>
                <w:rFonts w:ascii="Courier New" w:hAnsi="Courier New" w:cs="Courier New"/>
                <w:sz w:val="24"/>
                <w:szCs w:val="24"/>
              </w:rPr>
              <w:t>T const&amp; start, T const&amp; increment, unsigned long int const&amp; steps)</w:t>
            </w:r>
          </w:p>
          <w:p w14:paraId="1DE6E236"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w:t>
            </w:r>
          </w:p>
          <w:p w14:paraId="3D810098"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T result = start;</w:t>
            </w:r>
          </w:p>
          <w:p w14:paraId="19008BEE" w14:textId="77777777" w:rsidR="00AB2C2E" w:rsidRPr="00A95E64" w:rsidRDefault="00AB2C2E" w:rsidP="00AB2C2E">
            <w:pPr>
              <w:autoSpaceDE w:val="0"/>
              <w:autoSpaceDN w:val="0"/>
              <w:adjustRightInd w:val="0"/>
              <w:rPr>
                <w:rFonts w:ascii="Courier New" w:hAnsi="Courier New" w:cs="Courier New"/>
                <w:sz w:val="24"/>
                <w:szCs w:val="24"/>
              </w:rPr>
            </w:pPr>
          </w:p>
          <w:p w14:paraId="4504F297"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for (unsigned long int </w:t>
            </w:r>
            <w:proofErr w:type="spellStart"/>
            <w:r w:rsidRPr="00A95E64">
              <w:rPr>
                <w:rFonts w:ascii="Courier New" w:hAnsi="Courier New" w:cs="Courier New"/>
                <w:sz w:val="24"/>
                <w:szCs w:val="24"/>
              </w:rPr>
              <w:t>i</w:t>
            </w:r>
            <w:proofErr w:type="spellEnd"/>
            <w:r w:rsidRPr="00A95E64">
              <w:rPr>
                <w:rFonts w:ascii="Courier New" w:hAnsi="Courier New" w:cs="Courier New"/>
                <w:sz w:val="24"/>
                <w:szCs w:val="24"/>
              </w:rPr>
              <w:t xml:space="preserve"> = 0; </w:t>
            </w:r>
            <w:proofErr w:type="spellStart"/>
            <w:r w:rsidRPr="00A95E64">
              <w:rPr>
                <w:rFonts w:ascii="Courier New" w:hAnsi="Courier New" w:cs="Courier New"/>
                <w:sz w:val="24"/>
                <w:szCs w:val="24"/>
              </w:rPr>
              <w:t>i</w:t>
            </w:r>
            <w:proofErr w:type="spellEnd"/>
            <w:r w:rsidRPr="00A95E64">
              <w:rPr>
                <w:rFonts w:ascii="Courier New" w:hAnsi="Courier New" w:cs="Courier New"/>
                <w:sz w:val="24"/>
                <w:szCs w:val="24"/>
              </w:rPr>
              <w:t xml:space="preserve"> &lt; steps; ++</w:t>
            </w:r>
            <w:proofErr w:type="spellStart"/>
            <w:r w:rsidRPr="00A95E64">
              <w:rPr>
                <w:rFonts w:ascii="Courier New" w:hAnsi="Courier New" w:cs="Courier New"/>
                <w:sz w:val="24"/>
                <w:szCs w:val="24"/>
              </w:rPr>
              <w:t>i</w:t>
            </w:r>
            <w:proofErr w:type="spellEnd"/>
            <w:r w:rsidRPr="00A95E64">
              <w:rPr>
                <w:rFonts w:ascii="Courier New" w:hAnsi="Courier New" w:cs="Courier New"/>
                <w:sz w:val="24"/>
                <w:szCs w:val="24"/>
              </w:rPr>
              <w:t>)</w:t>
            </w:r>
          </w:p>
          <w:p w14:paraId="69DB6F7B"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w:t>
            </w:r>
          </w:p>
          <w:p w14:paraId="2250BFB7"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 Stop the loop before overflow happen</w:t>
            </w:r>
          </w:p>
          <w:p w14:paraId="0ED796E4"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if (increment &gt; </w:t>
            </w:r>
            <w:proofErr w:type="gramStart"/>
            <w:r w:rsidRPr="00A95E64">
              <w:rPr>
                <w:rFonts w:ascii="Courier New" w:hAnsi="Courier New" w:cs="Courier New"/>
                <w:sz w:val="24"/>
                <w:szCs w:val="24"/>
              </w:rPr>
              <w:t>std::</w:t>
            </w:r>
            <w:proofErr w:type="spellStart"/>
            <w:proofErr w:type="gramEnd"/>
            <w:r w:rsidRPr="00A95E64">
              <w:rPr>
                <w:rFonts w:ascii="Courier New" w:hAnsi="Courier New" w:cs="Courier New"/>
                <w:sz w:val="24"/>
                <w:szCs w:val="24"/>
              </w:rPr>
              <w:t>numeric_limits</w:t>
            </w:r>
            <w:proofErr w:type="spellEnd"/>
            <w:r w:rsidRPr="00A95E64">
              <w:rPr>
                <w:rFonts w:ascii="Courier New" w:hAnsi="Courier New" w:cs="Courier New"/>
                <w:sz w:val="24"/>
                <w:szCs w:val="24"/>
              </w:rPr>
              <w:t>&lt;T&gt;::max() - result) {</w:t>
            </w:r>
          </w:p>
          <w:p w14:paraId="7FC46046"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throw </w:t>
            </w:r>
            <w:proofErr w:type="gramStart"/>
            <w:r w:rsidRPr="00A95E64">
              <w:rPr>
                <w:rFonts w:ascii="Courier New" w:hAnsi="Courier New" w:cs="Courier New"/>
                <w:sz w:val="24"/>
                <w:szCs w:val="24"/>
              </w:rPr>
              <w:t>std::</w:t>
            </w:r>
            <w:proofErr w:type="spellStart"/>
            <w:proofErr w:type="gramEnd"/>
            <w:r w:rsidRPr="00A95E64">
              <w:rPr>
                <w:rFonts w:ascii="Courier New" w:hAnsi="Courier New" w:cs="Courier New"/>
                <w:sz w:val="24"/>
                <w:szCs w:val="24"/>
              </w:rPr>
              <w:t>overflow_error</w:t>
            </w:r>
            <w:proofErr w:type="spellEnd"/>
            <w:r w:rsidRPr="00A95E64">
              <w:rPr>
                <w:rFonts w:ascii="Courier New" w:hAnsi="Courier New" w:cs="Courier New"/>
                <w:sz w:val="24"/>
                <w:szCs w:val="24"/>
              </w:rPr>
              <w:t>("Numeric Overflow"); // Throws an overflow error</w:t>
            </w:r>
          </w:p>
          <w:p w14:paraId="2BAE4728"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lastRenderedPageBreak/>
              <w:t xml:space="preserve">        }</w:t>
            </w:r>
          </w:p>
          <w:p w14:paraId="57EC8865"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else {</w:t>
            </w:r>
          </w:p>
          <w:p w14:paraId="283973BE"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result += increment; </w:t>
            </w:r>
          </w:p>
          <w:p w14:paraId="3F1A0CD3"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w:t>
            </w:r>
          </w:p>
          <w:p w14:paraId="656ADB75"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w:t>
            </w:r>
          </w:p>
          <w:p w14:paraId="4F720B6B"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w:t>
            </w:r>
          </w:p>
          <w:p w14:paraId="652CE1A2" w14:textId="77777777" w:rsidR="00AB2C2E" w:rsidRPr="00A95E64" w:rsidRDefault="00AB2C2E" w:rsidP="00AB2C2E">
            <w:pPr>
              <w:autoSpaceDE w:val="0"/>
              <w:autoSpaceDN w:val="0"/>
              <w:adjustRightInd w:val="0"/>
              <w:rPr>
                <w:rFonts w:ascii="Courier New" w:hAnsi="Courier New" w:cs="Courier New"/>
                <w:sz w:val="24"/>
                <w:szCs w:val="24"/>
              </w:rPr>
            </w:pPr>
          </w:p>
          <w:p w14:paraId="05D8F4EC" w14:textId="77777777" w:rsidR="00AB2C2E" w:rsidRPr="00A95E64" w:rsidRDefault="00AB2C2E" w:rsidP="00AB2C2E">
            <w:pPr>
              <w:autoSpaceDE w:val="0"/>
              <w:autoSpaceDN w:val="0"/>
              <w:adjustRightInd w:val="0"/>
              <w:rPr>
                <w:rFonts w:ascii="Courier New" w:hAnsi="Courier New" w:cs="Courier New"/>
                <w:sz w:val="24"/>
                <w:szCs w:val="24"/>
              </w:rPr>
            </w:pPr>
            <w:r w:rsidRPr="00A95E64">
              <w:rPr>
                <w:rFonts w:ascii="Courier New" w:hAnsi="Courier New" w:cs="Courier New"/>
                <w:sz w:val="24"/>
                <w:szCs w:val="24"/>
              </w:rPr>
              <w:t xml:space="preserve">    return result;</w:t>
            </w:r>
          </w:p>
          <w:p w14:paraId="4F4DA9C0" w14:textId="6F38B8E1" w:rsidR="00F72634" w:rsidRDefault="00AB2C2E" w:rsidP="00AB2C2E">
            <w:r w:rsidRPr="00A95E64">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71973184" w:rsidR="00B475A1" w:rsidRDefault="00AC71DB" w:rsidP="003221C5">
            <w:pPr>
              <w:pBdr>
                <w:top w:val="nil"/>
                <w:left w:val="nil"/>
                <w:bottom w:val="nil"/>
                <w:right w:val="nil"/>
                <w:between w:val="nil"/>
              </w:pBdr>
              <w:ind w:left="720" w:hanging="720"/>
            </w:pPr>
            <w:r>
              <w:rPr>
                <w:color w:val="000000"/>
                <w:sz w:val="24"/>
                <w:szCs w:val="24"/>
              </w:rPr>
              <w:t>Adopt a Secure Coding Standard</w:t>
            </w:r>
            <w:r w:rsidR="00B475A1">
              <w:rPr>
                <w:b/>
              </w:rPr>
              <w:t>:</w:t>
            </w:r>
            <w:r>
              <w:t xml:space="preserve"> It is always better to follow secure coding habit, otherwise our program may </w:t>
            </w:r>
            <w:r w:rsidR="003A4C04">
              <w:t xml:space="preserve">show unusual </w:t>
            </w:r>
            <w:proofErr w:type="spellStart"/>
            <w:r w:rsidR="003A4C04">
              <w:t>behabior</w:t>
            </w:r>
            <w:proofErr w:type="spellEnd"/>
            <w:r>
              <w:t>. In the compliant code above</w:t>
            </w:r>
            <w:r w:rsidR="003221C5">
              <w:t xml:space="preserve">, the variable “result” gets overflow at some point and produce unusual result.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62A13D8F" w:rsidR="00B475A1" w:rsidRDefault="004C437E" w:rsidP="00F51FA8">
            <w:pPr>
              <w:jc w:val="center"/>
            </w:pPr>
            <w:r>
              <w:t>High</w:t>
            </w:r>
          </w:p>
        </w:tc>
        <w:tc>
          <w:tcPr>
            <w:tcW w:w="1341" w:type="dxa"/>
            <w:shd w:val="clear" w:color="auto" w:fill="auto"/>
          </w:tcPr>
          <w:p w14:paraId="086FA0F7" w14:textId="3D4C6F23" w:rsidR="00B475A1" w:rsidRDefault="004C437E" w:rsidP="00F51FA8">
            <w:pPr>
              <w:jc w:val="center"/>
            </w:pPr>
            <w:r>
              <w:t>Likely</w:t>
            </w:r>
          </w:p>
        </w:tc>
        <w:tc>
          <w:tcPr>
            <w:tcW w:w="4021" w:type="dxa"/>
            <w:shd w:val="clear" w:color="auto" w:fill="auto"/>
          </w:tcPr>
          <w:p w14:paraId="3D7EE5AB" w14:textId="6776AE80" w:rsidR="00B475A1" w:rsidRDefault="004C437E" w:rsidP="00F51FA8">
            <w:pPr>
              <w:jc w:val="center"/>
            </w:pPr>
            <w:r>
              <w:t>Medium</w:t>
            </w:r>
          </w:p>
        </w:tc>
        <w:tc>
          <w:tcPr>
            <w:tcW w:w="1807" w:type="dxa"/>
            <w:shd w:val="clear" w:color="auto" w:fill="auto"/>
          </w:tcPr>
          <w:p w14:paraId="483DB358" w14:textId="3D0C8893" w:rsidR="00B475A1" w:rsidRDefault="004C437E" w:rsidP="00F51FA8">
            <w:pPr>
              <w:jc w:val="center"/>
            </w:pPr>
            <w:r>
              <w:t>P18</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4C437E" w14:paraId="059BF6A1" w14:textId="77777777" w:rsidTr="00EA4E5E">
        <w:trPr>
          <w:trHeight w:val="460"/>
          <w:tblHeader/>
        </w:trPr>
        <w:tc>
          <w:tcPr>
            <w:tcW w:w="1807" w:type="dxa"/>
            <w:shd w:val="clear" w:color="auto" w:fill="D9D9D9"/>
            <w:vAlign w:val="center"/>
          </w:tcPr>
          <w:p w14:paraId="00564092" w14:textId="77777777" w:rsidR="004C437E" w:rsidRDefault="004C437E" w:rsidP="00EA4E5E">
            <w:pPr>
              <w:jc w:val="center"/>
              <w:rPr>
                <w:b/>
                <w:sz w:val="24"/>
                <w:szCs w:val="24"/>
              </w:rPr>
            </w:pPr>
            <w:r>
              <w:rPr>
                <w:b/>
                <w:sz w:val="24"/>
                <w:szCs w:val="24"/>
              </w:rPr>
              <w:t>Tool</w:t>
            </w:r>
          </w:p>
        </w:tc>
        <w:tc>
          <w:tcPr>
            <w:tcW w:w="1341" w:type="dxa"/>
            <w:shd w:val="clear" w:color="auto" w:fill="D9D9D9"/>
            <w:vAlign w:val="center"/>
          </w:tcPr>
          <w:p w14:paraId="07F7CC20" w14:textId="77777777" w:rsidR="004C437E" w:rsidRDefault="004C437E" w:rsidP="00EA4E5E">
            <w:pPr>
              <w:jc w:val="center"/>
              <w:rPr>
                <w:b/>
                <w:sz w:val="24"/>
                <w:szCs w:val="24"/>
              </w:rPr>
            </w:pPr>
            <w:r>
              <w:rPr>
                <w:b/>
                <w:sz w:val="24"/>
                <w:szCs w:val="24"/>
              </w:rPr>
              <w:t>Version</w:t>
            </w:r>
          </w:p>
        </w:tc>
        <w:tc>
          <w:tcPr>
            <w:tcW w:w="4021" w:type="dxa"/>
            <w:shd w:val="clear" w:color="auto" w:fill="D9D9D9"/>
            <w:vAlign w:val="center"/>
          </w:tcPr>
          <w:p w14:paraId="485EAC1C" w14:textId="77777777" w:rsidR="004C437E" w:rsidRDefault="004C437E" w:rsidP="00EA4E5E">
            <w:pPr>
              <w:jc w:val="center"/>
              <w:rPr>
                <w:b/>
                <w:sz w:val="24"/>
                <w:szCs w:val="24"/>
              </w:rPr>
            </w:pPr>
            <w:r>
              <w:rPr>
                <w:b/>
                <w:sz w:val="24"/>
                <w:szCs w:val="24"/>
              </w:rPr>
              <w:t>Checker</w:t>
            </w:r>
          </w:p>
        </w:tc>
        <w:tc>
          <w:tcPr>
            <w:tcW w:w="3611" w:type="dxa"/>
            <w:shd w:val="clear" w:color="auto" w:fill="D9D9D9"/>
            <w:vAlign w:val="center"/>
          </w:tcPr>
          <w:p w14:paraId="72FD9722" w14:textId="77777777" w:rsidR="004C437E" w:rsidRDefault="004C437E" w:rsidP="00EA4E5E">
            <w:pPr>
              <w:jc w:val="center"/>
              <w:rPr>
                <w:b/>
                <w:sz w:val="24"/>
                <w:szCs w:val="24"/>
              </w:rPr>
            </w:pPr>
            <w:r>
              <w:rPr>
                <w:b/>
                <w:sz w:val="24"/>
                <w:szCs w:val="24"/>
              </w:rPr>
              <w:t>Description Tool</w:t>
            </w:r>
          </w:p>
        </w:tc>
      </w:tr>
      <w:tr w:rsidR="004C437E" w14:paraId="467D6EA1" w14:textId="77777777" w:rsidTr="00EA4E5E">
        <w:trPr>
          <w:trHeight w:val="460"/>
        </w:trPr>
        <w:tc>
          <w:tcPr>
            <w:tcW w:w="1807" w:type="dxa"/>
            <w:shd w:val="clear" w:color="auto" w:fill="auto"/>
          </w:tcPr>
          <w:p w14:paraId="4B513AF4" w14:textId="77777777" w:rsidR="004C437E" w:rsidRDefault="004C437E" w:rsidP="00EA4E5E">
            <w:pPr>
              <w:jc w:val="center"/>
            </w:pPr>
            <w:proofErr w:type="spellStart"/>
            <w:r>
              <w:t>Astree</w:t>
            </w:r>
            <w:proofErr w:type="spellEnd"/>
          </w:p>
        </w:tc>
        <w:tc>
          <w:tcPr>
            <w:tcW w:w="1341" w:type="dxa"/>
            <w:shd w:val="clear" w:color="auto" w:fill="auto"/>
          </w:tcPr>
          <w:p w14:paraId="064F92E3" w14:textId="77777777" w:rsidR="004C437E" w:rsidRDefault="004C437E" w:rsidP="00EA4E5E">
            <w:pPr>
              <w:jc w:val="center"/>
            </w:pPr>
            <w:r>
              <w:t>20.10</w:t>
            </w:r>
          </w:p>
        </w:tc>
        <w:tc>
          <w:tcPr>
            <w:tcW w:w="4021" w:type="dxa"/>
            <w:shd w:val="clear" w:color="auto" w:fill="auto"/>
          </w:tcPr>
          <w:p w14:paraId="35C2C5B0" w14:textId="77777777" w:rsidR="004C437E" w:rsidRDefault="004C437E" w:rsidP="00EA4E5E">
            <w:pPr>
              <w:jc w:val="center"/>
            </w:pPr>
            <w:proofErr w:type="spellStart"/>
            <w:r>
              <w:t>Assert_failure</w:t>
            </w:r>
            <w:proofErr w:type="spellEnd"/>
          </w:p>
        </w:tc>
        <w:tc>
          <w:tcPr>
            <w:tcW w:w="3611" w:type="dxa"/>
            <w:shd w:val="clear" w:color="auto" w:fill="auto"/>
          </w:tcPr>
          <w:p w14:paraId="0C26C5C3" w14:textId="77777777" w:rsidR="004C437E" w:rsidRDefault="004C437E" w:rsidP="00EA4E5E">
            <w:pPr>
              <w:jc w:val="center"/>
            </w:pPr>
          </w:p>
        </w:tc>
      </w:tr>
      <w:tr w:rsidR="004C437E" w14:paraId="17533B55" w14:textId="77777777" w:rsidTr="00EA4E5E">
        <w:trPr>
          <w:trHeight w:val="460"/>
        </w:trPr>
        <w:tc>
          <w:tcPr>
            <w:tcW w:w="1807" w:type="dxa"/>
            <w:shd w:val="clear" w:color="auto" w:fill="auto"/>
          </w:tcPr>
          <w:p w14:paraId="5509F772" w14:textId="77777777" w:rsidR="004C437E" w:rsidRDefault="004C437E" w:rsidP="00EA4E5E">
            <w:pPr>
              <w:jc w:val="center"/>
            </w:pPr>
            <w:r>
              <w:t>Code Sonar</w:t>
            </w:r>
          </w:p>
        </w:tc>
        <w:tc>
          <w:tcPr>
            <w:tcW w:w="1341" w:type="dxa"/>
            <w:shd w:val="clear" w:color="auto" w:fill="auto"/>
          </w:tcPr>
          <w:p w14:paraId="7A66ABE6" w14:textId="77777777" w:rsidR="004C437E" w:rsidRDefault="004C437E" w:rsidP="00EA4E5E">
            <w:pPr>
              <w:jc w:val="center"/>
            </w:pPr>
            <w:r>
              <w:t>6.0p0</w:t>
            </w:r>
          </w:p>
        </w:tc>
        <w:tc>
          <w:tcPr>
            <w:tcW w:w="4021" w:type="dxa"/>
            <w:shd w:val="clear" w:color="auto" w:fill="auto"/>
          </w:tcPr>
          <w:p w14:paraId="4FDD8E70" w14:textId="77777777" w:rsidR="004C437E" w:rsidRDefault="004C437E" w:rsidP="00EA4E5E">
            <w:pPr>
              <w:jc w:val="center"/>
              <w:rPr>
                <w:u w:val="single"/>
              </w:rPr>
            </w:pPr>
            <w:r>
              <w:rPr>
                <w:rStyle w:val="Strong"/>
                <w:rFonts w:ascii="Segoe UI" w:hAnsi="Segoe UI" w:cs="Segoe UI"/>
                <w:color w:val="172B4D"/>
                <w:sz w:val="21"/>
                <w:szCs w:val="21"/>
                <w:shd w:val="clear" w:color="auto" w:fill="FFFFFF"/>
              </w:rPr>
              <w:t>LANG.MEM.BO</w:t>
            </w:r>
          </w:p>
        </w:tc>
        <w:tc>
          <w:tcPr>
            <w:tcW w:w="3611" w:type="dxa"/>
            <w:shd w:val="clear" w:color="auto" w:fill="auto"/>
          </w:tcPr>
          <w:p w14:paraId="01AE5082" w14:textId="77777777" w:rsidR="004C437E" w:rsidRDefault="004C437E" w:rsidP="00EA4E5E">
            <w:pPr>
              <w:jc w:val="center"/>
            </w:pPr>
            <w:r>
              <w:t>Buffer overrun</w:t>
            </w:r>
          </w:p>
        </w:tc>
      </w:tr>
      <w:tr w:rsidR="004C437E" w14:paraId="12A20700" w14:textId="77777777" w:rsidTr="00EA4E5E">
        <w:trPr>
          <w:trHeight w:val="460"/>
        </w:trPr>
        <w:tc>
          <w:tcPr>
            <w:tcW w:w="1807" w:type="dxa"/>
            <w:shd w:val="clear" w:color="auto" w:fill="auto"/>
          </w:tcPr>
          <w:p w14:paraId="6F17F6E2" w14:textId="77777777" w:rsidR="004C437E" w:rsidRDefault="004C437E" w:rsidP="00EA4E5E">
            <w:proofErr w:type="spellStart"/>
            <w:r>
              <w:t>Parasoft</w:t>
            </w:r>
            <w:proofErr w:type="spellEnd"/>
            <w:r>
              <w:t xml:space="preserve"> C/C++ test</w:t>
            </w:r>
          </w:p>
        </w:tc>
        <w:tc>
          <w:tcPr>
            <w:tcW w:w="1341" w:type="dxa"/>
            <w:shd w:val="clear" w:color="auto" w:fill="auto"/>
          </w:tcPr>
          <w:p w14:paraId="05672621" w14:textId="77777777" w:rsidR="004C437E" w:rsidRDefault="004C437E" w:rsidP="00EA4E5E">
            <w:pPr>
              <w:jc w:val="center"/>
            </w:pPr>
            <w:r>
              <w:t>2020.2</w:t>
            </w:r>
          </w:p>
        </w:tc>
        <w:tc>
          <w:tcPr>
            <w:tcW w:w="4021" w:type="dxa"/>
            <w:shd w:val="clear" w:color="auto" w:fill="auto"/>
          </w:tcPr>
          <w:p w14:paraId="612E745D" w14:textId="77777777" w:rsidR="004C437E" w:rsidRDefault="004C437E" w:rsidP="00EA4E5E">
            <w:pPr>
              <w:jc w:val="center"/>
              <w:rPr>
                <w:u w:val="single"/>
              </w:rPr>
            </w:pPr>
            <w:r>
              <w:rPr>
                <w:rStyle w:val="Strong"/>
                <w:rFonts w:ascii="Segoe UI" w:hAnsi="Segoe UI" w:cs="Segoe UI"/>
                <w:color w:val="172B4D"/>
                <w:sz w:val="21"/>
                <w:szCs w:val="21"/>
                <w:shd w:val="clear" w:color="auto" w:fill="FFFFFF"/>
              </w:rPr>
              <w:t>CERT_CPP-STR53-a</w:t>
            </w:r>
          </w:p>
        </w:tc>
        <w:tc>
          <w:tcPr>
            <w:tcW w:w="3611" w:type="dxa"/>
            <w:shd w:val="clear" w:color="auto" w:fill="auto"/>
          </w:tcPr>
          <w:p w14:paraId="4E32EC5A" w14:textId="77777777" w:rsidR="004C437E" w:rsidRDefault="004C437E" w:rsidP="00EA4E5E">
            <w:pPr>
              <w:jc w:val="center"/>
            </w:pPr>
            <w:r>
              <w:t xml:space="preserve">Guarantee that container indices are within the range. </w:t>
            </w:r>
          </w:p>
        </w:tc>
      </w:tr>
      <w:tr w:rsidR="004C437E" w14:paraId="65E3E422" w14:textId="77777777" w:rsidTr="00EA4E5E">
        <w:trPr>
          <w:trHeight w:val="460"/>
        </w:trPr>
        <w:tc>
          <w:tcPr>
            <w:tcW w:w="1807" w:type="dxa"/>
            <w:shd w:val="clear" w:color="auto" w:fill="auto"/>
          </w:tcPr>
          <w:p w14:paraId="6CF3375B" w14:textId="77777777" w:rsidR="004C437E" w:rsidRDefault="004C437E" w:rsidP="00EA4E5E">
            <w:pPr>
              <w:jc w:val="center"/>
            </w:pPr>
            <w:proofErr w:type="spellStart"/>
            <w:r>
              <w:t>Polyspace</w:t>
            </w:r>
            <w:proofErr w:type="spellEnd"/>
            <w:r>
              <w:t xml:space="preserve"> bug finder</w:t>
            </w:r>
          </w:p>
        </w:tc>
        <w:tc>
          <w:tcPr>
            <w:tcW w:w="1341" w:type="dxa"/>
            <w:shd w:val="clear" w:color="auto" w:fill="auto"/>
          </w:tcPr>
          <w:p w14:paraId="499F8C47" w14:textId="77777777" w:rsidR="004C437E" w:rsidRDefault="004C437E" w:rsidP="00EA4E5E">
            <w:pPr>
              <w:jc w:val="center"/>
            </w:pPr>
            <w:r>
              <w:t>R2020a</w:t>
            </w:r>
          </w:p>
        </w:tc>
        <w:tc>
          <w:tcPr>
            <w:tcW w:w="4021" w:type="dxa"/>
            <w:shd w:val="clear" w:color="auto" w:fill="auto"/>
          </w:tcPr>
          <w:p w14:paraId="08D56121" w14:textId="77777777" w:rsidR="004C437E" w:rsidRDefault="00213A02" w:rsidP="00EA4E5E">
            <w:pPr>
              <w:jc w:val="center"/>
              <w:rPr>
                <w:u w:val="single"/>
              </w:rPr>
            </w:pPr>
            <w:hyperlink r:id="rId15" w:history="1">
              <w:r w:rsidR="004C437E">
                <w:rPr>
                  <w:rStyle w:val="Hyperlink"/>
                  <w:rFonts w:ascii="Segoe UI" w:hAnsi="Segoe UI" w:cs="Segoe UI"/>
                  <w:color w:val="0052CC"/>
                  <w:sz w:val="21"/>
                  <w:szCs w:val="21"/>
                  <w:shd w:val="clear" w:color="auto" w:fill="FFFFFF"/>
                </w:rPr>
                <w:t>CERT C++: STR53-CPP</w:t>
              </w:r>
            </w:hyperlink>
          </w:p>
        </w:tc>
        <w:tc>
          <w:tcPr>
            <w:tcW w:w="3611" w:type="dxa"/>
            <w:shd w:val="clear" w:color="auto" w:fill="auto"/>
          </w:tcPr>
          <w:p w14:paraId="7CFBE096" w14:textId="77777777" w:rsidR="004C437E" w:rsidRDefault="004C437E" w:rsidP="00EA4E5E">
            <w:pPr>
              <w:jc w:val="center"/>
            </w:pPr>
            <w:r>
              <w:t>Check for array access out of bound.</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E0D06B9" w:rsidR="00381847" w:rsidRDefault="00E769D9">
            <w:pPr>
              <w:jc w:val="center"/>
            </w:pPr>
            <w:r>
              <w:t>[</w:t>
            </w:r>
            <w:r w:rsidR="0053187E">
              <w:t>STR-00</w:t>
            </w:r>
            <w:r w:rsidR="00543C5E">
              <w:t>3</w:t>
            </w:r>
            <w:r w:rsidR="0053187E">
              <w:t>-CPP</w:t>
            </w:r>
            <w:r>
              <w:t>]</w:t>
            </w:r>
          </w:p>
        </w:tc>
        <w:tc>
          <w:tcPr>
            <w:tcW w:w="7632" w:type="dxa"/>
            <w:tcMar>
              <w:top w:w="100" w:type="dxa"/>
              <w:left w:w="100" w:type="dxa"/>
              <w:bottom w:w="100" w:type="dxa"/>
              <w:right w:w="100" w:type="dxa"/>
            </w:tcMar>
          </w:tcPr>
          <w:p w14:paraId="2E7240A9" w14:textId="52AA1C6D" w:rsidR="00381847" w:rsidRDefault="00C552C7">
            <w:r>
              <w:t>Make sure that storage for strings has sufficient space for character data.</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2A25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2A2564">
            <w:r>
              <w:rPr>
                <w:b/>
                <w:sz w:val="24"/>
                <w:szCs w:val="24"/>
              </w:rPr>
              <w:t>Noncompliant Code</w:t>
            </w:r>
          </w:p>
        </w:tc>
      </w:tr>
      <w:tr w:rsidR="00F72634" w14:paraId="370D3F04"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905CA94" w:rsidR="00F72634" w:rsidRDefault="00C552C7" w:rsidP="002A2564">
            <w:r>
              <w:t xml:space="preserve">If buffer is not large enough to hold the data copied then it results in buffer overflow. In this example, char array name can only hold 15 character. If user input more than </w:t>
            </w:r>
            <w:r w:rsidR="00E97F50">
              <w:t xml:space="preserve">15 characters then it results in buffer overflow. </w:t>
            </w:r>
          </w:p>
        </w:tc>
      </w:tr>
      <w:tr w:rsidR="00F72634" w14:paraId="6EF6786D" w14:textId="77777777" w:rsidTr="002A2564">
        <w:trPr>
          <w:trHeight w:val="460"/>
        </w:trPr>
        <w:tc>
          <w:tcPr>
            <w:tcW w:w="10800" w:type="dxa"/>
            <w:tcMar>
              <w:top w:w="100" w:type="dxa"/>
              <w:left w:w="100" w:type="dxa"/>
              <w:bottom w:w="100" w:type="dxa"/>
              <w:right w:w="100" w:type="dxa"/>
            </w:tcMar>
          </w:tcPr>
          <w:p w14:paraId="3A34A44A" w14:textId="2B88E28D" w:rsidR="00C552C7" w:rsidRPr="00C552C7" w:rsidRDefault="00C552C7" w:rsidP="00C552C7">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xml:space="preserve">     </w:t>
            </w:r>
            <w:r w:rsidRPr="00C552C7">
              <w:rPr>
                <w:rFonts w:ascii="Courier New" w:eastAsia="Times New Roman" w:hAnsi="Courier New" w:cs="Courier New"/>
                <w:color w:val="333333"/>
                <w:sz w:val="24"/>
                <w:szCs w:val="24"/>
                <w:bdr w:val="none" w:sz="0" w:space="0" w:color="auto" w:frame="1"/>
              </w:rPr>
              <w:t>void</w:t>
            </w:r>
            <w:r w:rsidRPr="00C552C7">
              <w:rPr>
                <w:rFonts w:ascii="Courier New" w:eastAsia="Times New Roman" w:hAnsi="Courier New" w:cs="Courier New"/>
                <w:color w:val="333333"/>
                <w:sz w:val="24"/>
                <w:szCs w:val="24"/>
              </w:rPr>
              <w:t> </w:t>
            </w:r>
            <w:proofErr w:type="gramStart"/>
            <w:r w:rsidRPr="00C552C7">
              <w:rPr>
                <w:rFonts w:ascii="Courier New" w:eastAsia="Times New Roman" w:hAnsi="Courier New" w:cs="Courier New"/>
                <w:color w:val="333333"/>
                <w:sz w:val="24"/>
                <w:szCs w:val="24"/>
                <w:bdr w:val="none" w:sz="0" w:space="0" w:color="auto" w:frame="1"/>
              </w:rPr>
              <w:t>f(</w:t>
            </w:r>
            <w:proofErr w:type="gramEnd"/>
            <w:r w:rsidRPr="00C552C7">
              <w:rPr>
                <w:rFonts w:ascii="Courier New" w:eastAsia="Times New Roman" w:hAnsi="Courier New" w:cs="Courier New"/>
                <w:color w:val="333333"/>
                <w:sz w:val="24"/>
                <w:szCs w:val="24"/>
                <w:bdr w:val="none" w:sz="0" w:space="0" w:color="auto" w:frame="1"/>
              </w:rPr>
              <w:t>) {</w:t>
            </w:r>
          </w:p>
          <w:p w14:paraId="108F827A" w14:textId="61CD0F51" w:rsidR="00C552C7" w:rsidRPr="00A95E64" w:rsidRDefault="00C552C7" w:rsidP="00C552C7">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C552C7">
              <w:rPr>
                <w:rFonts w:ascii="Courier New" w:eastAsia="Times New Roman" w:hAnsi="Courier New" w:cs="Courier New"/>
                <w:color w:val="333333"/>
                <w:sz w:val="24"/>
                <w:szCs w:val="24"/>
                <w:bdr w:val="none" w:sz="0" w:space="0" w:color="auto" w:frame="1"/>
              </w:rPr>
              <w:t>  </w:t>
            </w:r>
            <w:r w:rsidRPr="00A95E64">
              <w:rPr>
                <w:rFonts w:ascii="Courier New" w:eastAsia="Times New Roman" w:hAnsi="Courier New" w:cs="Courier New"/>
                <w:color w:val="333333"/>
                <w:sz w:val="24"/>
                <w:szCs w:val="24"/>
                <w:bdr w:val="none" w:sz="0" w:space="0" w:color="auto" w:frame="1"/>
              </w:rPr>
              <w:t xml:space="preserve">     </w:t>
            </w:r>
            <w:r w:rsidRPr="00C552C7">
              <w:rPr>
                <w:rFonts w:ascii="Courier New" w:eastAsia="Times New Roman" w:hAnsi="Courier New" w:cs="Courier New"/>
                <w:b/>
                <w:bCs/>
                <w:color w:val="333333"/>
                <w:sz w:val="24"/>
                <w:szCs w:val="24"/>
                <w:bdr w:val="none" w:sz="0" w:space="0" w:color="auto" w:frame="1"/>
              </w:rPr>
              <w:t>char</w:t>
            </w:r>
            <w:r w:rsidRPr="00C552C7">
              <w:rPr>
                <w:rFonts w:ascii="Courier New" w:eastAsia="Times New Roman" w:hAnsi="Courier New" w:cs="Courier New"/>
                <w:color w:val="333333"/>
                <w:sz w:val="24"/>
                <w:szCs w:val="24"/>
              </w:rPr>
              <w:t> </w:t>
            </w:r>
            <w:proofErr w:type="gramStart"/>
            <w:r w:rsidRPr="00A95E64">
              <w:rPr>
                <w:rFonts w:ascii="Courier New" w:eastAsia="Times New Roman" w:hAnsi="Courier New" w:cs="Courier New"/>
                <w:color w:val="333333"/>
                <w:sz w:val="24"/>
                <w:szCs w:val="24"/>
                <w:bdr w:val="none" w:sz="0" w:space="0" w:color="auto" w:frame="1"/>
              </w:rPr>
              <w:t>name</w:t>
            </w:r>
            <w:r w:rsidRPr="00C552C7">
              <w:rPr>
                <w:rFonts w:ascii="Courier New" w:eastAsia="Times New Roman" w:hAnsi="Courier New" w:cs="Courier New"/>
                <w:color w:val="333333"/>
                <w:sz w:val="24"/>
                <w:szCs w:val="24"/>
                <w:bdr w:val="none" w:sz="0" w:space="0" w:color="auto" w:frame="1"/>
              </w:rPr>
              <w:t>[</w:t>
            </w:r>
            <w:proofErr w:type="gramEnd"/>
            <w:r w:rsidRPr="00A95E64">
              <w:rPr>
                <w:rFonts w:ascii="Courier New" w:eastAsia="Times New Roman" w:hAnsi="Courier New" w:cs="Courier New"/>
                <w:color w:val="333333"/>
                <w:sz w:val="24"/>
                <w:szCs w:val="24"/>
                <w:bdr w:val="none" w:sz="0" w:space="0" w:color="auto" w:frame="1"/>
              </w:rPr>
              <w:t>15</w:t>
            </w:r>
            <w:r w:rsidRPr="00C552C7">
              <w:rPr>
                <w:rFonts w:ascii="Courier New" w:eastAsia="Times New Roman" w:hAnsi="Courier New" w:cs="Courier New"/>
                <w:color w:val="333333"/>
                <w:sz w:val="24"/>
                <w:szCs w:val="24"/>
                <w:bdr w:val="none" w:sz="0" w:space="0" w:color="auto" w:frame="1"/>
              </w:rPr>
              <w:t>];</w:t>
            </w:r>
          </w:p>
          <w:p w14:paraId="12D18399" w14:textId="5A7E5314" w:rsidR="00C552C7" w:rsidRPr="00C552C7" w:rsidRDefault="00C552C7" w:rsidP="00C552C7">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rPr>
              <w:t xml:space="preserve">       </w:t>
            </w:r>
            <w:proofErr w:type="gramStart"/>
            <w:r w:rsidRPr="00A95E64">
              <w:rPr>
                <w:rFonts w:ascii="Courier New" w:eastAsia="Times New Roman" w:hAnsi="Courier New" w:cs="Courier New"/>
                <w:color w:val="333333"/>
                <w:sz w:val="24"/>
                <w:szCs w:val="24"/>
              </w:rPr>
              <w:t>std::</w:t>
            </w:r>
            <w:proofErr w:type="gramEnd"/>
            <w:r w:rsidRPr="00A95E64">
              <w:rPr>
                <w:rFonts w:ascii="Courier New" w:eastAsia="Times New Roman" w:hAnsi="Courier New" w:cs="Courier New"/>
                <w:color w:val="333333"/>
                <w:sz w:val="24"/>
                <w:szCs w:val="24"/>
              </w:rPr>
              <w:t>cout &lt;&lt; “Enter your name” &lt;&lt; std::endl;</w:t>
            </w:r>
          </w:p>
          <w:p w14:paraId="6C8D42C2" w14:textId="3B460101" w:rsidR="00C552C7" w:rsidRPr="00A95E64" w:rsidRDefault="00C552C7" w:rsidP="00C552C7">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C552C7">
              <w:rPr>
                <w:rFonts w:ascii="Courier New" w:eastAsia="Times New Roman" w:hAnsi="Courier New" w:cs="Courier New"/>
                <w:color w:val="333333"/>
                <w:sz w:val="24"/>
                <w:szCs w:val="24"/>
                <w:bdr w:val="none" w:sz="0" w:space="0" w:color="auto" w:frame="1"/>
              </w:rPr>
              <w:t>  </w:t>
            </w:r>
            <w:r w:rsidRPr="00A95E64">
              <w:rPr>
                <w:rFonts w:ascii="Courier New" w:eastAsia="Times New Roman" w:hAnsi="Courier New" w:cs="Courier New"/>
                <w:color w:val="333333"/>
                <w:sz w:val="24"/>
                <w:szCs w:val="24"/>
                <w:bdr w:val="none" w:sz="0" w:space="0" w:color="auto" w:frame="1"/>
              </w:rPr>
              <w:t xml:space="preserve">     </w:t>
            </w:r>
            <w:proofErr w:type="gramStart"/>
            <w:r w:rsidRPr="00C552C7">
              <w:rPr>
                <w:rFonts w:ascii="Courier New" w:eastAsia="Times New Roman" w:hAnsi="Courier New" w:cs="Courier New"/>
                <w:color w:val="333333"/>
                <w:sz w:val="24"/>
                <w:szCs w:val="24"/>
                <w:bdr w:val="none" w:sz="0" w:space="0" w:color="auto" w:frame="1"/>
              </w:rPr>
              <w:t>std::</w:t>
            </w:r>
            <w:proofErr w:type="gramEnd"/>
            <w:r w:rsidRPr="00C552C7">
              <w:rPr>
                <w:rFonts w:ascii="Courier New" w:eastAsia="Times New Roman" w:hAnsi="Courier New" w:cs="Courier New"/>
                <w:color w:val="333333"/>
                <w:sz w:val="24"/>
                <w:szCs w:val="24"/>
                <w:bdr w:val="none" w:sz="0" w:space="0" w:color="auto" w:frame="1"/>
              </w:rPr>
              <w:t xml:space="preserve">cin &gt;&gt; </w:t>
            </w:r>
            <w:r w:rsidRPr="00A95E64">
              <w:rPr>
                <w:rFonts w:ascii="Courier New" w:eastAsia="Times New Roman" w:hAnsi="Courier New" w:cs="Courier New"/>
                <w:color w:val="333333"/>
                <w:sz w:val="24"/>
                <w:szCs w:val="24"/>
                <w:bdr w:val="none" w:sz="0" w:space="0" w:color="auto" w:frame="1"/>
              </w:rPr>
              <w:t>name</w:t>
            </w:r>
            <w:r w:rsidRPr="00C552C7">
              <w:rPr>
                <w:rFonts w:ascii="Courier New" w:eastAsia="Times New Roman" w:hAnsi="Courier New" w:cs="Courier New"/>
                <w:color w:val="333333"/>
                <w:sz w:val="24"/>
                <w:szCs w:val="24"/>
                <w:bdr w:val="none" w:sz="0" w:space="0" w:color="auto" w:frame="1"/>
              </w:rPr>
              <w:t>;</w:t>
            </w:r>
          </w:p>
          <w:p w14:paraId="30751690" w14:textId="1862CF6F" w:rsidR="00C552C7" w:rsidRPr="00A95E64" w:rsidRDefault="00C552C7" w:rsidP="00C552C7">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A95E64">
              <w:rPr>
                <w:rFonts w:ascii="Courier New" w:eastAsia="Times New Roman" w:hAnsi="Courier New" w:cs="Courier New"/>
                <w:color w:val="333333"/>
                <w:sz w:val="24"/>
                <w:szCs w:val="24"/>
                <w:bdr w:val="none" w:sz="0" w:space="0" w:color="auto" w:frame="1"/>
              </w:rPr>
              <w:t xml:space="preserve">       </w:t>
            </w:r>
          </w:p>
          <w:p w14:paraId="21BC8462" w14:textId="7F1236D6" w:rsidR="00C552C7" w:rsidRPr="00C552C7" w:rsidRDefault="00C552C7" w:rsidP="00C552C7">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xml:space="preserve">       </w:t>
            </w:r>
            <w:proofErr w:type="gramStart"/>
            <w:r w:rsidRPr="00A95E64">
              <w:rPr>
                <w:rFonts w:ascii="Courier New" w:eastAsia="Times New Roman" w:hAnsi="Courier New" w:cs="Courier New"/>
                <w:color w:val="333333"/>
                <w:sz w:val="24"/>
                <w:szCs w:val="24"/>
                <w:bdr w:val="none" w:sz="0" w:space="0" w:color="auto" w:frame="1"/>
              </w:rPr>
              <w:t>std::</w:t>
            </w:r>
            <w:proofErr w:type="gramEnd"/>
            <w:r w:rsidRPr="00A95E64">
              <w:rPr>
                <w:rFonts w:ascii="Courier New" w:eastAsia="Times New Roman" w:hAnsi="Courier New" w:cs="Courier New"/>
                <w:color w:val="333333"/>
                <w:sz w:val="24"/>
                <w:szCs w:val="24"/>
                <w:bdr w:val="none" w:sz="0" w:space="0" w:color="auto" w:frame="1"/>
              </w:rPr>
              <w:t>cout &lt;&lt; “Your name is “ &lt;&lt; name &lt;&lt; std::endl;</w:t>
            </w:r>
          </w:p>
          <w:p w14:paraId="0246EE69" w14:textId="5F06175F" w:rsidR="00C552C7" w:rsidRPr="00C552C7" w:rsidRDefault="00C552C7" w:rsidP="00C552C7">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xml:space="preserve">     </w:t>
            </w:r>
            <w:r w:rsidRPr="00C552C7">
              <w:rPr>
                <w:rFonts w:ascii="Courier New" w:eastAsia="Times New Roman" w:hAnsi="Courier New" w:cs="Courier New"/>
                <w:color w:val="333333"/>
                <w:sz w:val="24"/>
                <w:szCs w:val="24"/>
                <w:bdr w:val="none" w:sz="0" w:space="0" w:color="auto" w:frame="1"/>
              </w:rPr>
              <w:t>}</w:t>
            </w:r>
          </w:p>
          <w:p w14:paraId="12374FA0" w14:textId="3CDE60CE" w:rsidR="00F72634" w:rsidRDefault="00F72634" w:rsidP="002A2564"/>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2A25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2A2564">
            <w:r>
              <w:rPr>
                <w:b/>
                <w:sz w:val="24"/>
                <w:szCs w:val="24"/>
              </w:rPr>
              <w:t>Compliant Code</w:t>
            </w:r>
          </w:p>
        </w:tc>
      </w:tr>
      <w:tr w:rsidR="00F72634" w14:paraId="39D243FC"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8E16135" w:rsidR="00F72634" w:rsidRDefault="00E97F50" w:rsidP="002A2564">
            <w:r>
              <w:t xml:space="preserve">To ensure not to truncate your data, it is best to use </w:t>
            </w:r>
            <w:proofErr w:type="gramStart"/>
            <w:r>
              <w:t>std::</w:t>
            </w:r>
            <w:proofErr w:type="gramEnd"/>
            <w:r>
              <w:t xml:space="preserve">string instead of a bounded array. This example used </w:t>
            </w:r>
            <w:proofErr w:type="gramStart"/>
            <w:r>
              <w:t>std::</w:t>
            </w:r>
            <w:proofErr w:type="gramEnd"/>
            <w:r>
              <w:t xml:space="preserve">string instead of using char array to hold name. </w:t>
            </w:r>
          </w:p>
        </w:tc>
      </w:tr>
      <w:tr w:rsidR="00F72634" w14:paraId="1A9D16B4" w14:textId="77777777" w:rsidTr="002A2564">
        <w:trPr>
          <w:trHeight w:val="460"/>
        </w:trPr>
        <w:tc>
          <w:tcPr>
            <w:tcW w:w="10800" w:type="dxa"/>
            <w:tcMar>
              <w:top w:w="100" w:type="dxa"/>
              <w:left w:w="100" w:type="dxa"/>
              <w:bottom w:w="100" w:type="dxa"/>
              <w:right w:w="100" w:type="dxa"/>
            </w:tcMar>
          </w:tcPr>
          <w:p w14:paraId="6E1070EE" w14:textId="77777777" w:rsidR="00E97F50" w:rsidRPr="00C552C7" w:rsidRDefault="00E97F50" w:rsidP="00E97F50">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xml:space="preserve">     </w:t>
            </w:r>
            <w:r w:rsidRPr="00C552C7">
              <w:rPr>
                <w:rFonts w:ascii="Courier New" w:eastAsia="Times New Roman" w:hAnsi="Courier New" w:cs="Courier New"/>
                <w:color w:val="333333"/>
                <w:sz w:val="24"/>
                <w:szCs w:val="24"/>
                <w:bdr w:val="none" w:sz="0" w:space="0" w:color="auto" w:frame="1"/>
              </w:rPr>
              <w:t>void</w:t>
            </w:r>
            <w:r w:rsidRPr="00C552C7">
              <w:rPr>
                <w:rFonts w:ascii="Courier New" w:eastAsia="Times New Roman" w:hAnsi="Courier New" w:cs="Courier New"/>
                <w:color w:val="333333"/>
                <w:sz w:val="24"/>
                <w:szCs w:val="24"/>
              </w:rPr>
              <w:t> </w:t>
            </w:r>
            <w:proofErr w:type="gramStart"/>
            <w:r w:rsidRPr="00C552C7">
              <w:rPr>
                <w:rFonts w:ascii="Courier New" w:eastAsia="Times New Roman" w:hAnsi="Courier New" w:cs="Courier New"/>
                <w:color w:val="333333"/>
                <w:sz w:val="24"/>
                <w:szCs w:val="24"/>
                <w:bdr w:val="none" w:sz="0" w:space="0" w:color="auto" w:frame="1"/>
              </w:rPr>
              <w:t>f(</w:t>
            </w:r>
            <w:proofErr w:type="gramEnd"/>
            <w:r w:rsidRPr="00C552C7">
              <w:rPr>
                <w:rFonts w:ascii="Courier New" w:eastAsia="Times New Roman" w:hAnsi="Courier New" w:cs="Courier New"/>
                <w:color w:val="333333"/>
                <w:sz w:val="24"/>
                <w:szCs w:val="24"/>
                <w:bdr w:val="none" w:sz="0" w:space="0" w:color="auto" w:frame="1"/>
              </w:rPr>
              <w:t>) {</w:t>
            </w:r>
          </w:p>
          <w:p w14:paraId="07C95592" w14:textId="166E779A" w:rsidR="00E97F50" w:rsidRPr="00A95E64" w:rsidRDefault="00E97F50" w:rsidP="00E97F5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C552C7">
              <w:rPr>
                <w:rFonts w:ascii="Courier New" w:eastAsia="Times New Roman" w:hAnsi="Courier New" w:cs="Courier New"/>
                <w:color w:val="333333"/>
                <w:sz w:val="24"/>
                <w:szCs w:val="24"/>
                <w:bdr w:val="none" w:sz="0" w:space="0" w:color="auto" w:frame="1"/>
              </w:rPr>
              <w:t>  </w:t>
            </w:r>
            <w:r w:rsidRPr="00A95E64">
              <w:rPr>
                <w:rFonts w:ascii="Courier New" w:eastAsia="Times New Roman" w:hAnsi="Courier New" w:cs="Courier New"/>
                <w:color w:val="333333"/>
                <w:sz w:val="24"/>
                <w:szCs w:val="24"/>
                <w:bdr w:val="none" w:sz="0" w:space="0" w:color="auto" w:frame="1"/>
              </w:rPr>
              <w:t xml:space="preserve">     </w:t>
            </w:r>
            <w:proofErr w:type="gramStart"/>
            <w:r w:rsidRPr="00A95E64">
              <w:rPr>
                <w:rFonts w:ascii="Courier New" w:eastAsia="Times New Roman" w:hAnsi="Courier New" w:cs="Courier New"/>
                <w:color w:val="333333"/>
                <w:sz w:val="24"/>
                <w:szCs w:val="24"/>
                <w:bdr w:val="none" w:sz="0" w:space="0" w:color="auto" w:frame="1"/>
              </w:rPr>
              <w:t>std::</w:t>
            </w:r>
            <w:proofErr w:type="gramEnd"/>
            <w:r w:rsidRPr="00A95E64">
              <w:rPr>
                <w:rFonts w:ascii="Courier New" w:eastAsia="Times New Roman" w:hAnsi="Courier New" w:cs="Courier New"/>
                <w:color w:val="333333"/>
                <w:sz w:val="24"/>
                <w:szCs w:val="24"/>
                <w:bdr w:val="none" w:sz="0" w:space="0" w:color="auto" w:frame="1"/>
              </w:rPr>
              <w:t>string name</w:t>
            </w:r>
            <w:r w:rsidRPr="00C552C7">
              <w:rPr>
                <w:rFonts w:ascii="Courier New" w:eastAsia="Times New Roman" w:hAnsi="Courier New" w:cs="Courier New"/>
                <w:color w:val="333333"/>
                <w:sz w:val="24"/>
                <w:szCs w:val="24"/>
                <w:bdr w:val="none" w:sz="0" w:space="0" w:color="auto" w:frame="1"/>
              </w:rPr>
              <w:t>;</w:t>
            </w:r>
          </w:p>
          <w:p w14:paraId="51E4864C" w14:textId="77777777" w:rsidR="00E97F50" w:rsidRPr="00C552C7" w:rsidRDefault="00E97F50" w:rsidP="00E97F50">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rPr>
              <w:t xml:space="preserve">       </w:t>
            </w:r>
            <w:proofErr w:type="gramStart"/>
            <w:r w:rsidRPr="00A95E64">
              <w:rPr>
                <w:rFonts w:ascii="Courier New" w:eastAsia="Times New Roman" w:hAnsi="Courier New" w:cs="Courier New"/>
                <w:color w:val="333333"/>
                <w:sz w:val="24"/>
                <w:szCs w:val="24"/>
              </w:rPr>
              <w:t>std::</w:t>
            </w:r>
            <w:proofErr w:type="gramEnd"/>
            <w:r w:rsidRPr="00A95E64">
              <w:rPr>
                <w:rFonts w:ascii="Courier New" w:eastAsia="Times New Roman" w:hAnsi="Courier New" w:cs="Courier New"/>
                <w:color w:val="333333"/>
                <w:sz w:val="24"/>
                <w:szCs w:val="24"/>
              </w:rPr>
              <w:t>cout &lt;&lt; “Enter your name” &lt;&lt; std::endl;</w:t>
            </w:r>
          </w:p>
          <w:p w14:paraId="4700FDA8" w14:textId="77777777" w:rsidR="00E97F50" w:rsidRPr="00A95E64" w:rsidRDefault="00E97F50" w:rsidP="00E97F5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C552C7">
              <w:rPr>
                <w:rFonts w:ascii="Courier New" w:eastAsia="Times New Roman" w:hAnsi="Courier New" w:cs="Courier New"/>
                <w:color w:val="333333"/>
                <w:sz w:val="24"/>
                <w:szCs w:val="24"/>
                <w:bdr w:val="none" w:sz="0" w:space="0" w:color="auto" w:frame="1"/>
              </w:rPr>
              <w:t>  </w:t>
            </w:r>
            <w:r w:rsidRPr="00A95E64">
              <w:rPr>
                <w:rFonts w:ascii="Courier New" w:eastAsia="Times New Roman" w:hAnsi="Courier New" w:cs="Courier New"/>
                <w:color w:val="333333"/>
                <w:sz w:val="24"/>
                <w:szCs w:val="24"/>
                <w:bdr w:val="none" w:sz="0" w:space="0" w:color="auto" w:frame="1"/>
              </w:rPr>
              <w:t xml:space="preserve">     </w:t>
            </w:r>
            <w:proofErr w:type="gramStart"/>
            <w:r w:rsidRPr="00C552C7">
              <w:rPr>
                <w:rFonts w:ascii="Courier New" w:eastAsia="Times New Roman" w:hAnsi="Courier New" w:cs="Courier New"/>
                <w:color w:val="333333"/>
                <w:sz w:val="24"/>
                <w:szCs w:val="24"/>
                <w:bdr w:val="none" w:sz="0" w:space="0" w:color="auto" w:frame="1"/>
              </w:rPr>
              <w:t>std::</w:t>
            </w:r>
            <w:proofErr w:type="gramEnd"/>
            <w:r w:rsidRPr="00C552C7">
              <w:rPr>
                <w:rFonts w:ascii="Courier New" w:eastAsia="Times New Roman" w:hAnsi="Courier New" w:cs="Courier New"/>
                <w:color w:val="333333"/>
                <w:sz w:val="24"/>
                <w:szCs w:val="24"/>
                <w:bdr w:val="none" w:sz="0" w:space="0" w:color="auto" w:frame="1"/>
              </w:rPr>
              <w:t xml:space="preserve">cin &gt;&gt; </w:t>
            </w:r>
            <w:r w:rsidRPr="00A95E64">
              <w:rPr>
                <w:rFonts w:ascii="Courier New" w:eastAsia="Times New Roman" w:hAnsi="Courier New" w:cs="Courier New"/>
                <w:color w:val="333333"/>
                <w:sz w:val="24"/>
                <w:szCs w:val="24"/>
                <w:bdr w:val="none" w:sz="0" w:space="0" w:color="auto" w:frame="1"/>
              </w:rPr>
              <w:t>name</w:t>
            </w:r>
            <w:r w:rsidRPr="00C552C7">
              <w:rPr>
                <w:rFonts w:ascii="Courier New" w:eastAsia="Times New Roman" w:hAnsi="Courier New" w:cs="Courier New"/>
                <w:color w:val="333333"/>
                <w:sz w:val="24"/>
                <w:szCs w:val="24"/>
                <w:bdr w:val="none" w:sz="0" w:space="0" w:color="auto" w:frame="1"/>
              </w:rPr>
              <w:t>;</w:t>
            </w:r>
          </w:p>
          <w:p w14:paraId="0C0FED07" w14:textId="77777777" w:rsidR="00E97F50" w:rsidRPr="00A95E64" w:rsidRDefault="00E97F50" w:rsidP="00E97F50">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A95E64">
              <w:rPr>
                <w:rFonts w:ascii="Courier New" w:eastAsia="Times New Roman" w:hAnsi="Courier New" w:cs="Courier New"/>
                <w:color w:val="333333"/>
                <w:sz w:val="24"/>
                <w:szCs w:val="24"/>
                <w:bdr w:val="none" w:sz="0" w:space="0" w:color="auto" w:frame="1"/>
              </w:rPr>
              <w:t xml:space="preserve">       </w:t>
            </w:r>
          </w:p>
          <w:p w14:paraId="5A04D499" w14:textId="77777777" w:rsidR="00E97F50" w:rsidRPr="00C552C7" w:rsidRDefault="00E97F50" w:rsidP="00E97F50">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xml:space="preserve">       </w:t>
            </w:r>
            <w:proofErr w:type="gramStart"/>
            <w:r w:rsidRPr="00A95E64">
              <w:rPr>
                <w:rFonts w:ascii="Courier New" w:eastAsia="Times New Roman" w:hAnsi="Courier New" w:cs="Courier New"/>
                <w:color w:val="333333"/>
                <w:sz w:val="24"/>
                <w:szCs w:val="24"/>
                <w:bdr w:val="none" w:sz="0" w:space="0" w:color="auto" w:frame="1"/>
              </w:rPr>
              <w:t>std::</w:t>
            </w:r>
            <w:proofErr w:type="gramEnd"/>
            <w:r w:rsidRPr="00A95E64">
              <w:rPr>
                <w:rFonts w:ascii="Courier New" w:eastAsia="Times New Roman" w:hAnsi="Courier New" w:cs="Courier New"/>
                <w:color w:val="333333"/>
                <w:sz w:val="24"/>
                <w:szCs w:val="24"/>
                <w:bdr w:val="none" w:sz="0" w:space="0" w:color="auto" w:frame="1"/>
              </w:rPr>
              <w:t>cout &lt;&lt; “Your name is “ &lt;&lt; name &lt;&lt; std::endl;</w:t>
            </w:r>
          </w:p>
          <w:p w14:paraId="065CCE1F" w14:textId="77777777" w:rsidR="00E97F50" w:rsidRPr="00C552C7" w:rsidRDefault="00E97F50" w:rsidP="00E97F50">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xml:space="preserve">     </w:t>
            </w:r>
            <w:r w:rsidRPr="00C552C7">
              <w:rPr>
                <w:rFonts w:ascii="Courier New" w:eastAsia="Times New Roman" w:hAnsi="Courier New" w:cs="Courier New"/>
                <w:color w:val="333333"/>
                <w:sz w:val="24"/>
                <w:szCs w:val="24"/>
                <w:bdr w:val="none" w:sz="0" w:space="0" w:color="auto" w:frame="1"/>
              </w:rPr>
              <w:t>}</w:t>
            </w:r>
          </w:p>
          <w:p w14:paraId="5286DB6F" w14:textId="41AEE83E" w:rsidR="00F72634" w:rsidRDefault="00F72634" w:rsidP="002A2564"/>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0C6FFC37" w:rsidR="00B475A1" w:rsidRDefault="00553597" w:rsidP="00F51FA8">
            <w:pPr>
              <w:pBdr>
                <w:top w:val="nil"/>
                <w:left w:val="nil"/>
                <w:bottom w:val="nil"/>
                <w:right w:val="nil"/>
                <w:between w:val="nil"/>
              </w:pBdr>
            </w:pPr>
            <w:r>
              <w:rPr>
                <w:color w:val="000000"/>
                <w:sz w:val="24"/>
                <w:szCs w:val="24"/>
              </w:rPr>
              <w:t>Validate</w:t>
            </w:r>
            <w:r>
              <w:rPr>
                <w:b/>
                <w:color w:val="000000"/>
                <w:sz w:val="24"/>
                <w:szCs w:val="24"/>
              </w:rPr>
              <w:t xml:space="preserve"> </w:t>
            </w:r>
            <w:r>
              <w:rPr>
                <w:color w:val="000000"/>
                <w:sz w:val="24"/>
                <w:szCs w:val="24"/>
              </w:rPr>
              <w:t>Input Data</w:t>
            </w:r>
            <w:r>
              <w:rPr>
                <w:b/>
              </w:rPr>
              <w:t>:</w:t>
            </w:r>
            <w:r>
              <w:t xml:space="preserve"> In the noncompliant above char array is declared to hold only 15 characters. If user input more than 15 characters then the array could not hold all that characters so buffer overflow occur. In order to prevent it, we must validate the user input. </w:t>
            </w:r>
          </w:p>
        </w:tc>
      </w:tr>
    </w:tbl>
    <w:p w14:paraId="2302627B" w14:textId="77777777" w:rsidR="00B475A1" w:rsidRDefault="00B475A1" w:rsidP="00B475A1">
      <w:pPr>
        <w:rPr>
          <w:b/>
        </w:rPr>
      </w:pPr>
    </w:p>
    <w:p w14:paraId="52D779A2" w14:textId="77777777" w:rsidR="00EE6E24" w:rsidRDefault="00EE6E24" w:rsidP="00B475A1">
      <w:pPr>
        <w:rPr>
          <w:b/>
        </w:rPr>
      </w:pPr>
    </w:p>
    <w:p w14:paraId="5F90E85C" w14:textId="77777777" w:rsidR="00EE6E24" w:rsidRDefault="00EE6E24" w:rsidP="00B475A1">
      <w:pPr>
        <w:rPr>
          <w:b/>
        </w:rPr>
      </w:pPr>
    </w:p>
    <w:p w14:paraId="0873A7EF" w14:textId="77777777" w:rsidR="00EE6E24" w:rsidRDefault="00EE6E24" w:rsidP="00B475A1">
      <w:pPr>
        <w:rPr>
          <w:b/>
        </w:rPr>
      </w:pPr>
    </w:p>
    <w:p w14:paraId="4ADCEC00" w14:textId="77777777" w:rsidR="00EE6E24" w:rsidRDefault="00EE6E24" w:rsidP="00B475A1">
      <w:pPr>
        <w:rPr>
          <w:b/>
        </w:rPr>
      </w:pPr>
    </w:p>
    <w:p w14:paraId="2D88D723" w14:textId="57FE1E4A"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5B1A9CC6" w:rsidR="00B475A1" w:rsidRDefault="00DE6ED2" w:rsidP="00F51FA8">
            <w:pPr>
              <w:jc w:val="center"/>
            </w:pPr>
            <w:r>
              <w:t>High</w:t>
            </w:r>
          </w:p>
        </w:tc>
        <w:tc>
          <w:tcPr>
            <w:tcW w:w="1341" w:type="dxa"/>
            <w:shd w:val="clear" w:color="auto" w:fill="auto"/>
          </w:tcPr>
          <w:p w14:paraId="5C1BDC13" w14:textId="3C100706" w:rsidR="00B475A1" w:rsidRDefault="00DE6ED2" w:rsidP="00F51FA8">
            <w:pPr>
              <w:jc w:val="center"/>
            </w:pPr>
            <w:r>
              <w:t>Likely</w:t>
            </w:r>
          </w:p>
        </w:tc>
        <w:tc>
          <w:tcPr>
            <w:tcW w:w="4021" w:type="dxa"/>
            <w:shd w:val="clear" w:color="auto" w:fill="auto"/>
          </w:tcPr>
          <w:p w14:paraId="33D6ABC8" w14:textId="2CA43AED" w:rsidR="00B475A1" w:rsidRDefault="00DE6ED2" w:rsidP="00F51FA8">
            <w:pPr>
              <w:jc w:val="center"/>
            </w:pPr>
            <w:r>
              <w:t>Medium</w:t>
            </w:r>
          </w:p>
        </w:tc>
        <w:tc>
          <w:tcPr>
            <w:tcW w:w="1807" w:type="dxa"/>
            <w:shd w:val="clear" w:color="auto" w:fill="auto"/>
          </w:tcPr>
          <w:p w14:paraId="4D88F132" w14:textId="74D44125" w:rsidR="00B475A1" w:rsidRDefault="00DE6ED2" w:rsidP="00F51FA8">
            <w:pPr>
              <w:jc w:val="center"/>
            </w:pPr>
            <w:r>
              <w:t>P18</w:t>
            </w:r>
          </w:p>
        </w:tc>
        <w:tc>
          <w:tcPr>
            <w:tcW w:w="1805" w:type="dxa"/>
            <w:shd w:val="clear" w:color="auto" w:fill="auto"/>
          </w:tcPr>
          <w:p w14:paraId="1999E754" w14:textId="7AE34ED4" w:rsidR="00B475A1" w:rsidRDefault="00DE6ED2"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64F2735E" w:rsidR="00B475A1" w:rsidRDefault="00DE6ED2" w:rsidP="00F51FA8">
            <w:pPr>
              <w:jc w:val="center"/>
            </w:pPr>
            <w:proofErr w:type="spellStart"/>
            <w:r>
              <w:t>CodeSonar</w:t>
            </w:r>
            <w:proofErr w:type="spellEnd"/>
          </w:p>
        </w:tc>
        <w:tc>
          <w:tcPr>
            <w:tcW w:w="1341" w:type="dxa"/>
            <w:shd w:val="clear" w:color="auto" w:fill="auto"/>
          </w:tcPr>
          <w:p w14:paraId="6692C9F4" w14:textId="2A839CEC" w:rsidR="00B475A1" w:rsidRDefault="00DE6ED2" w:rsidP="00F51FA8">
            <w:pPr>
              <w:jc w:val="center"/>
            </w:pPr>
            <w:r>
              <w:t>6.0p0</w:t>
            </w:r>
          </w:p>
        </w:tc>
        <w:tc>
          <w:tcPr>
            <w:tcW w:w="4021" w:type="dxa"/>
            <w:shd w:val="clear" w:color="auto" w:fill="auto"/>
          </w:tcPr>
          <w:p w14:paraId="285A8AFB" w14:textId="3411C81E" w:rsidR="00B475A1" w:rsidRDefault="00DE6ED2" w:rsidP="00F51FA8">
            <w:pPr>
              <w:jc w:val="center"/>
            </w:pPr>
            <w:r>
              <w:t>LANG.MEM.BO</w:t>
            </w:r>
          </w:p>
        </w:tc>
        <w:tc>
          <w:tcPr>
            <w:tcW w:w="3611" w:type="dxa"/>
            <w:shd w:val="clear" w:color="auto" w:fill="auto"/>
          </w:tcPr>
          <w:p w14:paraId="349283E5" w14:textId="35D4D1B2" w:rsidR="00B475A1" w:rsidRDefault="00DE6ED2" w:rsidP="00F51FA8">
            <w:pPr>
              <w:jc w:val="center"/>
            </w:pPr>
            <w:r>
              <w:t>Buffer overrun</w:t>
            </w:r>
          </w:p>
        </w:tc>
      </w:tr>
      <w:tr w:rsidR="00B475A1" w14:paraId="21077E8E" w14:textId="77777777" w:rsidTr="00F51FA8">
        <w:trPr>
          <w:trHeight w:val="460"/>
        </w:trPr>
        <w:tc>
          <w:tcPr>
            <w:tcW w:w="1807" w:type="dxa"/>
            <w:shd w:val="clear" w:color="auto" w:fill="auto"/>
          </w:tcPr>
          <w:p w14:paraId="27D17B6B" w14:textId="2617E3AD" w:rsidR="00B475A1" w:rsidRDefault="00DE6ED2" w:rsidP="00F51FA8">
            <w:pPr>
              <w:jc w:val="center"/>
            </w:pPr>
            <w:r>
              <w:t>LDRA tool suite</w:t>
            </w:r>
          </w:p>
        </w:tc>
        <w:tc>
          <w:tcPr>
            <w:tcW w:w="1341" w:type="dxa"/>
            <w:shd w:val="clear" w:color="auto" w:fill="auto"/>
          </w:tcPr>
          <w:p w14:paraId="2A788F9D" w14:textId="58DFDFC2" w:rsidR="00B475A1" w:rsidRDefault="00DE6ED2" w:rsidP="00F51FA8">
            <w:pPr>
              <w:jc w:val="center"/>
            </w:pPr>
            <w:r>
              <w:t>2018</w:t>
            </w:r>
          </w:p>
        </w:tc>
        <w:tc>
          <w:tcPr>
            <w:tcW w:w="4021" w:type="dxa"/>
            <w:shd w:val="clear" w:color="auto" w:fill="auto"/>
          </w:tcPr>
          <w:p w14:paraId="6E2A4868" w14:textId="5E73892D" w:rsidR="00B475A1" w:rsidRDefault="00DE6ED2" w:rsidP="00F51FA8">
            <w:pPr>
              <w:jc w:val="center"/>
              <w:rPr>
                <w:u w:val="single"/>
              </w:rPr>
            </w:pPr>
            <w:r>
              <w:rPr>
                <w:rStyle w:val="Strong"/>
                <w:rFonts w:ascii="Segoe UI" w:hAnsi="Segoe UI" w:cs="Segoe UI"/>
                <w:color w:val="172B4D"/>
                <w:sz w:val="21"/>
                <w:szCs w:val="21"/>
                <w:shd w:val="clear" w:color="auto" w:fill="FFFFFF"/>
              </w:rPr>
              <w:t>489 S, 66 X, 70 X, 71 X</w:t>
            </w:r>
          </w:p>
        </w:tc>
        <w:tc>
          <w:tcPr>
            <w:tcW w:w="3611" w:type="dxa"/>
            <w:shd w:val="clear" w:color="auto" w:fill="auto"/>
          </w:tcPr>
          <w:p w14:paraId="6728BDD5" w14:textId="4AB38544" w:rsidR="00B475A1" w:rsidRDefault="00DE6ED2" w:rsidP="00F51FA8">
            <w:pPr>
              <w:jc w:val="center"/>
            </w:pPr>
            <w:r>
              <w:t>Partially implemented</w:t>
            </w:r>
          </w:p>
        </w:tc>
      </w:tr>
      <w:tr w:rsidR="00B475A1" w14:paraId="2F58D832" w14:textId="77777777" w:rsidTr="00F51FA8">
        <w:trPr>
          <w:trHeight w:val="460"/>
        </w:trPr>
        <w:tc>
          <w:tcPr>
            <w:tcW w:w="1807" w:type="dxa"/>
            <w:shd w:val="clear" w:color="auto" w:fill="auto"/>
          </w:tcPr>
          <w:p w14:paraId="378ECFD3" w14:textId="270D9F6B" w:rsidR="00B475A1" w:rsidRDefault="00553597" w:rsidP="00553597">
            <w:proofErr w:type="spellStart"/>
            <w:r>
              <w:t>Parasoft</w:t>
            </w:r>
            <w:proofErr w:type="spellEnd"/>
            <w:r>
              <w:t xml:space="preserve"> C/C++ test</w:t>
            </w:r>
          </w:p>
        </w:tc>
        <w:tc>
          <w:tcPr>
            <w:tcW w:w="1341" w:type="dxa"/>
            <w:shd w:val="clear" w:color="auto" w:fill="auto"/>
          </w:tcPr>
          <w:p w14:paraId="7CC79B01" w14:textId="7275AE3F" w:rsidR="00B475A1" w:rsidRDefault="00553597" w:rsidP="00F51FA8">
            <w:pPr>
              <w:jc w:val="center"/>
            </w:pPr>
            <w:r>
              <w:t>2020.2</w:t>
            </w:r>
          </w:p>
        </w:tc>
        <w:tc>
          <w:tcPr>
            <w:tcW w:w="4021" w:type="dxa"/>
            <w:shd w:val="clear" w:color="auto" w:fill="auto"/>
          </w:tcPr>
          <w:p w14:paraId="10926EE6" w14:textId="7581C548" w:rsidR="00B475A1" w:rsidRDefault="00553597" w:rsidP="00F51FA8">
            <w:pPr>
              <w:jc w:val="center"/>
              <w:rPr>
                <w:u w:val="single"/>
              </w:rPr>
            </w:pPr>
            <w:r>
              <w:rPr>
                <w:rStyle w:val="Strong"/>
                <w:rFonts w:ascii="Segoe UI" w:hAnsi="Segoe UI" w:cs="Segoe UI"/>
                <w:color w:val="172B4D"/>
                <w:sz w:val="21"/>
                <w:szCs w:val="21"/>
                <w:shd w:val="clear" w:color="auto" w:fill="FFFFFF"/>
              </w:rPr>
              <w:t>CERT_CPP-STR50-e</w:t>
            </w:r>
          </w:p>
        </w:tc>
        <w:tc>
          <w:tcPr>
            <w:tcW w:w="3611" w:type="dxa"/>
            <w:shd w:val="clear" w:color="auto" w:fill="auto"/>
          </w:tcPr>
          <w:p w14:paraId="5CB53902" w14:textId="00B8F8D6" w:rsidR="00B475A1" w:rsidRDefault="00553597" w:rsidP="00F51FA8">
            <w:pPr>
              <w:jc w:val="center"/>
            </w:pPr>
            <w:r>
              <w:rPr>
                <w:rFonts w:ascii="Segoe UI" w:hAnsi="Segoe UI" w:cs="Segoe UI"/>
                <w:color w:val="172B4D"/>
                <w:sz w:val="21"/>
                <w:szCs w:val="21"/>
                <w:shd w:val="clear" w:color="auto" w:fill="FFFFFF"/>
              </w:rPr>
              <w:t>Avoid overflow when writing to a buffer</w:t>
            </w:r>
          </w:p>
        </w:tc>
      </w:tr>
      <w:tr w:rsidR="00B475A1" w14:paraId="4771F374" w14:textId="77777777" w:rsidTr="00F51FA8">
        <w:trPr>
          <w:trHeight w:val="460"/>
        </w:trPr>
        <w:tc>
          <w:tcPr>
            <w:tcW w:w="1807" w:type="dxa"/>
            <w:shd w:val="clear" w:color="auto" w:fill="auto"/>
          </w:tcPr>
          <w:p w14:paraId="7E6AC12A" w14:textId="3B789C90" w:rsidR="00B475A1" w:rsidRDefault="00553597" w:rsidP="00F51FA8">
            <w:pPr>
              <w:jc w:val="center"/>
            </w:pPr>
            <w:proofErr w:type="spellStart"/>
            <w:r>
              <w:t>Polyspace</w:t>
            </w:r>
            <w:proofErr w:type="spellEnd"/>
            <w:r>
              <w:t xml:space="preserve"> bug finder</w:t>
            </w:r>
          </w:p>
        </w:tc>
        <w:tc>
          <w:tcPr>
            <w:tcW w:w="1341" w:type="dxa"/>
            <w:shd w:val="clear" w:color="auto" w:fill="auto"/>
          </w:tcPr>
          <w:p w14:paraId="608161A4" w14:textId="1F4E46AD" w:rsidR="00B475A1" w:rsidRDefault="00553597" w:rsidP="00F51FA8">
            <w:pPr>
              <w:jc w:val="center"/>
            </w:pPr>
            <w:r>
              <w:t>R2020a</w:t>
            </w:r>
          </w:p>
        </w:tc>
        <w:tc>
          <w:tcPr>
            <w:tcW w:w="4021" w:type="dxa"/>
            <w:shd w:val="clear" w:color="auto" w:fill="auto"/>
          </w:tcPr>
          <w:p w14:paraId="5E8BB44E" w14:textId="65F0D4A5" w:rsidR="00B475A1" w:rsidRDefault="00553597" w:rsidP="00F51FA8">
            <w:pPr>
              <w:jc w:val="center"/>
              <w:rPr>
                <w:u w:val="single"/>
              </w:rPr>
            </w:pPr>
            <w:r>
              <w:t>CERT C++:STR50-CPP</w:t>
            </w:r>
          </w:p>
        </w:tc>
        <w:tc>
          <w:tcPr>
            <w:tcW w:w="3611" w:type="dxa"/>
            <w:shd w:val="clear" w:color="auto" w:fill="auto"/>
          </w:tcPr>
          <w:p w14:paraId="06DF4BBA" w14:textId="77777777" w:rsidR="00584F52" w:rsidRPr="00584F52" w:rsidRDefault="00584F52" w:rsidP="00584F52">
            <w:pPr>
              <w:shd w:val="clear" w:color="auto" w:fill="FFFFFF"/>
              <w:spacing w:before="100" w:beforeAutospacing="1" w:after="100" w:afterAutospacing="1"/>
              <w:rPr>
                <w:rFonts w:ascii="Segoe UI" w:eastAsia="Times New Roman" w:hAnsi="Segoe UI" w:cs="Segoe UI"/>
                <w:color w:val="172B4D"/>
                <w:sz w:val="21"/>
                <w:szCs w:val="21"/>
              </w:rPr>
            </w:pPr>
            <w:r w:rsidRPr="00584F52">
              <w:rPr>
                <w:rFonts w:ascii="Segoe UI" w:eastAsia="Times New Roman" w:hAnsi="Segoe UI" w:cs="Segoe UI"/>
                <w:color w:val="172B4D"/>
                <w:sz w:val="21"/>
                <w:szCs w:val="21"/>
              </w:rPr>
              <w:t>Buffer overflow from incorrect string format specifier</w:t>
            </w:r>
          </w:p>
          <w:p w14:paraId="30910B79" w14:textId="7137DB27" w:rsidR="00B475A1" w:rsidRDefault="00B475A1" w:rsidP="00F51FA8">
            <w:pPr>
              <w:jc w:val="center"/>
            </w:pP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7DC64E1" w:rsidR="00381847" w:rsidRDefault="00E769D9">
            <w:pPr>
              <w:jc w:val="center"/>
            </w:pPr>
            <w:r>
              <w:t>[</w:t>
            </w:r>
            <w:r w:rsidR="00AD31EF">
              <w:t>SQL</w:t>
            </w:r>
            <w:r>
              <w:t>-</w:t>
            </w:r>
            <w:r w:rsidR="00AD31EF">
              <w:t>00</w:t>
            </w:r>
            <w:r w:rsidR="00543C5E">
              <w:t>4</w:t>
            </w:r>
            <w:r>
              <w:t>-</w:t>
            </w:r>
            <w:r w:rsidR="00AD31EF">
              <w:t>CPP</w:t>
            </w:r>
            <w:r>
              <w:t>]</w:t>
            </w:r>
          </w:p>
        </w:tc>
        <w:tc>
          <w:tcPr>
            <w:tcW w:w="7632" w:type="dxa"/>
            <w:tcMar>
              <w:top w:w="100" w:type="dxa"/>
              <w:left w:w="100" w:type="dxa"/>
              <w:bottom w:w="100" w:type="dxa"/>
              <w:right w:w="100" w:type="dxa"/>
            </w:tcMar>
          </w:tcPr>
          <w:p w14:paraId="5D0F26FC" w14:textId="5E4E2092" w:rsidR="00381847" w:rsidRDefault="00BA73AA">
            <w:r>
              <w:t>Use Technique to detect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2A25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2A2564">
            <w:r>
              <w:rPr>
                <w:b/>
                <w:sz w:val="24"/>
                <w:szCs w:val="24"/>
              </w:rPr>
              <w:t>Noncompliant Code</w:t>
            </w:r>
          </w:p>
        </w:tc>
      </w:tr>
      <w:tr w:rsidR="00F72634" w14:paraId="6EDCE24E"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6F0A0F0" w:rsidR="00F72634" w:rsidRDefault="00BA73AA" w:rsidP="002A2564">
            <w:r>
              <w:t xml:space="preserve">The noncompliant code below </w:t>
            </w:r>
            <w:proofErr w:type="gramStart"/>
            <w:r>
              <w:t>fail</w:t>
            </w:r>
            <w:proofErr w:type="gramEnd"/>
            <w:r>
              <w:t xml:space="preserve"> to detect the injected code (</w:t>
            </w:r>
            <w:proofErr w:type="spellStart"/>
            <w:r>
              <w:t>eg</w:t>
            </w:r>
            <w:proofErr w:type="spellEnd"/>
            <w:r>
              <w:t xml:space="preserve">: OR 1=1) in the </w:t>
            </w:r>
            <w:proofErr w:type="spellStart"/>
            <w:r>
              <w:t>sql</w:t>
            </w:r>
            <w:proofErr w:type="spellEnd"/>
            <w:r>
              <w:t xml:space="preserve"> statement. As a result </w:t>
            </w:r>
            <w:proofErr w:type="spellStart"/>
            <w:r>
              <w:t>run_query</w:t>
            </w:r>
            <w:proofErr w:type="spellEnd"/>
            <w:r>
              <w:t xml:space="preserve"> </w:t>
            </w:r>
            <w:proofErr w:type="gramStart"/>
            <w:r>
              <w:t>function(</w:t>
            </w:r>
            <w:proofErr w:type="gramEnd"/>
            <w:r>
              <w:t xml:space="preserve">) return all the records present in the table. </w:t>
            </w:r>
          </w:p>
        </w:tc>
      </w:tr>
      <w:tr w:rsidR="00F72634" w14:paraId="555F1178" w14:textId="77777777" w:rsidTr="002A2564">
        <w:trPr>
          <w:trHeight w:val="460"/>
        </w:trPr>
        <w:tc>
          <w:tcPr>
            <w:tcW w:w="10800" w:type="dxa"/>
            <w:tcMar>
              <w:top w:w="100" w:type="dxa"/>
              <w:left w:w="100" w:type="dxa"/>
              <w:bottom w:w="100" w:type="dxa"/>
              <w:right w:w="100" w:type="dxa"/>
            </w:tcMar>
          </w:tcPr>
          <w:p w14:paraId="65D0CB4B"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bool </w:t>
            </w:r>
            <w:proofErr w:type="spellStart"/>
            <w:r w:rsidRPr="00BA73AA">
              <w:rPr>
                <w:rFonts w:ascii="Courier New" w:hAnsi="Courier New" w:cs="Courier New"/>
                <w:sz w:val="24"/>
                <w:szCs w:val="24"/>
              </w:rPr>
              <w:t>run_</w:t>
            </w:r>
            <w:proofErr w:type="gramStart"/>
            <w:r w:rsidRPr="00BA73AA">
              <w:rPr>
                <w:rFonts w:ascii="Courier New" w:hAnsi="Courier New" w:cs="Courier New"/>
                <w:sz w:val="24"/>
                <w:szCs w:val="24"/>
              </w:rPr>
              <w:t>query</w:t>
            </w:r>
            <w:proofErr w:type="spellEnd"/>
            <w:r w:rsidRPr="00BA73AA">
              <w:rPr>
                <w:rFonts w:ascii="Courier New" w:hAnsi="Courier New" w:cs="Courier New"/>
                <w:sz w:val="24"/>
                <w:szCs w:val="24"/>
              </w:rPr>
              <w:t>(</w:t>
            </w:r>
            <w:proofErr w:type="gramEnd"/>
            <w:r w:rsidRPr="00BA73AA">
              <w:rPr>
                <w:rFonts w:ascii="Courier New" w:hAnsi="Courier New" w:cs="Courier New"/>
                <w:sz w:val="24"/>
                <w:szCs w:val="24"/>
              </w:rPr>
              <w:t xml:space="preserve">sqlite3* </w:t>
            </w:r>
            <w:proofErr w:type="spellStart"/>
            <w:r w:rsidRPr="00BA73AA">
              <w:rPr>
                <w:rFonts w:ascii="Courier New" w:hAnsi="Courier New" w:cs="Courier New"/>
                <w:sz w:val="24"/>
                <w:szCs w:val="24"/>
              </w:rPr>
              <w:t>db</w:t>
            </w:r>
            <w:proofErr w:type="spellEnd"/>
            <w:r w:rsidRPr="00BA73AA">
              <w:rPr>
                <w:rFonts w:ascii="Courier New" w:hAnsi="Courier New" w:cs="Courier New"/>
                <w:sz w:val="24"/>
                <w:szCs w:val="24"/>
              </w:rPr>
              <w:t xml:space="preserve">, const std::string&amp; </w:t>
            </w:r>
            <w:proofErr w:type="spellStart"/>
            <w:r w:rsidRPr="00BA73AA">
              <w:rPr>
                <w:rFonts w:ascii="Courier New" w:hAnsi="Courier New" w:cs="Courier New"/>
                <w:sz w:val="24"/>
                <w:szCs w:val="24"/>
              </w:rPr>
              <w:t>sql</w:t>
            </w:r>
            <w:proofErr w:type="spellEnd"/>
            <w:r w:rsidRPr="00BA73AA">
              <w:rPr>
                <w:rFonts w:ascii="Courier New" w:hAnsi="Courier New" w:cs="Courier New"/>
                <w:sz w:val="24"/>
                <w:szCs w:val="24"/>
              </w:rPr>
              <w:t xml:space="preserve">, std::vector&lt; </w:t>
            </w:r>
            <w:proofErr w:type="spellStart"/>
            <w:r w:rsidRPr="00BA73AA">
              <w:rPr>
                <w:rFonts w:ascii="Courier New" w:hAnsi="Courier New" w:cs="Courier New"/>
                <w:sz w:val="24"/>
                <w:szCs w:val="24"/>
              </w:rPr>
              <w:t>user_record</w:t>
            </w:r>
            <w:proofErr w:type="spellEnd"/>
            <w:r w:rsidRPr="00BA73AA">
              <w:rPr>
                <w:rFonts w:ascii="Courier New" w:hAnsi="Courier New" w:cs="Courier New"/>
                <w:sz w:val="24"/>
                <w:szCs w:val="24"/>
              </w:rPr>
              <w:t xml:space="preserve"> &gt;&amp; records)</w:t>
            </w:r>
          </w:p>
          <w:p w14:paraId="107DD0FF" w14:textId="1856E38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
          <w:p w14:paraId="45C78042"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 clear any prior results</w:t>
            </w:r>
          </w:p>
          <w:p w14:paraId="1190319B"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roofErr w:type="spellStart"/>
            <w:proofErr w:type="gramStart"/>
            <w:r w:rsidRPr="00BA73AA">
              <w:rPr>
                <w:rFonts w:ascii="Courier New" w:hAnsi="Courier New" w:cs="Courier New"/>
                <w:sz w:val="24"/>
                <w:szCs w:val="24"/>
              </w:rPr>
              <w:t>records.clear</w:t>
            </w:r>
            <w:proofErr w:type="spellEnd"/>
            <w:proofErr w:type="gramEnd"/>
            <w:r w:rsidRPr="00BA73AA">
              <w:rPr>
                <w:rFonts w:ascii="Courier New" w:hAnsi="Courier New" w:cs="Courier New"/>
                <w:sz w:val="24"/>
                <w:szCs w:val="24"/>
              </w:rPr>
              <w:t>();</w:t>
            </w:r>
          </w:p>
          <w:p w14:paraId="7B22FBDE" w14:textId="3DD8B709"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char* </w:t>
            </w:r>
            <w:proofErr w:type="spellStart"/>
            <w:r w:rsidRPr="00BA73AA">
              <w:rPr>
                <w:rFonts w:ascii="Courier New" w:hAnsi="Courier New" w:cs="Courier New"/>
                <w:sz w:val="24"/>
                <w:szCs w:val="24"/>
              </w:rPr>
              <w:t>error_message</w:t>
            </w:r>
            <w:proofErr w:type="spellEnd"/>
            <w:r w:rsidRPr="00BA73AA">
              <w:rPr>
                <w:rFonts w:ascii="Courier New" w:hAnsi="Courier New" w:cs="Courier New"/>
                <w:sz w:val="24"/>
                <w:szCs w:val="24"/>
              </w:rPr>
              <w:t>;</w:t>
            </w:r>
          </w:p>
          <w:p w14:paraId="08255D87" w14:textId="77777777" w:rsidR="00BA73AA" w:rsidRPr="00BA73AA" w:rsidRDefault="00BA73AA" w:rsidP="00BA73AA">
            <w:pPr>
              <w:autoSpaceDE w:val="0"/>
              <w:autoSpaceDN w:val="0"/>
              <w:adjustRightInd w:val="0"/>
              <w:rPr>
                <w:rFonts w:ascii="Courier New" w:hAnsi="Courier New" w:cs="Courier New"/>
                <w:sz w:val="24"/>
                <w:szCs w:val="24"/>
              </w:rPr>
            </w:pPr>
          </w:p>
          <w:p w14:paraId="1C81AA7C" w14:textId="6A466236"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roofErr w:type="gramStart"/>
            <w:r w:rsidRPr="00BA73AA">
              <w:rPr>
                <w:rFonts w:ascii="Courier New" w:hAnsi="Courier New" w:cs="Courier New"/>
                <w:sz w:val="24"/>
                <w:szCs w:val="24"/>
              </w:rPr>
              <w:t>if(</w:t>
            </w:r>
            <w:proofErr w:type="gramEnd"/>
            <w:r w:rsidRPr="00BA73AA">
              <w:rPr>
                <w:rFonts w:ascii="Courier New" w:hAnsi="Courier New" w:cs="Courier New"/>
                <w:sz w:val="24"/>
                <w:szCs w:val="24"/>
              </w:rPr>
              <w:t>sqlite3_exec(</w:t>
            </w:r>
            <w:proofErr w:type="spellStart"/>
            <w:r w:rsidRPr="00BA73AA">
              <w:rPr>
                <w:rFonts w:ascii="Courier New" w:hAnsi="Courier New" w:cs="Courier New"/>
                <w:sz w:val="24"/>
                <w:szCs w:val="24"/>
              </w:rPr>
              <w:t>db</w:t>
            </w:r>
            <w:proofErr w:type="spellEnd"/>
            <w:r w:rsidRPr="00BA73AA">
              <w:rPr>
                <w:rFonts w:ascii="Courier New" w:hAnsi="Courier New" w:cs="Courier New"/>
                <w:sz w:val="24"/>
                <w:szCs w:val="24"/>
              </w:rPr>
              <w:t xml:space="preserve">, </w:t>
            </w:r>
            <w:proofErr w:type="spellStart"/>
            <w:r w:rsidRPr="00BA73AA">
              <w:rPr>
                <w:rFonts w:ascii="Courier New" w:hAnsi="Courier New" w:cs="Courier New"/>
                <w:sz w:val="24"/>
                <w:szCs w:val="24"/>
              </w:rPr>
              <w:t>sql.c_str</w:t>
            </w:r>
            <w:proofErr w:type="spellEnd"/>
            <w:r w:rsidRPr="00BA73AA">
              <w:rPr>
                <w:rFonts w:ascii="Courier New" w:hAnsi="Courier New" w:cs="Courier New"/>
                <w:sz w:val="24"/>
                <w:szCs w:val="24"/>
              </w:rPr>
              <w:t>(), callback, &amp;records, &amp;</w:t>
            </w:r>
            <w:proofErr w:type="spellStart"/>
            <w:r w:rsidRPr="00BA73AA">
              <w:rPr>
                <w:rFonts w:ascii="Courier New" w:hAnsi="Courier New" w:cs="Courier New"/>
                <w:sz w:val="24"/>
                <w:szCs w:val="24"/>
              </w:rPr>
              <w:t>error_message</w:t>
            </w:r>
            <w:proofErr w:type="spellEnd"/>
            <w:r w:rsidRPr="00BA73AA">
              <w:rPr>
                <w:rFonts w:ascii="Courier New" w:hAnsi="Courier New" w:cs="Courier New"/>
                <w:sz w:val="24"/>
                <w:szCs w:val="24"/>
              </w:rPr>
              <w:t>) != SQLITE_OK)</w:t>
            </w:r>
          </w:p>
          <w:p w14:paraId="3576117E"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
          <w:p w14:paraId="0D89DC54" w14:textId="29393BD6"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roofErr w:type="gramStart"/>
            <w:r w:rsidRPr="00BA73AA">
              <w:rPr>
                <w:rFonts w:ascii="Courier New" w:hAnsi="Courier New" w:cs="Courier New"/>
                <w:sz w:val="24"/>
                <w:szCs w:val="24"/>
              </w:rPr>
              <w:t>std::</w:t>
            </w:r>
            <w:proofErr w:type="gramEnd"/>
            <w:r w:rsidRPr="00BA73AA">
              <w:rPr>
                <w:rFonts w:ascii="Courier New" w:hAnsi="Courier New" w:cs="Courier New"/>
                <w:sz w:val="24"/>
                <w:szCs w:val="24"/>
              </w:rPr>
              <w:t xml:space="preserve">cout &lt;&lt; "Data failed to be queried from USERS table. ERROR = " &lt;&lt; </w:t>
            </w:r>
            <w:proofErr w:type="spellStart"/>
            <w:r w:rsidRPr="00BA73AA">
              <w:rPr>
                <w:rFonts w:ascii="Courier New" w:hAnsi="Courier New" w:cs="Courier New"/>
                <w:sz w:val="24"/>
                <w:szCs w:val="24"/>
              </w:rPr>
              <w:t>error_message</w:t>
            </w:r>
            <w:proofErr w:type="spellEnd"/>
            <w:r w:rsidRPr="00BA73AA">
              <w:rPr>
                <w:rFonts w:ascii="Courier New" w:hAnsi="Courier New" w:cs="Courier New"/>
                <w:sz w:val="24"/>
                <w:szCs w:val="24"/>
              </w:rPr>
              <w:t xml:space="preserve"> &lt;&lt;    </w:t>
            </w:r>
            <w:proofErr w:type="gramStart"/>
            <w:r w:rsidRPr="00BA73AA">
              <w:rPr>
                <w:rFonts w:ascii="Courier New" w:hAnsi="Courier New" w:cs="Courier New"/>
                <w:sz w:val="24"/>
                <w:szCs w:val="24"/>
              </w:rPr>
              <w:t>std::</w:t>
            </w:r>
            <w:proofErr w:type="spellStart"/>
            <w:proofErr w:type="gramEnd"/>
            <w:r w:rsidRPr="00BA73AA">
              <w:rPr>
                <w:rFonts w:ascii="Courier New" w:hAnsi="Courier New" w:cs="Courier New"/>
                <w:sz w:val="24"/>
                <w:szCs w:val="24"/>
              </w:rPr>
              <w:t>endl</w:t>
            </w:r>
            <w:proofErr w:type="spellEnd"/>
            <w:r w:rsidRPr="00BA73AA">
              <w:rPr>
                <w:rFonts w:ascii="Courier New" w:hAnsi="Courier New" w:cs="Courier New"/>
                <w:sz w:val="24"/>
                <w:szCs w:val="24"/>
              </w:rPr>
              <w:t>;</w:t>
            </w:r>
          </w:p>
          <w:p w14:paraId="7CD635EA"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sqlite3_free(</w:t>
            </w:r>
            <w:proofErr w:type="spellStart"/>
            <w:r w:rsidRPr="00BA73AA">
              <w:rPr>
                <w:rFonts w:ascii="Courier New" w:hAnsi="Courier New" w:cs="Courier New"/>
                <w:sz w:val="24"/>
                <w:szCs w:val="24"/>
              </w:rPr>
              <w:t>error_message</w:t>
            </w:r>
            <w:proofErr w:type="spellEnd"/>
            <w:r w:rsidRPr="00BA73AA">
              <w:rPr>
                <w:rFonts w:ascii="Courier New" w:hAnsi="Courier New" w:cs="Courier New"/>
                <w:sz w:val="24"/>
                <w:szCs w:val="24"/>
              </w:rPr>
              <w:t>);</w:t>
            </w:r>
          </w:p>
          <w:p w14:paraId="40DF4313"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return false;</w:t>
            </w:r>
          </w:p>
          <w:p w14:paraId="501D0D7D"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
          <w:p w14:paraId="059B493C" w14:textId="77777777" w:rsidR="00BA73AA" w:rsidRPr="00BA73AA" w:rsidRDefault="00BA73AA" w:rsidP="00BA73AA">
            <w:pPr>
              <w:autoSpaceDE w:val="0"/>
              <w:autoSpaceDN w:val="0"/>
              <w:adjustRightInd w:val="0"/>
              <w:rPr>
                <w:rFonts w:ascii="Courier New" w:hAnsi="Courier New" w:cs="Courier New"/>
                <w:sz w:val="24"/>
                <w:szCs w:val="24"/>
              </w:rPr>
            </w:pPr>
          </w:p>
          <w:p w14:paraId="31552797"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return true;</w:t>
            </w:r>
          </w:p>
          <w:p w14:paraId="2AE2AEF7" w14:textId="2ADC8673" w:rsidR="00F72634" w:rsidRDefault="00BA73AA" w:rsidP="00BA73AA">
            <w:r w:rsidRPr="00BA73AA">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2A25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2A2564">
            <w:r>
              <w:rPr>
                <w:b/>
                <w:sz w:val="24"/>
                <w:szCs w:val="24"/>
              </w:rPr>
              <w:t>Compliant Code</w:t>
            </w:r>
          </w:p>
        </w:tc>
      </w:tr>
      <w:tr w:rsidR="00F72634" w14:paraId="2CCCF9CA"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ADCEF11" w:rsidR="00F72634" w:rsidRDefault="00D0255E" w:rsidP="002A2564">
            <w:r>
              <w:t xml:space="preserve">The compliant code below used technique to detect the injected code in </w:t>
            </w:r>
            <w:proofErr w:type="spellStart"/>
            <w:r>
              <w:t>sql</w:t>
            </w:r>
            <w:proofErr w:type="spellEnd"/>
            <w:r>
              <w:t xml:space="preserve"> statement. When it find the position of injected code, it will remove those code and use the cleaned </w:t>
            </w:r>
            <w:r w:rsidR="00C849A9">
              <w:t>SQL</w:t>
            </w:r>
            <w:r>
              <w:t xml:space="preserve"> as parameter in sqlite3_</w:t>
            </w:r>
            <w:proofErr w:type="gramStart"/>
            <w:r>
              <w:t>exec(</w:t>
            </w:r>
            <w:proofErr w:type="gramEnd"/>
            <w:r>
              <w:t>) function.</w:t>
            </w:r>
            <w:r w:rsidR="00C849A9">
              <w:t xml:space="preserve"> This prevent program from being hacked using SQL injection</w:t>
            </w:r>
          </w:p>
        </w:tc>
      </w:tr>
      <w:tr w:rsidR="00F72634" w14:paraId="270FEC8A" w14:textId="77777777" w:rsidTr="002A2564">
        <w:trPr>
          <w:trHeight w:val="460"/>
        </w:trPr>
        <w:tc>
          <w:tcPr>
            <w:tcW w:w="10800" w:type="dxa"/>
            <w:tcMar>
              <w:top w:w="100" w:type="dxa"/>
              <w:left w:w="100" w:type="dxa"/>
              <w:bottom w:w="100" w:type="dxa"/>
              <w:right w:w="100" w:type="dxa"/>
            </w:tcMar>
          </w:tcPr>
          <w:p w14:paraId="2100A5F6"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bool </w:t>
            </w:r>
            <w:proofErr w:type="spellStart"/>
            <w:r w:rsidRPr="00BA73AA">
              <w:rPr>
                <w:rFonts w:ascii="Courier New" w:hAnsi="Courier New" w:cs="Courier New"/>
                <w:sz w:val="24"/>
                <w:szCs w:val="24"/>
              </w:rPr>
              <w:t>run_</w:t>
            </w:r>
            <w:proofErr w:type="gramStart"/>
            <w:r w:rsidRPr="00BA73AA">
              <w:rPr>
                <w:rFonts w:ascii="Courier New" w:hAnsi="Courier New" w:cs="Courier New"/>
                <w:sz w:val="24"/>
                <w:szCs w:val="24"/>
              </w:rPr>
              <w:t>query</w:t>
            </w:r>
            <w:proofErr w:type="spellEnd"/>
            <w:r w:rsidRPr="00BA73AA">
              <w:rPr>
                <w:rFonts w:ascii="Courier New" w:hAnsi="Courier New" w:cs="Courier New"/>
                <w:sz w:val="24"/>
                <w:szCs w:val="24"/>
              </w:rPr>
              <w:t>(</w:t>
            </w:r>
            <w:proofErr w:type="gramEnd"/>
            <w:r w:rsidRPr="00BA73AA">
              <w:rPr>
                <w:rFonts w:ascii="Courier New" w:hAnsi="Courier New" w:cs="Courier New"/>
                <w:sz w:val="24"/>
                <w:szCs w:val="24"/>
              </w:rPr>
              <w:t xml:space="preserve">sqlite3* </w:t>
            </w:r>
            <w:proofErr w:type="spellStart"/>
            <w:r w:rsidRPr="00BA73AA">
              <w:rPr>
                <w:rFonts w:ascii="Courier New" w:hAnsi="Courier New" w:cs="Courier New"/>
                <w:sz w:val="24"/>
                <w:szCs w:val="24"/>
              </w:rPr>
              <w:t>db</w:t>
            </w:r>
            <w:proofErr w:type="spellEnd"/>
            <w:r w:rsidRPr="00BA73AA">
              <w:rPr>
                <w:rFonts w:ascii="Courier New" w:hAnsi="Courier New" w:cs="Courier New"/>
                <w:sz w:val="24"/>
                <w:szCs w:val="24"/>
              </w:rPr>
              <w:t xml:space="preserve">, const std::string&amp; </w:t>
            </w:r>
            <w:proofErr w:type="spellStart"/>
            <w:r w:rsidRPr="00BA73AA">
              <w:rPr>
                <w:rFonts w:ascii="Courier New" w:hAnsi="Courier New" w:cs="Courier New"/>
                <w:sz w:val="24"/>
                <w:szCs w:val="24"/>
              </w:rPr>
              <w:t>sql</w:t>
            </w:r>
            <w:proofErr w:type="spellEnd"/>
            <w:r w:rsidRPr="00BA73AA">
              <w:rPr>
                <w:rFonts w:ascii="Courier New" w:hAnsi="Courier New" w:cs="Courier New"/>
                <w:sz w:val="24"/>
                <w:szCs w:val="24"/>
              </w:rPr>
              <w:t xml:space="preserve">, std::vector&lt; </w:t>
            </w:r>
            <w:proofErr w:type="spellStart"/>
            <w:r w:rsidRPr="00BA73AA">
              <w:rPr>
                <w:rFonts w:ascii="Courier New" w:hAnsi="Courier New" w:cs="Courier New"/>
                <w:sz w:val="24"/>
                <w:szCs w:val="24"/>
              </w:rPr>
              <w:t>user_record</w:t>
            </w:r>
            <w:proofErr w:type="spellEnd"/>
            <w:r w:rsidRPr="00BA73AA">
              <w:rPr>
                <w:rFonts w:ascii="Courier New" w:hAnsi="Courier New" w:cs="Courier New"/>
                <w:sz w:val="24"/>
                <w:szCs w:val="24"/>
              </w:rPr>
              <w:t xml:space="preserve"> &gt;&amp; records)</w:t>
            </w:r>
          </w:p>
          <w:p w14:paraId="30EB85D1"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
          <w:p w14:paraId="56796649"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 clear any prior results</w:t>
            </w:r>
          </w:p>
          <w:p w14:paraId="0A55E3AD"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roofErr w:type="spellStart"/>
            <w:proofErr w:type="gramStart"/>
            <w:r w:rsidRPr="00BA73AA">
              <w:rPr>
                <w:rFonts w:ascii="Courier New" w:hAnsi="Courier New" w:cs="Courier New"/>
                <w:sz w:val="24"/>
                <w:szCs w:val="24"/>
              </w:rPr>
              <w:t>records.clear</w:t>
            </w:r>
            <w:proofErr w:type="spellEnd"/>
            <w:proofErr w:type="gramEnd"/>
            <w:r w:rsidRPr="00BA73AA">
              <w:rPr>
                <w:rFonts w:ascii="Courier New" w:hAnsi="Courier New" w:cs="Courier New"/>
                <w:sz w:val="24"/>
                <w:szCs w:val="24"/>
              </w:rPr>
              <w:t>();</w:t>
            </w:r>
          </w:p>
          <w:p w14:paraId="1C0C1F91"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char* </w:t>
            </w:r>
            <w:proofErr w:type="spellStart"/>
            <w:r w:rsidRPr="00BA73AA">
              <w:rPr>
                <w:rFonts w:ascii="Courier New" w:hAnsi="Courier New" w:cs="Courier New"/>
                <w:sz w:val="24"/>
                <w:szCs w:val="24"/>
              </w:rPr>
              <w:t>error_message</w:t>
            </w:r>
            <w:proofErr w:type="spellEnd"/>
            <w:r w:rsidRPr="00BA73AA">
              <w:rPr>
                <w:rFonts w:ascii="Courier New" w:hAnsi="Courier New" w:cs="Courier New"/>
                <w:sz w:val="24"/>
                <w:szCs w:val="24"/>
              </w:rPr>
              <w:t>;</w:t>
            </w:r>
          </w:p>
          <w:p w14:paraId="1823CE9A" w14:textId="77777777" w:rsidR="00BA73AA" w:rsidRPr="00BA73AA" w:rsidRDefault="00BA73AA" w:rsidP="00BA73AA">
            <w:pPr>
              <w:autoSpaceDE w:val="0"/>
              <w:autoSpaceDN w:val="0"/>
              <w:adjustRightInd w:val="0"/>
              <w:rPr>
                <w:rFonts w:ascii="Courier New" w:hAnsi="Courier New" w:cs="Courier New"/>
                <w:sz w:val="24"/>
                <w:szCs w:val="24"/>
              </w:rPr>
            </w:pPr>
          </w:p>
          <w:p w14:paraId="30B9A404"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roofErr w:type="gramStart"/>
            <w:r w:rsidRPr="00BA73AA">
              <w:rPr>
                <w:rFonts w:ascii="Courier New" w:hAnsi="Courier New" w:cs="Courier New"/>
                <w:sz w:val="24"/>
                <w:szCs w:val="24"/>
              </w:rPr>
              <w:t>std::</w:t>
            </w:r>
            <w:proofErr w:type="gramEnd"/>
            <w:r w:rsidRPr="00BA73AA">
              <w:rPr>
                <w:rFonts w:ascii="Courier New" w:hAnsi="Courier New" w:cs="Courier New"/>
                <w:sz w:val="24"/>
                <w:szCs w:val="24"/>
              </w:rPr>
              <w:t xml:space="preserve">string </w:t>
            </w:r>
            <w:proofErr w:type="spellStart"/>
            <w:r w:rsidRPr="00BA73AA">
              <w:rPr>
                <w:rFonts w:ascii="Courier New" w:hAnsi="Courier New" w:cs="Courier New"/>
                <w:sz w:val="24"/>
                <w:szCs w:val="24"/>
              </w:rPr>
              <w:t>injectedSQL</w:t>
            </w:r>
            <w:proofErr w:type="spellEnd"/>
            <w:r w:rsidRPr="00BA73AA">
              <w:rPr>
                <w:rFonts w:ascii="Courier New" w:hAnsi="Courier New" w:cs="Courier New"/>
                <w:sz w:val="24"/>
                <w:szCs w:val="24"/>
              </w:rPr>
              <w:t>(</w:t>
            </w:r>
            <w:proofErr w:type="spellStart"/>
            <w:r w:rsidRPr="00BA73AA">
              <w:rPr>
                <w:rFonts w:ascii="Courier New" w:hAnsi="Courier New" w:cs="Courier New"/>
                <w:sz w:val="24"/>
                <w:szCs w:val="24"/>
              </w:rPr>
              <w:t>sql</w:t>
            </w:r>
            <w:proofErr w:type="spellEnd"/>
            <w:r w:rsidRPr="00BA73AA">
              <w:rPr>
                <w:rFonts w:ascii="Courier New" w:hAnsi="Courier New" w:cs="Courier New"/>
                <w:sz w:val="24"/>
                <w:szCs w:val="24"/>
              </w:rPr>
              <w:t>);</w:t>
            </w:r>
          </w:p>
          <w:p w14:paraId="5CD5FE86"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roofErr w:type="gramStart"/>
            <w:r w:rsidRPr="00BA73AA">
              <w:rPr>
                <w:rFonts w:ascii="Courier New" w:hAnsi="Courier New" w:cs="Courier New"/>
                <w:sz w:val="24"/>
                <w:szCs w:val="24"/>
              </w:rPr>
              <w:t>std::</w:t>
            </w:r>
            <w:proofErr w:type="gramEnd"/>
            <w:r w:rsidRPr="00BA73AA">
              <w:rPr>
                <w:rFonts w:ascii="Courier New" w:hAnsi="Courier New" w:cs="Courier New"/>
                <w:sz w:val="24"/>
                <w:szCs w:val="24"/>
              </w:rPr>
              <w:t xml:space="preserve">string </w:t>
            </w:r>
            <w:proofErr w:type="spellStart"/>
            <w:r w:rsidRPr="00BA73AA">
              <w:rPr>
                <w:rFonts w:ascii="Courier New" w:hAnsi="Courier New" w:cs="Courier New"/>
                <w:sz w:val="24"/>
                <w:szCs w:val="24"/>
              </w:rPr>
              <w:t>cleanSQL</w:t>
            </w:r>
            <w:proofErr w:type="spellEnd"/>
            <w:r w:rsidRPr="00BA73AA">
              <w:rPr>
                <w:rFonts w:ascii="Courier New" w:hAnsi="Courier New" w:cs="Courier New"/>
                <w:sz w:val="24"/>
                <w:szCs w:val="24"/>
              </w:rPr>
              <w:t>(</w:t>
            </w:r>
            <w:proofErr w:type="spellStart"/>
            <w:r w:rsidRPr="00BA73AA">
              <w:rPr>
                <w:rFonts w:ascii="Courier New" w:hAnsi="Courier New" w:cs="Courier New"/>
                <w:sz w:val="24"/>
                <w:szCs w:val="24"/>
              </w:rPr>
              <w:t>sql</w:t>
            </w:r>
            <w:proofErr w:type="spellEnd"/>
            <w:r w:rsidRPr="00BA73AA">
              <w:rPr>
                <w:rFonts w:ascii="Courier New" w:hAnsi="Courier New" w:cs="Courier New"/>
                <w:sz w:val="24"/>
                <w:szCs w:val="24"/>
              </w:rPr>
              <w:t>);</w:t>
            </w:r>
          </w:p>
          <w:p w14:paraId="1892490D" w14:textId="77777777" w:rsidR="00BA73AA" w:rsidRPr="00BA73AA" w:rsidRDefault="00BA73AA" w:rsidP="00BA73AA">
            <w:pPr>
              <w:autoSpaceDE w:val="0"/>
              <w:autoSpaceDN w:val="0"/>
              <w:adjustRightInd w:val="0"/>
              <w:rPr>
                <w:rFonts w:ascii="Courier New" w:hAnsi="Courier New" w:cs="Courier New"/>
                <w:sz w:val="24"/>
                <w:szCs w:val="24"/>
              </w:rPr>
            </w:pPr>
          </w:p>
          <w:p w14:paraId="3F09408E"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int pos = </w:t>
            </w:r>
            <w:proofErr w:type="spellStart"/>
            <w:r w:rsidRPr="00BA73AA">
              <w:rPr>
                <w:rFonts w:ascii="Courier New" w:hAnsi="Courier New" w:cs="Courier New"/>
                <w:sz w:val="24"/>
                <w:szCs w:val="24"/>
              </w:rPr>
              <w:t>find_match_position</w:t>
            </w:r>
            <w:proofErr w:type="spellEnd"/>
            <w:r w:rsidRPr="00BA73AA">
              <w:rPr>
                <w:rFonts w:ascii="Courier New" w:hAnsi="Courier New" w:cs="Courier New"/>
                <w:sz w:val="24"/>
                <w:szCs w:val="24"/>
              </w:rPr>
              <w:t>(</w:t>
            </w:r>
            <w:proofErr w:type="spellStart"/>
            <w:r w:rsidRPr="00BA73AA">
              <w:rPr>
                <w:rFonts w:ascii="Courier New" w:hAnsi="Courier New" w:cs="Courier New"/>
                <w:sz w:val="24"/>
                <w:szCs w:val="24"/>
              </w:rPr>
              <w:t>sql</w:t>
            </w:r>
            <w:proofErr w:type="spellEnd"/>
            <w:r w:rsidRPr="00BA73AA">
              <w:rPr>
                <w:rFonts w:ascii="Courier New" w:hAnsi="Courier New" w:cs="Courier New"/>
                <w:sz w:val="24"/>
                <w:szCs w:val="24"/>
              </w:rPr>
              <w:t>); // find the position of injected code</w:t>
            </w:r>
          </w:p>
          <w:p w14:paraId="60FE5057" w14:textId="77777777" w:rsidR="00BA73AA" w:rsidRPr="00BA73AA" w:rsidRDefault="00BA73AA" w:rsidP="00BA73AA">
            <w:pPr>
              <w:autoSpaceDE w:val="0"/>
              <w:autoSpaceDN w:val="0"/>
              <w:adjustRightInd w:val="0"/>
              <w:rPr>
                <w:rFonts w:ascii="Courier New" w:hAnsi="Courier New" w:cs="Courier New"/>
                <w:sz w:val="24"/>
                <w:szCs w:val="24"/>
              </w:rPr>
            </w:pPr>
          </w:p>
          <w:p w14:paraId="175D01C2"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if (pos &gt; 0) {</w:t>
            </w:r>
          </w:p>
          <w:p w14:paraId="66193562"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 Erase the injected code </w:t>
            </w:r>
          </w:p>
          <w:p w14:paraId="7021DC7F"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roofErr w:type="spellStart"/>
            <w:r w:rsidRPr="00BA73AA">
              <w:rPr>
                <w:rFonts w:ascii="Courier New" w:hAnsi="Courier New" w:cs="Courier New"/>
                <w:sz w:val="24"/>
                <w:szCs w:val="24"/>
              </w:rPr>
              <w:t>cleanSQL</w:t>
            </w:r>
            <w:proofErr w:type="spellEnd"/>
            <w:r w:rsidRPr="00BA73AA">
              <w:rPr>
                <w:rFonts w:ascii="Courier New" w:hAnsi="Courier New" w:cs="Courier New"/>
                <w:sz w:val="24"/>
                <w:szCs w:val="24"/>
              </w:rPr>
              <w:t xml:space="preserve"> = </w:t>
            </w:r>
            <w:proofErr w:type="spellStart"/>
            <w:r w:rsidRPr="00BA73AA">
              <w:rPr>
                <w:rFonts w:ascii="Courier New" w:hAnsi="Courier New" w:cs="Courier New"/>
                <w:sz w:val="24"/>
                <w:szCs w:val="24"/>
              </w:rPr>
              <w:t>injectedSQL.erase</w:t>
            </w:r>
            <w:proofErr w:type="spellEnd"/>
            <w:r w:rsidRPr="00BA73AA">
              <w:rPr>
                <w:rFonts w:ascii="Courier New" w:hAnsi="Courier New" w:cs="Courier New"/>
                <w:sz w:val="24"/>
                <w:szCs w:val="24"/>
              </w:rPr>
              <w:t xml:space="preserve">(pos, </w:t>
            </w:r>
            <w:proofErr w:type="spellStart"/>
            <w:r w:rsidRPr="00BA73AA">
              <w:rPr>
                <w:rFonts w:ascii="Courier New" w:hAnsi="Courier New" w:cs="Courier New"/>
                <w:sz w:val="24"/>
                <w:szCs w:val="24"/>
              </w:rPr>
              <w:t>cleanSQL.length</w:t>
            </w:r>
            <w:proofErr w:type="spellEnd"/>
            <w:r w:rsidRPr="00BA73AA">
              <w:rPr>
                <w:rFonts w:ascii="Courier New" w:hAnsi="Courier New" w:cs="Courier New"/>
                <w:sz w:val="24"/>
                <w:szCs w:val="24"/>
              </w:rPr>
              <w:t>() - pos);</w:t>
            </w:r>
          </w:p>
          <w:p w14:paraId="5E14E38E"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
          <w:p w14:paraId="626A9C52" w14:textId="77777777" w:rsidR="00BA73AA" w:rsidRPr="00BA73AA" w:rsidRDefault="00BA73AA" w:rsidP="00BA73AA">
            <w:pPr>
              <w:autoSpaceDE w:val="0"/>
              <w:autoSpaceDN w:val="0"/>
              <w:adjustRightInd w:val="0"/>
              <w:rPr>
                <w:rFonts w:ascii="Courier New" w:hAnsi="Courier New" w:cs="Courier New"/>
                <w:sz w:val="24"/>
                <w:szCs w:val="24"/>
              </w:rPr>
            </w:pPr>
          </w:p>
          <w:p w14:paraId="2EFBD88C" w14:textId="77777777" w:rsidR="00BA73AA" w:rsidRPr="00BA73AA" w:rsidRDefault="00BA73AA" w:rsidP="00BA73AA">
            <w:pPr>
              <w:autoSpaceDE w:val="0"/>
              <w:autoSpaceDN w:val="0"/>
              <w:adjustRightInd w:val="0"/>
              <w:rPr>
                <w:rFonts w:ascii="Courier New" w:hAnsi="Courier New" w:cs="Courier New"/>
                <w:sz w:val="24"/>
                <w:szCs w:val="24"/>
              </w:rPr>
            </w:pPr>
          </w:p>
          <w:p w14:paraId="0EAF35C6"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roofErr w:type="gramStart"/>
            <w:r w:rsidRPr="00BA73AA">
              <w:rPr>
                <w:rFonts w:ascii="Courier New" w:hAnsi="Courier New" w:cs="Courier New"/>
                <w:sz w:val="24"/>
                <w:szCs w:val="24"/>
              </w:rPr>
              <w:t>if(</w:t>
            </w:r>
            <w:proofErr w:type="gramEnd"/>
            <w:r w:rsidRPr="00BA73AA">
              <w:rPr>
                <w:rFonts w:ascii="Courier New" w:hAnsi="Courier New" w:cs="Courier New"/>
                <w:sz w:val="24"/>
                <w:szCs w:val="24"/>
              </w:rPr>
              <w:t>sqlite3_exec(</w:t>
            </w:r>
            <w:proofErr w:type="spellStart"/>
            <w:r w:rsidRPr="00BA73AA">
              <w:rPr>
                <w:rFonts w:ascii="Courier New" w:hAnsi="Courier New" w:cs="Courier New"/>
                <w:sz w:val="24"/>
                <w:szCs w:val="24"/>
              </w:rPr>
              <w:t>db</w:t>
            </w:r>
            <w:proofErr w:type="spellEnd"/>
            <w:r w:rsidRPr="00BA73AA">
              <w:rPr>
                <w:rFonts w:ascii="Courier New" w:hAnsi="Courier New" w:cs="Courier New"/>
                <w:sz w:val="24"/>
                <w:szCs w:val="24"/>
              </w:rPr>
              <w:t xml:space="preserve">, </w:t>
            </w:r>
            <w:proofErr w:type="spellStart"/>
            <w:r w:rsidRPr="00BA73AA">
              <w:rPr>
                <w:rFonts w:ascii="Courier New" w:hAnsi="Courier New" w:cs="Courier New"/>
                <w:sz w:val="24"/>
                <w:szCs w:val="24"/>
              </w:rPr>
              <w:t>cleanSQL.c_str</w:t>
            </w:r>
            <w:proofErr w:type="spellEnd"/>
            <w:r w:rsidRPr="00BA73AA">
              <w:rPr>
                <w:rFonts w:ascii="Courier New" w:hAnsi="Courier New" w:cs="Courier New"/>
                <w:sz w:val="24"/>
                <w:szCs w:val="24"/>
              </w:rPr>
              <w:t>(), callback, &amp;records, &amp;</w:t>
            </w:r>
            <w:proofErr w:type="spellStart"/>
            <w:r w:rsidRPr="00BA73AA">
              <w:rPr>
                <w:rFonts w:ascii="Courier New" w:hAnsi="Courier New" w:cs="Courier New"/>
                <w:sz w:val="24"/>
                <w:szCs w:val="24"/>
              </w:rPr>
              <w:t>error_message</w:t>
            </w:r>
            <w:proofErr w:type="spellEnd"/>
            <w:r w:rsidRPr="00BA73AA">
              <w:rPr>
                <w:rFonts w:ascii="Courier New" w:hAnsi="Courier New" w:cs="Courier New"/>
                <w:sz w:val="24"/>
                <w:szCs w:val="24"/>
              </w:rPr>
              <w:t>) != SQLITE_OK)</w:t>
            </w:r>
          </w:p>
          <w:p w14:paraId="72AEA845"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
          <w:p w14:paraId="317A59E0"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roofErr w:type="gramStart"/>
            <w:r w:rsidRPr="00BA73AA">
              <w:rPr>
                <w:rFonts w:ascii="Courier New" w:hAnsi="Courier New" w:cs="Courier New"/>
                <w:sz w:val="24"/>
                <w:szCs w:val="24"/>
              </w:rPr>
              <w:t>std::</w:t>
            </w:r>
            <w:proofErr w:type="gramEnd"/>
            <w:r w:rsidRPr="00BA73AA">
              <w:rPr>
                <w:rFonts w:ascii="Courier New" w:hAnsi="Courier New" w:cs="Courier New"/>
                <w:sz w:val="24"/>
                <w:szCs w:val="24"/>
              </w:rPr>
              <w:t xml:space="preserve">cout &lt;&lt; "Data failed to be queried from USERS table. ERROR = " &lt;&lt; </w:t>
            </w:r>
            <w:proofErr w:type="spellStart"/>
            <w:r w:rsidRPr="00BA73AA">
              <w:rPr>
                <w:rFonts w:ascii="Courier New" w:hAnsi="Courier New" w:cs="Courier New"/>
                <w:sz w:val="24"/>
                <w:szCs w:val="24"/>
              </w:rPr>
              <w:t>error_message</w:t>
            </w:r>
            <w:proofErr w:type="spellEnd"/>
            <w:r w:rsidRPr="00BA73AA">
              <w:rPr>
                <w:rFonts w:ascii="Courier New" w:hAnsi="Courier New" w:cs="Courier New"/>
                <w:sz w:val="24"/>
                <w:szCs w:val="24"/>
              </w:rPr>
              <w:t xml:space="preserve"> &lt;&lt; </w:t>
            </w:r>
            <w:proofErr w:type="gramStart"/>
            <w:r w:rsidRPr="00BA73AA">
              <w:rPr>
                <w:rFonts w:ascii="Courier New" w:hAnsi="Courier New" w:cs="Courier New"/>
                <w:sz w:val="24"/>
                <w:szCs w:val="24"/>
              </w:rPr>
              <w:t>std::</w:t>
            </w:r>
            <w:proofErr w:type="spellStart"/>
            <w:proofErr w:type="gramEnd"/>
            <w:r w:rsidRPr="00BA73AA">
              <w:rPr>
                <w:rFonts w:ascii="Courier New" w:hAnsi="Courier New" w:cs="Courier New"/>
                <w:sz w:val="24"/>
                <w:szCs w:val="24"/>
              </w:rPr>
              <w:t>endl</w:t>
            </w:r>
            <w:proofErr w:type="spellEnd"/>
            <w:r w:rsidRPr="00BA73AA">
              <w:rPr>
                <w:rFonts w:ascii="Courier New" w:hAnsi="Courier New" w:cs="Courier New"/>
                <w:sz w:val="24"/>
                <w:szCs w:val="24"/>
              </w:rPr>
              <w:t>;</w:t>
            </w:r>
          </w:p>
          <w:p w14:paraId="3DD6B520"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sqlite3_free(</w:t>
            </w:r>
            <w:proofErr w:type="spellStart"/>
            <w:r w:rsidRPr="00BA73AA">
              <w:rPr>
                <w:rFonts w:ascii="Courier New" w:hAnsi="Courier New" w:cs="Courier New"/>
                <w:sz w:val="24"/>
                <w:szCs w:val="24"/>
              </w:rPr>
              <w:t>error_message</w:t>
            </w:r>
            <w:proofErr w:type="spellEnd"/>
            <w:r w:rsidRPr="00BA73AA">
              <w:rPr>
                <w:rFonts w:ascii="Courier New" w:hAnsi="Courier New" w:cs="Courier New"/>
                <w:sz w:val="24"/>
                <w:szCs w:val="24"/>
              </w:rPr>
              <w:t>);</w:t>
            </w:r>
          </w:p>
          <w:p w14:paraId="70EF62CA"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return false;</w:t>
            </w:r>
          </w:p>
          <w:p w14:paraId="2AADDB3E"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w:t>
            </w:r>
          </w:p>
          <w:p w14:paraId="6AC096BD" w14:textId="77777777" w:rsidR="00BA73AA" w:rsidRPr="00BA73AA" w:rsidRDefault="00BA73AA" w:rsidP="00BA73AA">
            <w:pPr>
              <w:autoSpaceDE w:val="0"/>
              <w:autoSpaceDN w:val="0"/>
              <w:adjustRightInd w:val="0"/>
              <w:rPr>
                <w:rFonts w:ascii="Courier New" w:hAnsi="Courier New" w:cs="Courier New"/>
                <w:sz w:val="24"/>
                <w:szCs w:val="24"/>
              </w:rPr>
            </w:pPr>
          </w:p>
          <w:p w14:paraId="7963B9DB" w14:textId="77777777" w:rsidR="00BA73AA" w:rsidRPr="00BA73AA" w:rsidRDefault="00BA73AA" w:rsidP="00BA73AA">
            <w:pPr>
              <w:autoSpaceDE w:val="0"/>
              <w:autoSpaceDN w:val="0"/>
              <w:adjustRightInd w:val="0"/>
              <w:rPr>
                <w:rFonts w:ascii="Courier New" w:hAnsi="Courier New" w:cs="Courier New"/>
                <w:sz w:val="24"/>
                <w:szCs w:val="24"/>
              </w:rPr>
            </w:pPr>
            <w:r w:rsidRPr="00BA73AA">
              <w:rPr>
                <w:rFonts w:ascii="Courier New" w:hAnsi="Courier New" w:cs="Courier New"/>
                <w:sz w:val="24"/>
                <w:szCs w:val="24"/>
              </w:rPr>
              <w:t xml:space="preserve">  return true;</w:t>
            </w:r>
          </w:p>
          <w:p w14:paraId="4E978D2E" w14:textId="01DE07AA" w:rsidR="00F72634" w:rsidRDefault="00BA73AA" w:rsidP="00BA73AA">
            <w:r w:rsidRPr="00BA73AA">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2E276C38" w:rsidR="00B475A1" w:rsidRDefault="00AF06F0" w:rsidP="00F51FA8">
            <w:pPr>
              <w:pBdr>
                <w:top w:val="nil"/>
                <w:left w:val="nil"/>
                <w:bottom w:val="nil"/>
                <w:right w:val="nil"/>
                <w:between w:val="nil"/>
              </w:pBdr>
            </w:pPr>
            <w:r>
              <w:rPr>
                <w:color w:val="000000"/>
                <w:sz w:val="24"/>
                <w:szCs w:val="24"/>
              </w:rPr>
              <w:t>Sanitize Data Sent to Other Systems</w:t>
            </w:r>
            <w:r>
              <w:t>: When sending data to complex subsystem or database, it is important to sanitize the data. Otherwise, attacker may use SQL injection or other command to invoke unused functionalities in the component.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6735B9CB" w:rsidR="00B475A1" w:rsidRDefault="00AF06F0" w:rsidP="00F51FA8">
            <w:pPr>
              <w:jc w:val="center"/>
            </w:pPr>
            <w:r>
              <w:t>High</w:t>
            </w:r>
          </w:p>
        </w:tc>
        <w:tc>
          <w:tcPr>
            <w:tcW w:w="1341" w:type="dxa"/>
            <w:shd w:val="clear" w:color="auto" w:fill="auto"/>
          </w:tcPr>
          <w:p w14:paraId="3CDD9AA9" w14:textId="7270933F" w:rsidR="00B475A1" w:rsidRDefault="00AF06F0" w:rsidP="00F51FA8">
            <w:pPr>
              <w:jc w:val="center"/>
            </w:pPr>
            <w:r>
              <w:t>Likely</w:t>
            </w:r>
          </w:p>
        </w:tc>
        <w:tc>
          <w:tcPr>
            <w:tcW w:w="4021" w:type="dxa"/>
            <w:shd w:val="clear" w:color="auto" w:fill="auto"/>
          </w:tcPr>
          <w:p w14:paraId="1C831C3D" w14:textId="60645BAD" w:rsidR="00B475A1" w:rsidRDefault="00AF06F0" w:rsidP="00F51FA8">
            <w:pPr>
              <w:jc w:val="center"/>
            </w:pPr>
            <w:r>
              <w:t>Medium</w:t>
            </w:r>
          </w:p>
        </w:tc>
        <w:tc>
          <w:tcPr>
            <w:tcW w:w="1807" w:type="dxa"/>
            <w:shd w:val="clear" w:color="auto" w:fill="auto"/>
          </w:tcPr>
          <w:p w14:paraId="6CDF17A4" w14:textId="0F5B8E2E" w:rsidR="00B475A1" w:rsidRDefault="00AF06F0" w:rsidP="00F51FA8">
            <w:pPr>
              <w:jc w:val="center"/>
            </w:pPr>
            <w:r>
              <w:t>P12</w:t>
            </w:r>
          </w:p>
        </w:tc>
        <w:tc>
          <w:tcPr>
            <w:tcW w:w="1805" w:type="dxa"/>
            <w:shd w:val="clear" w:color="auto" w:fill="auto"/>
          </w:tcPr>
          <w:p w14:paraId="459AD35B" w14:textId="0C704FAD" w:rsidR="00B475A1" w:rsidRDefault="00AF06F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5A6F8509" w:rsidR="00B475A1" w:rsidRDefault="00483588" w:rsidP="00D9625B">
            <w:r>
              <w:t>SonarQube</w:t>
            </w:r>
          </w:p>
        </w:tc>
        <w:tc>
          <w:tcPr>
            <w:tcW w:w="1341" w:type="dxa"/>
            <w:shd w:val="clear" w:color="auto" w:fill="auto"/>
          </w:tcPr>
          <w:p w14:paraId="510F5ED6" w14:textId="0DF97BDB" w:rsidR="00B475A1" w:rsidRDefault="00D9625B" w:rsidP="00F51FA8">
            <w:pPr>
              <w:jc w:val="center"/>
            </w:pPr>
            <w:r>
              <w:t>6.</w:t>
            </w:r>
            <w:r w:rsidR="00483588">
              <w:t>7</w:t>
            </w:r>
          </w:p>
        </w:tc>
        <w:tc>
          <w:tcPr>
            <w:tcW w:w="4021" w:type="dxa"/>
            <w:shd w:val="clear" w:color="auto" w:fill="auto"/>
          </w:tcPr>
          <w:p w14:paraId="4C125193" w14:textId="77777777" w:rsidR="00B475A1" w:rsidRDefault="00483588" w:rsidP="00F51FA8">
            <w:pPr>
              <w:jc w:val="center"/>
            </w:pPr>
            <w:r>
              <w:t>S2077</w:t>
            </w:r>
          </w:p>
          <w:p w14:paraId="55B618EC" w14:textId="0FC4A95F" w:rsidR="00483588" w:rsidRDefault="00483588" w:rsidP="00F51FA8">
            <w:pPr>
              <w:jc w:val="center"/>
            </w:pPr>
          </w:p>
        </w:tc>
        <w:tc>
          <w:tcPr>
            <w:tcW w:w="3611" w:type="dxa"/>
            <w:shd w:val="clear" w:color="auto" w:fill="auto"/>
          </w:tcPr>
          <w:p w14:paraId="45E70620" w14:textId="11A32B32" w:rsidR="00B475A1" w:rsidRDefault="00483588" w:rsidP="00483588">
            <w:pPr>
              <w:pStyle w:val="NormalWeb"/>
              <w:shd w:val="clear" w:color="auto" w:fill="FFFFFF"/>
              <w:spacing w:before="150" w:beforeAutospacing="0" w:after="0" w:afterAutospacing="0"/>
            </w:pPr>
            <w:r>
              <w:rPr>
                <w:rFonts w:ascii="Segoe UI" w:hAnsi="Segoe UI" w:cs="Segoe UI"/>
                <w:color w:val="172B4D"/>
                <w:sz w:val="21"/>
                <w:szCs w:val="21"/>
              </w:rPr>
              <w:t>Executing SQL queries is security sensitive.</w:t>
            </w:r>
          </w:p>
        </w:tc>
      </w:tr>
      <w:tr w:rsidR="00B475A1" w14:paraId="631335FB" w14:textId="77777777" w:rsidTr="00F51FA8">
        <w:trPr>
          <w:trHeight w:val="460"/>
        </w:trPr>
        <w:tc>
          <w:tcPr>
            <w:tcW w:w="1807" w:type="dxa"/>
            <w:shd w:val="clear" w:color="auto" w:fill="auto"/>
          </w:tcPr>
          <w:p w14:paraId="7D7DAF61" w14:textId="74493FF6" w:rsidR="00B475A1" w:rsidRDefault="00B475A1" w:rsidP="00F51FA8">
            <w:pPr>
              <w:jc w:val="center"/>
            </w:pPr>
          </w:p>
        </w:tc>
        <w:tc>
          <w:tcPr>
            <w:tcW w:w="1341" w:type="dxa"/>
            <w:shd w:val="clear" w:color="auto" w:fill="auto"/>
          </w:tcPr>
          <w:p w14:paraId="59BE0E81" w14:textId="04816D42" w:rsidR="00B475A1" w:rsidRDefault="00B475A1" w:rsidP="00F51FA8">
            <w:pPr>
              <w:jc w:val="center"/>
            </w:pPr>
          </w:p>
        </w:tc>
        <w:tc>
          <w:tcPr>
            <w:tcW w:w="4021" w:type="dxa"/>
            <w:shd w:val="clear" w:color="auto" w:fill="auto"/>
          </w:tcPr>
          <w:p w14:paraId="6B3F44DA" w14:textId="17E64E56" w:rsidR="00B475A1" w:rsidRDefault="00483588" w:rsidP="00F51FA8">
            <w:pPr>
              <w:jc w:val="center"/>
              <w:rPr>
                <w:u w:val="single"/>
              </w:rPr>
            </w:pPr>
            <w:r>
              <w:t>S3649</w:t>
            </w:r>
          </w:p>
        </w:tc>
        <w:tc>
          <w:tcPr>
            <w:tcW w:w="3611" w:type="dxa"/>
            <w:shd w:val="clear" w:color="auto" w:fill="auto"/>
          </w:tcPr>
          <w:p w14:paraId="75413ECD" w14:textId="2597A784" w:rsidR="00B475A1" w:rsidRDefault="00483588" w:rsidP="00F51FA8">
            <w:pPr>
              <w:jc w:val="center"/>
            </w:pPr>
            <w:r>
              <w:t>SQL queries should not be vulnerable to injection attacks.</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E955CEC" w:rsidR="00381847" w:rsidRDefault="00E769D9">
            <w:pPr>
              <w:jc w:val="center"/>
            </w:pPr>
            <w:r>
              <w:t>[</w:t>
            </w:r>
            <w:r w:rsidR="009E2DEF">
              <w:t>MEM</w:t>
            </w:r>
            <w:r>
              <w:t>-</w:t>
            </w:r>
            <w:r w:rsidR="009E2DEF">
              <w:t>00</w:t>
            </w:r>
            <w:r w:rsidR="00543C5E">
              <w:t>5</w:t>
            </w:r>
            <w:r>
              <w:t>-</w:t>
            </w:r>
            <w:r w:rsidR="00A95E64">
              <w:t>CPP</w:t>
            </w:r>
            <w:r>
              <w:t>]</w:t>
            </w:r>
          </w:p>
        </w:tc>
        <w:tc>
          <w:tcPr>
            <w:tcW w:w="7632" w:type="dxa"/>
            <w:tcMar>
              <w:top w:w="100" w:type="dxa"/>
              <w:left w:w="100" w:type="dxa"/>
              <w:bottom w:w="100" w:type="dxa"/>
              <w:right w:w="100" w:type="dxa"/>
            </w:tcMar>
          </w:tcPr>
          <w:p w14:paraId="76F8F206" w14:textId="76F7B124" w:rsidR="00381847" w:rsidRDefault="00A95E64">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2A25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2A2564">
            <w:r>
              <w:rPr>
                <w:b/>
                <w:sz w:val="24"/>
                <w:szCs w:val="24"/>
              </w:rPr>
              <w:t>Noncompliant Code</w:t>
            </w:r>
          </w:p>
        </w:tc>
      </w:tr>
      <w:tr w:rsidR="00F72634" w14:paraId="70F82FC2"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D64C5BD" w:rsidR="00F72634" w:rsidRDefault="005F65CA" w:rsidP="002A2564">
            <w:r>
              <w:t>In this example int array is created using new</w:t>
            </w:r>
            <w:proofErr w:type="gramStart"/>
            <w:r>
              <w:t>[](</w:t>
            </w:r>
            <w:proofErr w:type="gramEnd"/>
            <w:r>
              <w:t xml:space="preserve">size) operator without checking the result of allocation. This function can </w:t>
            </w:r>
            <w:r w:rsidR="00F31A4F">
              <w:t>throw</w:t>
            </w:r>
            <w:r>
              <w:t xml:space="preserve"> an exception in case of allocation fails resulting abnormal termination of the program. </w:t>
            </w:r>
          </w:p>
        </w:tc>
      </w:tr>
      <w:tr w:rsidR="00F72634" w14:paraId="3267071A" w14:textId="77777777" w:rsidTr="002A2564">
        <w:trPr>
          <w:trHeight w:val="460"/>
        </w:trPr>
        <w:tc>
          <w:tcPr>
            <w:tcW w:w="10800" w:type="dxa"/>
            <w:tcMar>
              <w:top w:w="100" w:type="dxa"/>
              <w:left w:w="100" w:type="dxa"/>
              <w:bottom w:w="100" w:type="dxa"/>
              <w:right w:w="100" w:type="dxa"/>
            </w:tcMar>
          </w:tcPr>
          <w:p w14:paraId="03D3E6FE" w14:textId="6AF8848A"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xml:space="preserve">     void</w:t>
            </w:r>
            <w:r w:rsidRPr="00A95E64">
              <w:rPr>
                <w:rFonts w:ascii="Courier New" w:eastAsia="Times New Roman" w:hAnsi="Courier New" w:cs="Courier New"/>
                <w:color w:val="333333"/>
                <w:sz w:val="24"/>
                <w:szCs w:val="24"/>
              </w:rPr>
              <w:t> </w:t>
            </w:r>
            <w:proofErr w:type="gramStart"/>
            <w:r w:rsidRPr="00A95E64">
              <w:rPr>
                <w:rFonts w:ascii="Courier New" w:eastAsia="Times New Roman" w:hAnsi="Courier New" w:cs="Courier New"/>
                <w:color w:val="333333"/>
                <w:sz w:val="24"/>
                <w:szCs w:val="24"/>
                <w:bdr w:val="none" w:sz="0" w:space="0" w:color="auto" w:frame="1"/>
              </w:rPr>
              <w:t>f(</w:t>
            </w:r>
            <w:proofErr w:type="gramEnd"/>
            <w:r w:rsidRPr="00A95E64">
              <w:rPr>
                <w:rFonts w:ascii="Courier New" w:eastAsia="Times New Roman" w:hAnsi="Courier New" w:cs="Courier New"/>
                <w:color w:val="333333"/>
                <w:sz w:val="24"/>
                <w:szCs w:val="24"/>
                <w:bdr w:val="none" w:sz="0" w:space="0" w:color="auto" w:frame="1"/>
              </w:rPr>
              <w:t>const</w:t>
            </w:r>
            <w:r w:rsidRPr="00A95E64">
              <w:rPr>
                <w:rFonts w:ascii="Courier New" w:eastAsia="Times New Roman" w:hAnsi="Courier New" w:cs="Courier New"/>
                <w:color w:val="333333"/>
                <w:sz w:val="24"/>
                <w:szCs w:val="24"/>
              </w:rPr>
              <w:t> </w:t>
            </w:r>
            <w:r w:rsidRPr="00A95E64">
              <w:rPr>
                <w:rFonts w:ascii="Courier New" w:eastAsia="Times New Roman" w:hAnsi="Courier New" w:cs="Courier New"/>
                <w:b/>
                <w:bCs/>
                <w:color w:val="333333"/>
                <w:sz w:val="24"/>
                <w:szCs w:val="24"/>
                <w:bdr w:val="none" w:sz="0" w:space="0" w:color="auto" w:frame="1"/>
              </w:rPr>
              <w:t>int</w:t>
            </w:r>
            <w:r w:rsidRPr="00A95E64">
              <w:rPr>
                <w:rFonts w:ascii="Courier New" w:eastAsia="Times New Roman" w:hAnsi="Courier New" w:cs="Courier New"/>
                <w:color w:val="333333"/>
                <w:sz w:val="24"/>
                <w:szCs w:val="24"/>
              </w:rPr>
              <w:t> </w:t>
            </w:r>
            <w:r w:rsidRPr="00A95E64">
              <w:rPr>
                <w:rFonts w:ascii="Courier New" w:eastAsia="Times New Roman" w:hAnsi="Courier New" w:cs="Courier New"/>
                <w:color w:val="333333"/>
                <w:sz w:val="24"/>
                <w:szCs w:val="24"/>
                <w:bdr w:val="none" w:sz="0" w:space="0" w:color="auto" w:frame="1"/>
              </w:rPr>
              <w:t>*array, std::</w:t>
            </w:r>
            <w:proofErr w:type="spellStart"/>
            <w:r w:rsidRPr="00A95E64">
              <w:rPr>
                <w:rFonts w:ascii="Courier New" w:eastAsia="Times New Roman" w:hAnsi="Courier New" w:cs="Courier New"/>
                <w:b/>
                <w:bCs/>
                <w:color w:val="333333"/>
                <w:sz w:val="24"/>
                <w:szCs w:val="24"/>
                <w:bdr w:val="none" w:sz="0" w:space="0" w:color="auto" w:frame="1"/>
              </w:rPr>
              <w:t>size_t</w:t>
            </w:r>
            <w:proofErr w:type="spellEnd"/>
            <w:r w:rsidRPr="00A95E64">
              <w:rPr>
                <w:rFonts w:ascii="Courier New" w:eastAsia="Times New Roman" w:hAnsi="Courier New" w:cs="Courier New"/>
                <w:color w:val="333333"/>
                <w:sz w:val="24"/>
                <w:szCs w:val="24"/>
              </w:rPr>
              <w:t> </w:t>
            </w:r>
            <w:r w:rsidRPr="00A95E64">
              <w:rPr>
                <w:rFonts w:ascii="Courier New" w:eastAsia="Times New Roman" w:hAnsi="Courier New" w:cs="Courier New"/>
                <w:color w:val="333333"/>
                <w:sz w:val="24"/>
                <w:szCs w:val="24"/>
                <w:bdr w:val="none" w:sz="0" w:space="0" w:color="auto" w:frame="1"/>
              </w:rPr>
              <w:t xml:space="preserve">size) </w:t>
            </w:r>
            <w:proofErr w:type="spellStart"/>
            <w:r w:rsidRPr="00A95E64">
              <w:rPr>
                <w:rFonts w:ascii="Courier New" w:eastAsia="Times New Roman" w:hAnsi="Courier New" w:cs="Courier New"/>
                <w:color w:val="333333"/>
                <w:sz w:val="24"/>
                <w:szCs w:val="24"/>
                <w:bdr w:val="none" w:sz="0" w:space="0" w:color="auto" w:frame="1"/>
              </w:rPr>
              <w:t>noexcept</w:t>
            </w:r>
            <w:proofErr w:type="spellEnd"/>
            <w:r w:rsidRPr="00A95E64">
              <w:rPr>
                <w:rFonts w:ascii="Courier New" w:eastAsia="Times New Roman" w:hAnsi="Courier New" w:cs="Courier New"/>
                <w:color w:val="333333"/>
                <w:sz w:val="24"/>
                <w:szCs w:val="24"/>
                <w:bdr w:val="none" w:sz="0" w:space="0" w:color="auto" w:frame="1"/>
              </w:rPr>
              <w:t xml:space="preserve"> {</w:t>
            </w:r>
          </w:p>
          <w:p w14:paraId="7351527F" w14:textId="38E4D400"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xml:space="preserve">       </w:t>
            </w:r>
            <w:r w:rsidRPr="00A95E64">
              <w:rPr>
                <w:rFonts w:ascii="Courier New" w:eastAsia="Times New Roman" w:hAnsi="Courier New" w:cs="Courier New"/>
                <w:b/>
                <w:bCs/>
                <w:color w:val="333333"/>
                <w:sz w:val="24"/>
                <w:szCs w:val="24"/>
                <w:bdr w:val="none" w:sz="0" w:space="0" w:color="auto" w:frame="1"/>
              </w:rPr>
              <w:t>int</w:t>
            </w:r>
            <w:r w:rsidRPr="00A95E64">
              <w:rPr>
                <w:rFonts w:ascii="Courier New" w:eastAsia="Times New Roman" w:hAnsi="Courier New" w:cs="Courier New"/>
                <w:color w:val="333333"/>
                <w:sz w:val="24"/>
                <w:szCs w:val="24"/>
              </w:rPr>
              <w:t> </w:t>
            </w:r>
            <w:r w:rsidRPr="00A95E64">
              <w:rPr>
                <w:rFonts w:ascii="Courier New" w:eastAsia="Times New Roman" w:hAnsi="Courier New" w:cs="Courier New"/>
                <w:color w:val="333333"/>
                <w:sz w:val="24"/>
                <w:szCs w:val="24"/>
                <w:bdr w:val="none" w:sz="0" w:space="0" w:color="auto" w:frame="1"/>
              </w:rPr>
              <w:t>*copy = new</w:t>
            </w:r>
            <w:r w:rsidRPr="00A95E64">
              <w:rPr>
                <w:rFonts w:ascii="Courier New" w:eastAsia="Times New Roman" w:hAnsi="Courier New" w:cs="Courier New"/>
                <w:color w:val="333333"/>
                <w:sz w:val="24"/>
                <w:szCs w:val="24"/>
              </w:rPr>
              <w:t> </w:t>
            </w:r>
            <w:r w:rsidRPr="00A95E64">
              <w:rPr>
                <w:rFonts w:ascii="Courier New" w:eastAsia="Times New Roman" w:hAnsi="Courier New" w:cs="Courier New"/>
                <w:b/>
                <w:bCs/>
                <w:color w:val="333333"/>
                <w:sz w:val="24"/>
                <w:szCs w:val="24"/>
                <w:bdr w:val="none" w:sz="0" w:space="0" w:color="auto" w:frame="1"/>
              </w:rPr>
              <w:t>int</w:t>
            </w:r>
            <w:r w:rsidRPr="00A95E64">
              <w:rPr>
                <w:rFonts w:ascii="Courier New" w:eastAsia="Times New Roman" w:hAnsi="Courier New" w:cs="Courier New"/>
                <w:color w:val="333333"/>
                <w:sz w:val="24"/>
                <w:szCs w:val="24"/>
                <w:bdr w:val="none" w:sz="0" w:space="0" w:color="auto" w:frame="1"/>
              </w:rPr>
              <w:t>[size];</w:t>
            </w:r>
          </w:p>
          <w:p w14:paraId="11D6C322" w14:textId="20602C0D"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xml:space="preserve">       </w:t>
            </w:r>
            <w:proofErr w:type="gramStart"/>
            <w:r w:rsidRPr="00A95E64">
              <w:rPr>
                <w:rFonts w:ascii="Courier New" w:eastAsia="Times New Roman" w:hAnsi="Courier New" w:cs="Courier New"/>
                <w:color w:val="333333"/>
                <w:sz w:val="24"/>
                <w:szCs w:val="24"/>
                <w:bdr w:val="none" w:sz="0" w:space="0" w:color="auto" w:frame="1"/>
              </w:rPr>
              <w:t>std::</w:t>
            </w:r>
            <w:proofErr w:type="spellStart"/>
            <w:proofErr w:type="gramEnd"/>
            <w:r w:rsidRPr="00A95E64">
              <w:rPr>
                <w:rFonts w:ascii="Courier New" w:eastAsia="Times New Roman" w:hAnsi="Courier New" w:cs="Courier New"/>
                <w:b/>
                <w:bCs/>
                <w:color w:val="333333"/>
                <w:sz w:val="24"/>
                <w:szCs w:val="24"/>
                <w:bdr w:val="none" w:sz="0" w:space="0" w:color="auto" w:frame="1"/>
              </w:rPr>
              <w:t>memcpy</w:t>
            </w:r>
            <w:proofErr w:type="spellEnd"/>
            <w:r w:rsidRPr="00A95E64">
              <w:rPr>
                <w:rFonts w:ascii="Courier New" w:eastAsia="Times New Roman" w:hAnsi="Courier New" w:cs="Courier New"/>
                <w:color w:val="333333"/>
                <w:sz w:val="24"/>
                <w:szCs w:val="24"/>
                <w:bdr w:val="none" w:sz="0" w:space="0" w:color="auto" w:frame="1"/>
              </w:rPr>
              <w:t>(copy, array, size * </w:t>
            </w:r>
            <w:proofErr w:type="spellStart"/>
            <w:r w:rsidRPr="00A95E64">
              <w:rPr>
                <w:rFonts w:ascii="Courier New" w:eastAsia="Times New Roman" w:hAnsi="Courier New" w:cs="Courier New"/>
                <w:color w:val="333333"/>
                <w:sz w:val="24"/>
                <w:szCs w:val="24"/>
                <w:bdr w:val="none" w:sz="0" w:space="0" w:color="auto" w:frame="1"/>
              </w:rPr>
              <w:t>sizeof</w:t>
            </w:r>
            <w:proofErr w:type="spellEnd"/>
            <w:r w:rsidRPr="00A95E64">
              <w:rPr>
                <w:rFonts w:ascii="Courier New" w:eastAsia="Times New Roman" w:hAnsi="Courier New" w:cs="Courier New"/>
                <w:color w:val="333333"/>
                <w:sz w:val="24"/>
                <w:szCs w:val="24"/>
                <w:bdr w:val="none" w:sz="0" w:space="0" w:color="auto" w:frame="1"/>
              </w:rPr>
              <w:t>(*copy));</w:t>
            </w:r>
          </w:p>
          <w:p w14:paraId="77089F87" w14:textId="774D7E21"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 ...</w:t>
            </w:r>
          </w:p>
          <w:p w14:paraId="20DCF661" w14:textId="58959D76"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delete</w:t>
            </w:r>
            <w:r w:rsidRPr="00A95E64">
              <w:rPr>
                <w:rFonts w:ascii="Courier New" w:eastAsia="Times New Roman" w:hAnsi="Courier New" w:cs="Courier New"/>
                <w:color w:val="333333"/>
                <w:sz w:val="24"/>
                <w:szCs w:val="24"/>
              </w:rPr>
              <w:t> </w:t>
            </w:r>
            <w:r w:rsidRPr="00A95E64">
              <w:rPr>
                <w:rFonts w:ascii="Courier New" w:eastAsia="Times New Roman" w:hAnsi="Courier New" w:cs="Courier New"/>
                <w:color w:val="333333"/>
                <w:sz w:val="24"/>
                <w:szCs w:val="24"/>
                <w:bdr w:val="none" w:sz="0" w:space="0" w:color="auto" w:frame="1"/>
              </w:rPr>
              <w:t>[] copy;</w:t>
            </w:r>
          </w:p>
          <w:p w14:paraId="57E4B649" w14:textId="2C95888A"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xml:space="preserve">     }</w:t>
            </w:r>
          </w:p>
          <w:p w14:paraId="7C4D0934" w14:textId="1FF619F1" w:rsidR="00F72634" w:rsidRDefault="00F72634" w:rsidP="002A2564"/>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2A25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2A2564">
            <w:r>
              <w:rPr>
                <w:b/>
                <w:sz w:val="24"/>
                <w:szCs w:val="24"/>
              </w:rPr>
              <w:t>Compliant Code</w:t>
            </w:r>
          </w:p>
        </w:tc>
      </w:tr>
      <w:tr w:rsidR="00F72634" w14:paraId="5598F5D2"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AEC7C56" w:rsidR="00F72634" w:rsidRDefault="005A5872" w:rsidP="002A2564">
            <w:r>
              <w:t xml:space="preserve">Example below used </w:t>
            </w:r>
            <w:proofErr w:type="gramStart"/>
            <w:r>
              <w:t>std::</w:t>
            </w:r>
            <w:proofErr w:type="spellStart"/>
            <w:proofErr w:type="gramEnd"/>
            <w:r>
              <w:t>nothrow</w:t>
            </w:r>
            <w:proofErr w:type="spellEnd"/>
            <w:r>
              <w:t xml:space="preserve">, doing this returns either a null pointer or a allocate the space to the pointer. It is always important to check if the pointer is null before referencing the pointer. The example below handles the error appropriately. </w:t>
            </w:r>
          </w:p>
        </w:tc>
      </w:tr>
      <w:tr w:rsidR="00F72634" w14:paraId="7A1A78A0" w14:textId="77777777" w:rsidTr="002A2564">
        <w:trPr>
          <w:trHeight w:val="460"/>
        </w:trPr>
        <w:tc>
          <w:tcPr>
            <w:tcW w:w="10800" w:type="dxa"/>
            <w:tcMar>
              <w:top w:w="100" w:type="dxa"/>
              <w:left w:w="100" w:type="dxa"/>
              <w:bottom w:w="100" w:type="dxa"/>
              <w:right w:w="100" w:type="dxa"/>
            </w:tcMar>
          </w:tcPr>
          <w:p w14:paraId="7782521C" w14:textId="77777777"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void</w:t>
            </w:r>
            <w:r w:rsidRPr="00A95E64">
              <w:rPr>
                <w:rFonts w:ascii="Courier New" w:eastAsia="Times New Roman" w:hAnsi="Courier New" w:cs="Courier New"/>
                <w:color w:val="333333"/>
                <w:sz w:val="24"/>
                <w:szCs w:val="24"/>
              </w:rPr>
              <w:t> </w:t>
            </w:r>
            <w:proofErr w:type="gramStart"/>
            <w:r w:rsidRPr="00A95E64">
              <w:rPr>
                <w:rFonts w:ascii="Courier New" w:eastAsia="Times New Roman" w:hAnsi="Courier New" w:cs="Courier New"/>
                <w:color w:val="333333"/>
                <w:sz w:val="24"/>
                <w:szCs w:val="24"/>
                <w:bdr w:val="none" w:sz="0" w:space="0" w:color="auto" w:frame="1"/>
              </w:rPr>
              <w:t>f(</w:t>
            </w:r>
            <w:proofErr w:type="gramEnd"/>
            <w:r w:rsidRPr="00A95E64">
              <w:rPr>
                <w:rFonts w:ascii="Courier New" w:eastAsia="Times New Roman" w:hAnsi="Courier New" w:cs="Courier New"/>
                <w:color w:val="333333"/>
                <w:sz w:val="24"/>
                <w:szCs w:val="24"/>
                <w:bdr w:val="none" w:sz="0" w:space="0" w:color="auto" w:frame="1"/>
              </w:rPr>
              <w:t>const</w:t>
            </w:r>
            <w:r w:rsidRPr="00A95E64">
              <w:rPr>
                <w:rFonts w:ascii="Courier New" w:eastAsia="Times New Roman" w:hAnsi="Courier New" w:cs="Courier New"/>
                <w:color w:val="333333"/>
                <w:sz w:val="24"/>
                <w:szCs w:val="24"/>
              </w:rPr>
              <w:t> </w:t>
            </w:r>
            <w:r w:rsidRPr="00A95E64">
              <w:rPr>
                <w:rFonts w:ascii="Courier New" w:eastAsia="Times New Roman" w:hAnsi="Courier New" w:cs="Courier New"/>
                <w:b/>
                <w:bCs/>
                <w:color w:val="333333"/>
                <w:sz w:val="24"/>
                <w:szCs w:val="24"/>
                <w:bdr w:val="none" w:sz="0" w:space="0" w:color="auto" w:frame="1"/>
              </w:rPr>
              <w:t>int</w:t>
            </w:r>
            <w:r w:rsidRPr="00A95E64">
              <w:rPr>
                <w:rFonts w:ascii="Courier New" w:eastAsia="Times New Roman" w:hAnsi="Courier New" w:cs="Courier New"/>
                <w:color w:val="333333"/>
                <w:sz w:val="24"/>
                <w:szCs w:val="24"/>
              </w:rPr>
              <w:t> </w:t>
            </w:r>
            <w:r w:rsidRPr="00A95E64">
              <w:rPr>
                <w:rFonts w:ascii="Courier New" w:eastAsia="Times New Roman" w:hAnsi="Courier New" w:cs="Courier New"/>
                <w:color w:val="333333"/>
                <w:sz w:val="24"/>
                <w:szCs w:val="24"/>
                <w:bdr w:val="none" w:sz="0" w:space="0" w:color="auto" w:frame="1"/>
              </w:rPr>
              <w:t>*array, std::</w:t>
            </w:r>
            <w:proofErr w:type="spellStart"/>
            <w:r w:rsidRPr="00A95E64">
              <w:rPr>
                <w:rFonts w:ascii="Courier New" w:eastAsia="Times New Roman" w:hAnsi="Courier New" w:cs="Courier New"/>
                <w:b/>
                <w:bCs/>
                <w:color w:val="333333"/>
                <w:sz w:val="24"/>
                <w:szCs w:val="24"/>
                <w:bdr w:val="none" w:sz="0" w:space="0" w:color="auto" w:frame="1"/>
              </w:rPr>
              <w:t>size_t</w:t>
            </w:r>
            <w:proofErr w:type="spellEnd"/>
            <w:r w:rsidRPr="00A95E64">
              <w:rPr>
                <w:rFonts w:ascii="Courier New" w:eastAsia="Times New Roman" w:hAnsi="Courier New" w:cs="Courier New"/>
                <w:color w:val="333333"/>
                <w:sz w:val="24"/>
                <w:szCs w:val="24"/>
              </w:rPr>
              <w:t> </w:t>
            </w:r>
            <w:r w:rsidRPr="00A95E64">
              <w:rPr>
                <w:rFonts w:ascii="Courier New" w:eastAsia="Times New Roman" w:hAnsi="Courier New" w:cs="Courier New"/>
                <w:color w:val="333333"/>
                <w:sz w:val="24"/>
                <w:szCs w:val="24"/>
                <w:bdr w:val="none" w:sz="0" w:space="0" w:color="auto" w:frame="1"/>
              </w:rPr>
              <w:t xml:space="preserve">size) </w:t>
            </w:r>
            <w:proofErr w:type="spellStart"/>
            <w:r w:rsidRPr="00A95E64">
              <w:rPr>
                <w:rFonts w:ascii="Courier New" w:eastAsia="Times New Roman" w:hAnsi="Courier New" w:cs="Courier New"/>
                <w:color w:val="333333"/>
                <w:sz w:val="24"/>
                <w:szCs w:val="24"/>
                <w:bdr w:val="none" w:sz="0" w:space="0" w:color="auto" w:frame="1"/>
              </w:rPr>
              <w:t>noexcept</w:t>
            </w:r>
            <w:proofErr w:type="spellEnd"/>
            <w:r w:rsidRPr="00A95E64">
              <w:rPr>
                <w:rFonts w:ascii="Courier New" w:eastAsia="Times New Roman" w:hAnsi="Courier New" w:cs="Courier New"/>
                <w:color w:val="333333"/>
                <w:sz w:val="24"/>
                <w:szCs w:val="24"/>
                <w:bdr w:val="none" w:sz="0" w:space="0" w:color="auto" w:frame="1"/>
              </w:rPr>
              <w:t xml:space="preserve"> {</w:t>
            </w:r>
          </w:p>
          <w:p w14:paraId="5D94F687" w14:textId="77777777"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w:t>
            </w:r>
            <w:r w:rsidRPr="00A95E64">
              <w:rPr>
                <w:rFonts w:ascii="Courier New" w:eastAsia="Times New Roman" w:hAnsi="Courier New" w:cs="Courier New"/>
                <w:b/>
                <w:bCs/>
                <w:color w:val="333333"/>
                <w:sz w:val="24"/>
                <w:szCs w:val="24"/>
                <w:bdr w:val="none" w:sz="0" w:space="0" w:color="auto" w:frame="1"/>
              </w:rPr>
              <w:t>int</w:t>
            </w:r>
            <w:r w:rsidRPr="00A95E64">
              <w:rPr>
                <w:rFonts w:ascii="Courier New" w:eastAsia="Times New Roman" w:hAnsi="Courier New" w:cs="Courier New"/>
                <w:color w:val="333333"/>
                <w:sz w:val="24"/>
                <w:szCs w:val="24"/>
              </w:rPr>
              <w:t> </w:t>
            </w:r>
            <w:r w:rsidRPr="00A95E64">
              <w:rPr>
                <w:rFonts w:ascii="Courier New" w:eastAsia="Times New Roman" w:hAnsi="Courier New" w:cs="Courier New"/>
                <w:color w:val="333333"/>
                <w:sz w:val="24"/>
                <w:szCs w:val="24"/>
                <w:bdr w:val="none" w:sz="0" w:space="0" w:color="auto" w:frame="1"/>
              </w:rPr>
              <w:t>*copy = new</w:t>
            </w:r>
            <w:r w:rsidRPr="00A95E64">
              <w:rPr>
                <w:rFonts w:ascii="Courier New" w:eastAsia="Times New Roman" w:hAnsi="Courier New" w:cs="Courier New"/>
                <w:color w:val="333333"/>
                <w:sz w:val="24"/>
                <w:szCs w:val="24"/>
              </w:rPr>
              <w:t> </w:t>
            </w:r>
            <w:r w:rsidRPr="00A95E64">
              <w:rPr>
                <w:rFonts w:ascii="Courier New" w:eastAsia="Times New Roman" w:hAnsi="Courier New" w:cs="Courier New"/>
                <w:color w:val="333333"/>
                <w:sz w:val="24"/>
                <w:szCs w:val="24"/>
                <w:bdr w:val="none" w:sz="0" w:space="0" w:color="auto" w:frame="1"/>
              </w:rPr>
              <w:t>(</w:t>
            </w:r>
            <w:proofErr w:type="gramStart"/>
            <w:r w:rsidRPr="00A95E64">
              <w:rPr>
                <w:rFonts w:ascii="Courier New" w:eastAsia="Times New Roman" w:hAnsi="Courier New" w:cs="Courier New"/>
                <w:color w:val="333333"/>
                <w:sz w:val="24"/>
                <w:szCs w:val="24"/>
                <w:bdr w:val="none" w:sz="0" w:space="0" w:color="auto" w:frame="1"/>
              </w:rPr>
              <w:t>std::</w:t>
            </w:r>
            <w:proofErr w:type="spellStart"/>
            <w:proofErr w:type="gramEnd"/>
            <w:r w:rsidRPr="00A95E64">
              <w:rPr>
                <w:rFonts w:ascii="Courier New" w:eastAsia="Times New Roman" w:hAnsi="Courier New" w:cs="Courier New"/>
                <w:color w:val="333333"/>
                <w:sz w:val="24"/>
                <w:szCs w:val="24"/>
                <w:bdr w:val="none" w:sz="0" w:space="0" w:color="auto" w:frame="1"/>
              </w:rPr>
              <w:t>nothrow</w:t>
            </w:r>
            <w:proofErr w:type="spellEnd"/>
            <w:r w:rsidRPr="00A95E64">
              <w:rPr>
                <w:rFonts w:ascii="Courier New" w:eastAsia="Times New Roman" w:hAnsi="Courier New" w:cs="Courier New"/>
                <w:color w:val="333333"/>
                <w:sz w:val="24"/>
                <w:szCs w:val="24"/>
                <w:bdr w:val="none" w:sz="0" w:space="0" w:color="auto" w:frame="1"/>
              </w:rPr>
              <w:t>) </w:t>
            </w:r>
            <w:r w:rsidRPr="00A95E64">
              <w:rPr>
                <w:rFonts w:ascii="Courier New" w:eastAsia="Times New Roman" w:hAnsi="Courier New" w:cs="Courier New"/>
                <w:b/>
                <w:bCs/>
                <w:color w:val="333333"/>
                <w:sz w:val="24"/>
                <w:szCs w:val="24"/>
                <w:bdr w:val="none" w:sz="0" w:space="0" w:color="auto" w:frame="1"/>
              </w:rPr>
              <w:t>int</w:t>
            </w:r>
            <w:r w:rsidRPr="00A95E64">
              <w:rPr>
                <w:rFonts w:ascii="Courier New" w:eastAsia="Times New Roman" w:hAnsi="Courier New" w:cs="Courier New"/>
                <w:color w:val="333333"/>
                <w:sz w:val="24"/>
                <w:szCs w:val="24"/>
                <w:bdr w:val="none" w:sz="0" w:space="0" w:color="auto" w:frame="1"/>
              </w:rPr>
              <w:t>[size];</w:t>
            </w:r>
          </w:p>
          <w:p w14:paraId="36C28AB6" w14:textId="77777777"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if</w:t>
            </w:r>
            <w:r w:rsidRPr="00A95E64">
              <w:rPr>
                <w:rFonts w:ascii="Courier New" w:eastAsia="Times New Roman" w:hAnsi="Courier New" w:cs="Courier New"/>
                <w:color w:val="333333"/>
                <w:sz w:val="24"/>
                <w:szCs w:val="24"/>
              </w:rPr>
              <w:t> </w:t>
            </w:r>
            <w:proofErr w:type="gramStart"/>
            <w:r w:rsidRPr="00A95E64">
              <w:rPr>
                <w:rFonts w:ascii="Courier New" w:eastAsia="Times New Roman" w:hAnsi="Courier New" w:cs="Courier New"/>
                <w:color w:val="333333"/>
                <w:sz w:val="24"/>
                <w:szCs w:val="24"/>
                <w:bdr w:val="none" w:sz="0" w:space="0" w:color="auto" w:frame="1"/>
              </w:rPr>
              <w:t>(!copy</w:t>
            </w:r>
            <w:proofErr w:type="gramEnd"/>
            <w:r w:rsidRPr="00A95E64">
              <w:rPr>
                <w:rFonts w:ascii="Courier New" w:eastAsia="Times New Roman" w:hAnsi="Courier New" w:cs="Courier New"/>
                <w:color w:val="333333"/>
                <w:sz w:val="24"/>
                <w:szCs w:val="24"/>
                <w:bdr w:val="none" w:sz="0" w:space="0" w:color="auto" w:frame="1"/>
              </w:rPr>
              <w:t>) {</w:t>
            </w:r>
          </w:p>
          <w:p w14:paraId="605030A5" w14:textId="77777777"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 Handle error</w:t>
            </w:r>
          </w:p>
          <w:p w14:paraId="7F67238C" w14:textId="77777777"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return;</w:t>
            </w:r>
          </w:p>
          <w:p w14:paraId="32CBAA7F" w14:textId="77777777"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w:t>
            </w:r>
          </w:p>
          <w:p w14:paraId="4A588EB2" w14:textId="77777777"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w:t>
            </w:r>
            <w:proofErr w:type="gramStart"/>
            <w:r w:rsidRPr="00A95E64">
              <w:rPr>
                <w:rFonts w:ascii="Courier New" w:eastAsia="Times New Roman" w:hAnsi="Courier New" w:cs="Courier New"/>
                <w:color w:val="333333"/>
                <w:sz w:val="24"/>
                <w:szCs w:val="24"/>
                <w:bdr w:val="none" w:sz="0" w:space="0" w:color="auto" w:frame="1"/>
              </w:rPr>
              <w:t>std::</w:t>
            </w:r>
            <w:proofErr w:type="spellStart"/>
            <w:proofErr w:type="gramEnd"/>
            <w:r w:rsidRPr="00A95E64">
              <w:rPr>
                <w:rFonts w:ascii="Courier New" w:eastAsia="Times New Roman" w:hAnsi="Courier New" w:cs="Courier New"/>
                <w:b/>
                <w:bCs/>
                <w:color w:val="333333"/>
                <w:sz w:val="24"/>
                <w:szCs w:val="24"/>
                <w:bdr w:val="none" w:sz="0" w:space="0" w:color="auto" w:frame="1"/>
              </w:rPr>
              <w:t>memcpy</w:t>
            </w:r>
            <w:proofErr w:type="spellEnd"/>
            <w:r w:rsidRPr="00A95E64">
              <w:rPr>
                <w:rFonts w:ascii="Courier New" w:eastAsia="Times New Roman" w:hAnsi="Courier New" w:cs="Courier New"/>
                <w:color w:val="333333"/>
                <w:sz w:val="24"/>
                <w:szCs w:val="24"/>
                <w:bdr w:val="none" w:sz="0" w:space="0" w:color="auto" w:frame="1"/>
              </w:rPr>
              <w:t>(copy, array, size * </w:t>
            </w:r>
            <w:proofErr w:type="spellStart"/>
            <w:r w:rsidRPr="00A95E64">
              <w:rPr>
                <w:rFonts w:ascii="Courier New" w:eastAsia="Times New Roman" w:hAnsi="Courier New" w:cs="Courier New"/>
                <w:color w:val="333333"/>
                <w:sz w:val="24"/>
                <w:szCs w:val="24"/>
                <w:bdr w:val="none" w:sz="0" w:space="0" w:color="auto" w:frame="1"/>
              </w:rPr>
              <w:t>sizeof</w:t>
            </w:r>
            <w:proofErr w:type="spellEnd"/>
            <w:r w:rsidRPr="00A95E64">
              <w:rPr>
                <w:rFonts w:ascii="Courier New" w:eastAsia="Times New Roman" w:hAnsi="Courier New" w:cs="Courier New"/>
                <w:color w:val="333333"/>
                <w:sz w:val="24"/>
                <w:szCs w:val="24"/>
                <w:bdr w:val="none" w:sz="0" w:space="0" w:color="auto" w:frame="1"/>
              </w:rPr>
              <w:t>(*copy));</w:t>
            </w:r>
          </w:p>
          <w:p w14:paraId="42672439" w14:textId="77777777"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 ...</w:t>
            </w:r>
          </w:p>
          <w:p w14:paraId="09E56538" w14:textId="77777777"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  delete</w:t>
            </w:r>
            <w:r w:rsidRPr="00A95E64">
              <w:rPr>
                <w:rFonts w:ascii="Courier New" w:eastAsia="Times New Roman" w:hAnsi="Courier New" w:cs="Courier New"/>
                <w:color w:val="333333"/>
                <w:sz w:val="24"/>
                <w:szCs w:val="24"/>
              </w:rPr>
              <w:t> </w:t>
            </w:r>
            <w:r w:rsidRPr="00A95E64">
              <w:rPr>
                <w:rFonts w:ascii="Courier New" w:eastAsia="Times New Roman" w:hAnsi="Courier New" w:cs="Courier New"/>
                <w:color w:val="333333"/>
                <w:sz w:val="24"/>
                <w:szCs w:val="24"/>
                <w:bdr w:val="none" w:sz="0" w:space="0" w:color="auto" w:frame="1"/>
              </w:rPr>
              <w:t>[] copy;</w:t>
            </w:r>
          </w:p>
          <w:p w14:paraId="4068C5E6" w14:textId="77777777" w:rsidR="00A95E64" w:rsidRPr="00A95E64" w:rsidRDefault="00A95E64" w:rsidP="00A95E64">
            <w:pPr>
              <w:shd w:val="clear" w:color="auto" w:fill="FFFFFF"/>
              <w:spacing w:line="300" w:lineRule="atLeast"/>
              <w:textAlignment w:val="baseline"/>
              <w:rPr>
                <w:rFonts w:ascii="Courier New" w:eastAsia="Times New Roman" w:hAnsi="Courier New" w:cs="Courier New"/>
                <w:color w:val="333333"/>
                <w:sz w:val="24"/>
                <w:szCs w:val="24"/>
              </w:rPr>
            </w:pPr>
            <w:r w:rsidRPr="00A95E64">
              <w:rPr>
                <w:rFonts w:ascii="Courier New" w:eastAsia="Times New Roman" w:hAnsi="Courier New" w:cs="Courier New"/>
                <w:color w:val="333333"/>
                <w:sz w:val="24"/>
                <w:szCs w:val="24"/>
                <w:bdr w:val="none" w:sz="0" w:space="0" w:color="auto" w:frame="1"/>
              </w:rPr>
              <w:t>}</w:t>
            </w:r>
          </w:p>
          <w:p w14:paraId="681B4B09" w14:textId="6BB0C4FF" w:rsidR="00F72634" w:rsidRDefault="00F72634" w:rsidP="002A2564"/>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33765601" w:rsidR="00B475A1" w:rsidRDefault="00EA4E5E" w:rsidP="00F51FA8">
            <w:pPr>
              <w:pBdr>
                <w:top w:val="nil"/>
                <w:left w:val="nil"/>
                <w:bottom w:val="nil"/>
                <w:right w:val="nil"/>
                <w:between w:val="nil"/>
              </w:pBdr>
            </w:pPr>
            <w:r>
              <w:rPr>
                <w:color w:val="000000"/>
                <w:sz w:val="24"/>
                <w:szCs w:val="24"/>
              </w:rPr>
              <w:t>Adopt a Secure Coding Standard</w:t>
            </w:r>
            <w:r>
              <w:t xml:space="preserve">: Memory management is one of the important </w:t>
            </w:r>
            <w:r w:rsidR="003A5D23">
              <w:t>things</w:t>
            </w:r>
            <w:r>
              <w:t xml:space="preserve"> to consider while programming in C/C++. Improper allocation of memory can </w:t>
            </w:r>
            <w:r w:rsidR="003A5D23">
              <w:t xml:space="preserve">crash the program at some point leaving the vulnerability. So, it is critical to follow secure coding standard for proper allocation of memory.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1B6DFF1D" w:rsidR="00B475A1" w:rsidRDefault="00EA4E5E" w:rsidP="00F51FA8">
            <w:pPr>
              <w:jc w:val="center"/>
            </w:pPr>
            <w:r>
              <w:t>High</w:t>
            </w:r>
          </w:p>
        </w:tc>
        <w:tc>
          <w:tcPr>
            <w:tcW w:w="1341" w:type="dxa"/>
            <w:shd w:val="clear" w:color="auto" w:fill="auto"/>
          </w:tcPr>
          <w:p w14:paraId="3FECF226" w14:textId="0176F7D7" w:rsidR="00B475A1" w:rsidRDefault="00EA4E5E" w:rsidP="00F51FA8">
            <w:pPr>
              <w:jc w:val="center"/>
            </w:pPr>
            <w:r>
              <w:t>Likely</w:t>
            </w:r>
          </w:p>
        </w:tc>
        <w:tc>
          <w:tcPr>
            <w:tcW w:w="4021" w:type="dxa"/>
            <w:shd w:val="clear" w:color="auto" w:fill="auto"/>
          </w:tcPr>
          <w:p w14:paraId="001260E5" w14:textId="0A95CD4A" w:rsidR="00B475A1" w:rsidRDefault="00EA4E5E" w:rsidP="00F51FA8">
            <w:pPr>
              <w:jc w:val="center"/>
            </w:pPr>
            <w:r>
              <w:t>Medium</w:t>
            </w:r>
          </w:p>
        </w:tc>
        <w:tc>
          <w:tcPr>
            <w:tcW w:w="1807" w:type="dxa"/>
            <w:shd w:val="clear" w:color="auto" w:fill="auto"/>
          </w:tcPr>
          <w:p w14:paraId="5C1BD06F" w14:textId="4F3D872E" w:rsidR="00B475A1" w:rsidRDefault="00EA4E5E" w:rsidP="00F51FA8">
            <w:pPr>
              <w:jc w:val="center"/>
            </w:pPr>
            <w:r>
              <w:t>P18</w:t>
            </w:r>
          </w:p>
        </w:tc>
        <w:tc>
          <w:tcPr>
            <w:tcW w:w="1805" w:type="dxa"/>
            <w:shd w:val="clear" w:color="auto" w:fill="auto"/>
          </w:tcPr>
          <w:p w14:paraId="321828B7" w14:textId="2203BCD3" w:rsidR="00B475A1" w:rsidRDefault="00EA4E5E"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433579AD" w14:textId="77777777" w:rsidTr="00F51FA8">
        <w:trPr>
          <w:trHeight w:val="460"/>
        </w:trPr>
        <w:tc>
          <w:tcPr>
            <w:tcW w:w="1807" w:type="dxa"/>
            <w:shd w:val="clear" w:color="auto" w:fill="auto"/>
          </w:tcPr>
          <w:p w14:paraId="4AE4D8D3" w14:textId="4FDF1094" w:rsidR="00B475A1" w:rsidRDefault="003A5D23" w:rsidP="00F51FA8">
            <w:pPr>
              <w:jc w:val="center"/>
            </w:pPr>
            <w:proofErr w:type="spellStart"/>
            <w:r>
              <w:t>Parasoft</w:t>
            </w:r>
            <w:proofErr w:type="spellEnd"/>
            <w:r>
              <w:t xml:space="preserve"> C/C++ test</w:t>
            </w:r>
          </w:p>
        </w:tc>
        <w:tc>
          <w:tcPr>
            <w:tcW w:w="1341" w:type="dxa"/>
            <w:shd w:val="clear" w:color="auto" w:fill="auto"/>
          </w:tcPr>
          <w:p w14:paraId="485EEED8" w14:textId="30004A3B" w:rsidR="00B475A1" w:rsidRDefault="003A5D23" w:rsidP="00F51FA8">
            <w:pPr>
              <w:jc w:val="center"/>
            </w:pPr>
            <w:r>
              <w:t>2020.2</w:t>
            </w:r>
          </w:p>
        </w:tc>
        <w:tc>
          <w:tcPr>
            <w:tcW w:w="4021" w:type="dxa"/>
            <w:shd w:val="clear" w:color="auto" w:fill="auto"/>
          </w:tcPr>
          <w:p w14:paraId="7CFDA649" w14:textId="73FFE24B" w:rsidR="00B475A1" w:rsidRDefault="003A5D23" w:rsidP="00F51FA8">
            <w:pPr>
              <w:jc w:val="center"/>
              <w:rPr>
                <w:u w:val="single"/>
              </w:rPr>
            </w:pPr>
            <w:r>
              <w:t>MEM52-a</w:t>
            </w:r>
          </w:p>
        </w:tc>
        <w:tc>
          <w:tcPr>
            <w:tcW w:w="3611" w:type="dxa"/>
            <w:shd w:val="clear" w:color="auto" w:fill="auto"/>
          </w:tcPr>
          <w:p w14:paraId="29E14C36" w14:textId="38689E27" w:rsidR="00B475A1" w:rsidRDefault="003A5D23" w:rsidP="00F51FA8">
            <w:pPr>
              <w:jc w:val="center"/>
            </w:pPr>
            <w:r>
              <w:rPr>
                <w:rFonts w:ascii="Segoe UI" w:hAnsi="Segoe UI" w:cs="Segoe UI"/>
                <w:color w:val="172B4D"/>
                <w:sz w:val="21"/>
                <w:szCs w:val="21"/>
                <w:shd w:val="clear" w:color="auto" w:fill="FFFFFF"/>
              </w:rPr>
              <w:t>Do not allocate resources in function argument list</w:t>
            </w:r>
          </w:p>
        </w:tc>
      </w:tr>
      <w:tr w:rsidR="00B475A1" w14:paraId="092940EA" w14:textId="77777777" w:rsidTr="00F51FA8">
        <w:trPr>
          <w:trHeight w:val="460"/>
        </w:trPr>
        <w:tc>
          <w:tcPr>
            <w:tcW w:w="1807" w:type="dxa"/>
            <w:shd w:val="clear" w:color="auto" w:fill="auto"/>
          </w:tcPr>
          <w:p w14:paraId="7589B551" w14:textId="28D5F28A" w:rsidR="00B475A1" w:rsidRDefault="003A5D23" w:rsidP="00F51FA8">
            <w:pPr>
              <w:jc w:val="center"/>
            </w:pPr>
            <w:proofErr w:type="spellStart"/>
            <w:r>
              <w:t>Polyspace</w:t>
            </w:r>
            <w:proofErr w:type="spellEnd"/>
            <w:r>
              <w:t xml:space="preserve"> Bug finder</w:t>
            </w:r>
          </w:p>
        </w:tc>
        <w:tc>
          <w:tcPr>
            <w:tcW w:w="1341" w:type="dxa"/>
            <w:shd w:val="clear" w:color="auto" w:fill="auto"/>
          </w:tcPr>
          <w:p w14:paraId="3EFDCB9A" w14:textId="68C91AF2" w:rsidR="00B475A1" w:rsidRDefault="003A5D23" w:rsidP="00F51FA8">
            <w:pPr>
              <w:jc w:val="center"/>
            </w:pPr>
            <w:r>
              <w:t>R2020a</w:t>
            </w:r>
          </w:p>
        </w:tc>
        <w:tc>
          <w:tcPr>
            <w:tcW w:w="4021" w:type="dxa"/>
            <w:shd w:val="clear" w:color="auto" w:fill="auto"/>
          </w:tcPr>
          <w:p w14:paraId="2978B16E" w14:textId="42647B5B" w:rsidR="00B475A1" w:rsidRDefault="003A5D23" w:rsidP="00F51FA8">
            <w:pPr>
              <w:jc w:val="center"/>
              <w:rPr>
                <w:u w:val="single"/>
              </w:rPr>
            </w:pPr>
            <w:r>
              <w:t>CERT C++: MEM52-CPP</w:t>
            </w:r>
            <w:r>
              <w:rPr>
                <w:u w:val="single"/>
              </w:rPr>
              <w:t xml:space="preserve"> </w:t>
            </w:r>
          </w:p>
        </w:tc>
        <w:tc>
          <w:tcPr>
            <w:tcW w:w="3611" w:type="dxa"/>
            <w:shd w:val="clear" w:color="auto" w:fill="auto"/>
          </w:tcPr>
          <w:p w14:paraId="163BA4AD" w14:textId="3D3A0DFC" w:rsidR="00B475A1" w:rsidRDefault="003A5D23" w:rsidP="00F51FA8">
            <w:pPr>
              <w:jc w:val="center"/>
            </w:pPr>
            <w:r>
              <w:rPr>
                <w:rFonts w:ascii="Segoe UI" w:hAnsi="Segoe UI" w:cs="Segoe UI"/>
                <w:color w:val="172B4D"/>
                <w:sz w:val="21"/>
                <w:szCs w:val="21"/>
                <w:shd w:val="clear" w:color="auto" w:fill="FFFFFF"/>
              </w:rPr>
              <w:t>Checks for unprotected dynamic memory allocation</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56B91D0" w:rsidR="00381847" w:rsidRDefault="00E769D9">
            <w:pPr>
              <w:jc w:val="center"/>
            </w:pPr>
            <w:r>
              <w:t>[</w:t>
            </w:r>
            <w:r w:rsidR="00ED0873">
              <w:t>ASR</w:t>
            </w:r>
            <w:r>
              <w:t>-</w:t>
            </w:r>
            <w:r w:rsidR="00ED0873">
              <w:t>00</w:t>
            </w:r>
            <w:r w:rsidR="00543C5E">
              <w:t>6</w:t>
            </w:r>
            <w:r>
              <w:t>-</w:t>
            </w:r>
            <w:r w:rsidR="00ED0873">
              <w:t>CPP</w:t>
            </w:r>
            <w:r>
              <w:t>]</w:t>
            </w:r>
          </w:p>
        </w:tc>
        <w:tc>
          <w:tcPr>
            <w:tcW w:w="7632" w:type="dxa"/>
            <w:tcMar>
              <w:top w:w="100" w:type="dxa"/>
              <w:left w:w="100" w:type="dxa"/>
              <w:bottom w:w="100" w:type="dxa"/>
              <w:right w:w="100" w:type="dxa"/>
            </w:tcMar>
          </w:tcPr>
          <w:p w14:paraId="33ACFFEA" w14:textId="71A97828" w:rsidR="00381847" w:rsidRDefault="00ED0873">
            <w:r>
              <w:t>Make a right use of assert.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2A25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2A2564">
            <w:r>
              <w:rPr>
                <w:b/>
                <w:sz w:val="24"/>
                <w:szCs w:val="24"/>
              </w:rPr>
              <w:t>Noncompliant Code</w:t>
            </w:r>
          </w:p>
        </w:tc>
      </w:tr>
      <w:tr w:rsidR="00F72634" w14:paraId="77DE5D9C"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55982DD" w:rsidR="00F72634" w:rsidRDefault="0058549C" w:rsidP="002A2564">
            <w:r>
              <w:t xml:space="preserve">It is better to use assert if the condition is true, if the condition is false then the program terminated abnormally. The noncompliant code below use assert to test if the variable </w:t>
            </w:r>
            <w:proofErr w:type="spellStart"/>
            <w:r>
              <w:t>myInt</w:t>
            </w:r>
            <w:proofErr w:type="spellEnd"/>
            <w:r>
              <w:t xml:space="preserve"> is null or not. For the second call of </w:t>
            </w:r>
            <w:proofErr w:type="spellStart"/>
            <w:r>
              <w:t>display_number</w:t>
            </w:r>
            <w:proofErr w:type="spellEnd"/>
            <w:r>
              <w:t>(</w:t>
            </w:r>
            <w:proofErr w:type="spellStart"/>
            <w:r>
              <w:t>third_ptr</w:t>
            </w:r>
            <w:proofErr w:type="spellEnd"/>
            <w:r>
              <w:t xml:space="preserve">) the condition is false. As a </w:t>
            </w:r>
            <w:proofErr w:type="gramStart"/>
            <w:r>
              <w:t>result</w:t>
            </w:r>
            <w:proofErr w:type="gramEnd"/>
            <w:r>
              <w:t xml:space="preserve"> program terminate abnormally. </w:t>
            </w:r>
          </w:p>
        </w:tc>
      </w:tr>
      <w:tr w:rsidR="00F72634" w14:paraId="058CAEAA" w14:textId="77777777" w:rsidTr="002A2564">
        <w:trPr>
          <w:trHeight w:val="460"/>
        </w:trPr>
        <w:tc>
          <w:tcPr>
            <w:tcW w:w="10800" w:type="dxa"/>
            <w:tcMar>
              <w:top w:w="100" w:type="dxa"/>
              <w:left w:w="100" w:type="dxa"/>
              <w:bottom w:w="100" w:type="dxa"/>
              <w:right w:w="100" w:type="dxa"/>
            </w:tcMar>
          </w:tcPr>
          <w:p w14:paraId="72BDCB68" w14:textId="3F064A05"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 xml:space="preserve">#include &lt;iostream&gt;     </w:t>
            </w:r>
          </w:p>
          <w:p w14:paraId="7631508F" w14:textId="3937E1D9"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#include &lt;</w:t>
            </w:r>
            <w:proofErr w:type="spellStart"/>
            <w:r w:rsidRPr="00ED0873">
              <w:rPr>
                <w:rFonts w:ascii="Courier New" w:eastAsia="Times New Roman" w:hAnsi="Courier New" w:cs="Courier New"/>
                <w:color w:val="3A3A3A"/>
                <w:sz w:val="24"/>
                <w:szCs w:val="24"/>
              </w:rPr>
              <w:t>cassert</w:t>
            </w:r>
            <w:proofErr w:type="spellEnd"/>
            <w:r w:rsidRPr="00ED0873">
              <w:rPr>
                <w:rFonts w:ascii="Courier New" w:eastAsia="Times New Roman" w:hAnsi="Courier New" w:cs="Courier New"/>
                <w:color w:val="3A3A3A"/>
                <w:sz w:val="24"/>
                <w:szCs w:val="24"/>
              </w:rPr>
              <w:t xml:space="preserve">&gt;  </w:t>
            </w:r>
          </w:p>
          <w:p w14:paraId="5CEC80D9" w14:textId="4E8F0216"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using namespace std;</w:t>
            </w:r>
          </w:p>
          <w:p w14:paraId="7817EB42" w14:textId="132F55A5"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 xml:space="preserve">void </w:t>
            </w:r>
            <w:proofErr w:type="spellStart"/>
            <w:r w:rsidRPr="00ED0873">
              <w:rPr>
                <w:rFonts w:ascii="Courier New" w:eastAsia="Times New Roman" w:hAnsi="Courier New" w:cs="Courier New"/>
                <w:color w:val="3A3A3A"/>
                <w:sz w:val="24"/>
                <w:szCs w:val="24"/>
              </w:rPr>
              <w:t>display_</w:t>
            </w:r>
            <w:proofErr w:type="gramStart"/>
            <w:r w:rsidRPr="00ED0873">
              <w:rPr>
                <w:rFonts w:ascii="Courier New" w:eastAsia="Times New Roman" w:hAnsi="Courier New" w:cs="Courier New"/>
                <w:color w:val="3A3A3A"/>
                <w:sz w:val="24"/>
                <w:szCs w:val="24"/>
              </w:rPr>
              <w:t>number</w:t>
            </w:r>
            <w:proofErr w:type="spellEnd"/>
            <w:r w:rsidRPr="00ED0873">
              <w:rPr>
                <w:rFonts w:ascii="Courier New" w:eastAsia="Times New Roman" w:hAnsi="Courier New" w:cs="Courier New"/>
                <w:color w:val="3A3A3A"/>
                <w:sz w:val="24"/>
                <w:szCs w:val="24"/>
              </w:rPr>
              <w:t>(</w:t>
            </w:r>
            <w:proofErr w:type="gramEnd"/>
            <w:r w:rsidRPr="00ED0873">
              <w:rPr>
                <w:rFonts w:ascii="Courier New" w:eastAsia="Times New Roman" w:hAnsi="Courier New" w:cs="Courier New"/>
                <w:color w:val="3A3A3A"/>
                <w:sz w:val="24"/>
                <w:szCs w:val="24"/>
              </w:rPr>
              <w:t xml:space="preserve">int* </w:t>
            </w:r>
            <w:proofErr w:type="spellStart"/>
            <w:r w:rsidRPr="00ED0873">
              <w:rPr>
                <w:rFonts w:ascii="Courier New" w:eastAsia="Times New Roman" w:hAnsi="Courier New" w:cs="Courier New"/>
                <w:color w:val="3A3A3A"/>
                <w:sz w:val="24"/>
                <w:szCs w:val="24"/>
              </w:rPr>
              <w:t>myInt</w:t>
            </w:r>
            <w:proofErr w:type="spellEnd"/>
            <w:r w:rsidRPr="00ED0873">
              <w:rPr>
                <w:rFonts w:ascii="Courier New" w:eastAsia="Times New Roman" w:hAnsi="Courier New" w:cs="Courier New"/>
                <w:color w:val="3A3A3A"/>
                <w:sz w:val="24"/>
                <w:szCs w:val="24"/>
              </w:rPr>
              <w:t>) {</w:t>
            </w:r>
          </w:p>
          <w:p w14:paraId="48A9286E" w14:textId="77B07835"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assert(</w:t>
            </w:r>
            <w:proofErr w:type="spellStart"/>
            <w:proofErr w:type="gramStart"/>
            <w:r w:rsidRPr="00ED0873">
              <w:rPr>
                <w:rFonts w:ascii="Courier New" w:eastAsia="Times New Roman" w:hAnsi="Courier New" w:cs="Courier New"/>
                <w:color w:val="3A3A3A"/>
                <w:sz w:val="24"/>
                <w:szCs w:val="24"/>
              </w:rPr>
              <w:t>myInt</w:t>
            </w:r>
            <w:proofErr w:type="spellEnd"/>
            <w:r w:rsidRPr="00ED0873">
              <w:rPr>
                <w:rFonts w:ascii="Courier New" w:eastAsia="Times New Roman" w:hAnsi="Courier New" w:cs="Courier New"/>
                <w:color w:val="3A3A3A"/>
                <w:sz w:val="24"/>
                <w:szCs w:val="24"/>
              </w:rPr>
              <w:t>!=</w:t>
            </w:r>
            <w:proofErr w:type="gramEnd"/>
            <w:r w:rsidRPr="00ED0873">
              <w:rPr>
                <w:rFonts w:ascii="Courier New" w:eastAsia="Times New Roman" w:hAnsi="Courier New" w:cs="Courier New"/>
                <w:color w:val="3A3A3A"/>
                <w:sz w:val="24"/>
                <w:szCs w:val="24"/>
              </w:rPr>
              <w:t>NULL);</w:t>
            </w:r>
          </w:p>
          <w:p w14:paraId="1C80DBB4" w14:textId="1277C7D5"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cout</w:t>
            </w:r>
            <w:proofErr w:type="spellEnd"/>
            <w:r w:rsidRPr="00ED0873">
              <w:rPr>
                <w:rFonts w:ascii="Courier New" w:eastAsia="Times New Roman" w:hAnsi="Courier New" w:cs="Courier New"/>
                <w:color w:val="3A3A3A"/>
                <w:sz w:val="24"/>
                <w:szCs w:val="24"/>
              </w:rPr>
              <w:t>&lt;&lt;"</w:t>
            </w:r>
            <w:proofErr w:type="spellStart"/>
            <w:r w:rsidRPr="00ED0873">
              <w:rPr>
                <w:rFonts w:ascii="Courier New" w:eastAsia="Times New Roman" w:hAnsi="Courier New" w:cs="Courier New"/>
                <w:color w:val="3A3A3A"/>
                <w:sz w:val="24"/>
                <w:szCs w:val="24"/>
              </w:rPr>
              <w:t>myInt</w:t>
            </w:r>
            <w:proofErr w:type="spellEnd"/>
            <w:r w:rsidRPr="00ED0873">
              <w:rPr>
                <w:rFonts w:ascii="Courier New" w:eastAsia="Times New Roman" w:hAnsi="Courier New" w:cs="Courier New"/>
                <w:color w:val="3A3A3A"/>
                <w:sz w:val="24"/>
                <w:szCs w:val="24"/>
              </w:rPr>
              <w:t xml:space="preserve"> contains value" &lt;&lt; " = "&lt;&lt;*</w:t>
            </w:r>
            <w:proofErr w:type="spellStart"/>
            <w:r w:rsidRPr="00ED0873">
              <w:rPr>
                <w:rFonts w:ascii="Courier New" w:eastAsia="Times New Roman" w:hAnsi="Courier New" w:cs="Courier New"/>
                <w:color w:val="3A3A3A"/>
                <w:sz w:val="24"/>
                <w:szCs w:val="24"/>
              </w:rPr>
              <w:t>myInt</w:t>
            </w:r>
            <w:proofErr w:type="spellEnd"/>
            <w:r w:rsidRPr="00ED0873">
              <w:rPr>
                <w:rFonts w:ascii="Courier New" w:eastAsia="Times New Roman" w:hAnsi="Courier New" w:cs="Courier New"/>
                <w:color w:val="3A3A3A"/>
                <w:sz w:val="24"/>
                <w:szCs w:val="24"/>
              </w:rPr>
              <w:t>&lt;&lt;</w:t>
            </w:r>
            <w:proofErr w:type="spellStart"/>
            <w:r w:rsidRPr="00ED0873">
              <w:rPr>
                <w:rFonts w:ascii="Courier New" w:eastAsia="Times New Roman" w:hAnsi="Courier New" w:cs="Courier New"/>
                <w:color w:val="3A3A3A"/>
                <w:sz w:val="24"/>
                <w:szCs w:val="24"/>
              </w:rPr>
              <w:t>endl</w:t>
            </w:r>
            <w:proofErr w:type="spellEnd"/>
            <w:r w:rsidRPr="00ED0873">
              <w:rPr>
                <w:rFonts w:ascii="Courier New" w:eastAsia="Times New Roman" w:hAnsi="Courier New" w:cs="Courier New"/>
                <w:color w:val="3A3A3A"/>
                <w:sz w:val="24"/>
                <w:szCs w:val="24"/>
              </w:rPr>
              <w:t>;</w:t>
            </w:r>
          </w:p>
          <w:p w14:paraId="167956C5" w14:textId="1277C7D5"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w:t>
            </w:r>
          </w:p>
          <w:p w14:paraId="480276E4" w14:textId="1EF3231F"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int main ()</w:t>
            </w:r>
          </w:p>
          <w:p w14:paraId="2197F2EE" w14:textId="3F701442"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w:t>
            </w:r>
          </w:p>
          <w:p w14:paraId="5D4F4FBA" w14:textId="797DA467"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 xml:space="preserve">int </w:t>
            </w:r>
            <w:proofErr w:type="spellStart"/>
            <w:r w:rsidRPr="00ED0873">
              <w:rPr>
                <w:rFonts w:ascii="Courier New" w:eastAsia="Times New Roman" w:hAnsi="Courier New" w:cs="Courier New"/>
                <w:color w:val="3A3A3A"/>
                <w:sz w:val="24"/>
                <w:szCs w:val="24"/>
              </w:rPr>
              <w:t>myptr</w:t>
            </w:r>
            <w:proofErr w:type="spellEnd"/>
            <w:r w:rsidRPr="00ED0873">
              <w:rPr>
                <w:rFonts w:ascii="Courier New" w:eastAsia="Times New Roman" w:hAnsi="Courier New" w:cs="Courier New"/>
                <w:color w:val="3A3A3A"/>
                <w:sz w:val="24"/>
                <w:szCs w:val="24"/>
              </w:rPr>
              <w:t>=5;</w:t>
            </w:r>
          </w:p>
          <w:p w14:paraId="46B28669" w14:textId="223F7FAF"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 xml:space="preserve">int * </w:t>
            </w:r>
            <w:proofErr w:type="spellStart"/>
            <w:r w:rsidRPr="00ED0873">
              <w:rPr>
                <w:rFonts w:ascii="Courier New" w:eastAsia="Times New Roman" w:hAnsi="Courier New" w:cs="Courier New"/>
                <w:color w:val="3A3A3A"/>
                <w:sz w:val="24"/>
                <w:szCs w:val="24"/>
              </w:rPr>
              <w:t>second_ptr</w:t>
            </w:r>
            <w:proofErr w:type="spellEnd"/>
            <w:r w:rsidRPr="00ED0873">
              <w:rPr>
                <w:rFonts w:ascii="Courier New" w:eastAsia="Times New Roman" w:hAnsi="Courier New" w:cs="Courier New"/>
                <w:color w:val="3A3A3A"/>
                <w:sz w:val="24"/>
                <w:szCs w:val="24"/>
              </w:rPr>
              <w:t xml:space="preserve"> = NULL;</w:t>
            </w:r>
          </w:p>
          <w:p w14:paraId="49DB3CF1" w14:textId="7F7F40BC"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 xml:space="preserve">int * </w:t>
            </w:r>
            <w:proofErr w:type="spellStart"/>
            <w:r w:rsidRPr="00ED0873">
              <w:rPr>
                <w:rFonts w:ascii="Courier New" w:eastAsia="Times New Roman" w:hAnsi="Courier New" w:cs="Courier New"/>
                <w:color w:val="3A3A3A"/>
                <w:sz w:val="24"/>
                <w:szCs w:val="24"/>
              </w:rPr>
              <w:t>third_ptr</w:t>
            </w:r>
            <w:proofErr w:type="spellEnd"/>
            <w:r w:rsidRPr="00ED0873">
              <w:rPr>
                <w:rFonts w:ascii="Courier New" w:eastAsia="Times New Roman" w:hAnsi="Courier New" w:cs="Courier New"/>
                <w:color w:val="3A3A3A"/>
                <w:sz w:val="24"/>
                <w:szCs w:val="24"/>
              </w:rPr>
              <w:t xml:space="preserve"> = NULL;</w:t>
            </w:r>
          </w:p>
          <w:p w14:paraId="7ABDB85F" w14:textId="2377574F"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second_ptr</w:t>
            </w:r>
            <w:proofErr w:type="spellEnd"/>
            <w:r w:rsidRPr="00ED0873">
              <w:rPr>
                <w:rFonts w:ascii="Courier New" w:eastAsia="Times New Roman" w:hAnsi="Courier New" w:cs="Courier New"/>
                <w:color w:val="3A3A3A"/>
                <w:sz w:val="24"/>
                <w:szCs w:val="24"/>
              </w:rPr>
              <w:t>=&amp;</w:t>
            </w:r>
            <w:proofErr w:type="spellStart"/>
            <w:r w:rsidRPr="00ED0873">
              <w:rPr>
                <w:rFonts w:ascii="Courier New" w:eastAsia="Times New Roman" w:hAnsi="Courier New" w:cs="Courier New"/>
                <w:color w:val="3A3A3A"/>
                <w:sz w:val="24"/>
                <w:szCs w:val="24"/>
              </w:rPr>
              <w:t>myptr</w:t>
            </w:r>
            <w:proofErr w:type="spellEnd"/>
            <w:r w:rsidRPr="00ED0873">
              <w:rPr>
                <w:rFonts w:ascii="Courier New" w:eastAsia="Times New Roman" w:hAnsi="Courier New" w:cs="Courier New"/>
                <w:color w:val="3A3A3A"/>
                <w:sz w:val="24"/>
                <w:szCs w:val="24"/>
              </w:rPr>
              <w:t>;</w:t>
            </w:r>
          </w:p>
          <w:p w14:paraId="5B571802" w14:textId="0672D8ED"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display_number</w:t>
            </w:r>
            <w:proofErr w:type="spellEnd"/>
            <w:r w:rsidRPr="00ED0873">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second_ptr</w:t>
            </w:r>
            <w:proofErr w:type="spellEnd"/>
            <w:r w:rsidRPr="00ED0873">
              <w:rPr>
                <w:rFonts w:ascii="Courier New" w:eastAsia="Times New Roman" w:hAnsi="Courier New" w:cs="Courier New"/>
                <w:color w:val="3A3A3A"/>
                <w:sz w:val="24"/>
                <w:szCs w:val="24"/>
              </w:rPr>
              <w:t>);</w:t>
            </w:r>
          </w:p>
          <w:p w14:paraId="3740FC8A" w14:textId="38AB91E0"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display_number</w:t>
            </w:r>
            <w:proofErr w:type="spellEnd"/>
            <w:r w:rsidRPr="00ED0873">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third_ptr</w:t>
            </w:r>
            <w:proofErr w:type="spellEnd"/>
            <w:r w:rsidRPr="00ED0873">
              <w:rPr>
                <w:rFonts w:ascii="Courier New" w:eastAsia="Times New Roman" w:hAnsi="Courier New" w:cs="Courier New"/>
                <w:color w:val="3A3A3A"/>
                <w:sz w:val="24"/>
                <w:szCs w:val="24"/>
              </w:rPr>
              <w:t>);</w:t>
            </w:r>
          </w:p>
          <w:p w14:paraId="5324FE9E" w14:textId="4061862F"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return 0;</w:t>
            </w:r>
          </w:p>
          <w:p w14:paraId="4D48CDFC" w14:textId="3A1F1533"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w:t>
            </w:r>
          </w:p>
          <w:p w14:paraId="28BA138C" w14:textId="32654967" w:rsidR="00F72634" w:rsidRDefault="00F72634" w:rsidP="002A2564"/>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2A25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2A2564">
            <w:r>
              <w:rPr>
                <w:b/>
                <w:sz w:val="24"/>
                <w:szCs w:val="24"/>
              </w:rPr>
              <w:t>Compliant Code</w:t>
            </w:r>
          </w:p>
        </w:tc>
      </w:tr>
      <w:tr w:rsidR="00F72634" w14:paraId="2D5EF030"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E577076" w:rsidR="00F72634" w:rsidRDefault="0058549C" w:rsidP="002A2564">
            <w:r>
              <w:t>The compliant code below used if statement instead of assert. This prevent program terminating abnormally even the condition is false.</w:t>
            </w:r>
          </w:p>
        </w:tc>
      </w:tr>
      <w:tr w:rsidR="00F72634" w14:paraId="2DA5938A" w14:textId="77777777" w:rsidTr="002A2564">
        <w:trPr>
          <w:trHeight w:val="460"/>
        </w:trPr>
        <w:tc>
          <w:tcPr>
            <w:tcW w:w="10800" w:type="dxa"/>
            <w:tcMar>
              <w:top w:w="100" w:type="dxa"/>
              <w:left w:w="100" w:type="dxa"/>
              <w:bottom w:w="100" w:type="dxa"/>
              <w:right w:w="100" w:type="dxa"/>
            </w:tcMar>
          </w:tcPr>
          <w:p w14:paraId="6303E797" w14:textId="77777777"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 xml:space="preserve">#include &lt;iostream&gt;     </w:t>
            </w:r>
          </w:p>
          <w:p w14:paraId="27D8719C" w14:textId="77777777"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#include &lt;</w:t>
            </w:r>
            <w:proofErr w:type="spellStart"/>
            <w:r w:rsidRPr="00ED0873">
              <w:rPr>
                <w:rFonts w:ascii="Courier New" w:eastAsia="Times New Roman" w:hAnsi="Courier New" w:cs="Courier New"/>
                <w:color w:val="3A3A3A"/>
                <w:sz w:val="24"/>
                <w:szCs w:val="24"/>
              </w:rPr>
              <w:t>cassert</w:t>
            </w:r>
            <w:proofErr w:type="spellEnd"/>
            <w:r w:rsidRPr="00ED0873">
              <w:rPr>
                <w:rFonts w:ascii="Courier New" w:eastAsia="Times New Roman" w:hAnsi="Courier New" w:cs="Courier New"/>
                <w:color w:val="3A3A3A"/>
                <w:sz w:val="24"/>
                <w:szCs w:val="24"/>
              </w:rPr>
              <w:t xml:space="preserve">&gt;  </w:t>
            </w:r>
          </w:p>
          <w:p w14:paraId="358B3AC6" w14:textId="77777777"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using namespace std;</w:t>
            </w:r>
          </w:p>
          <w:p w14:paraId="395A943F" w14:textId="77777777"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 xml:space="preserve">void </w:t>
            </w:r>
            <w:proofErr w:type="spellStart"/>
            <w:r w:rsidRPr="00ED0873">
              <w:rPr>
                <w:rFonts w:ascii="Courier New" w:eastAsia="Times New Roman" w:hAnsi="Courier New" w:cs="Courier New"/>
                <w:color w:val="3A3A3A"/>
                <w:sz w:val="24"/>
                <w:szCs w:val="24"/>
              </w:rPr>
              <w:t>display_</w:t>
            </w:r>
            <w:proofErr w:type="gramStart"/>
            <w:r w:rsidRPr="00ED0873">
              <w:rPr>
                <w:rFonts w:ascii="Courier New" w:eastAsia="Times New Roman" w:hAnsi="Courier New" w:cs="Courier New"/>
                <w:color w:val="3A3A3A"/>
                <w:sz w:val="24"/>
                <w:szCs w:val="24"/>
              </w:rPr>
              <w:t>number</w:t>
            </w:r>
            <w:proofErr w:type="spellEnd"/>
            <w:r w:rsidRPr="00ED0873">
              <w:rPr>
                <w:rFonts w:ascii="Courier New" w:eastAsia="Times New Roman" w:hAnsi="Courier New" w:cs="Courier New"/>
                <w:color w:val="3A3A3A"/>
                <w:sz w:val="24"/>
                <w:szCs w:val="24"/>
              </w:rPr>
              <w:t>(</w:t>
            </w:r>
            <w:proofErr w:type="gramEnd"/>
            <w:r w:rsidRPr="00ED0873">
              <w:rPr>
                <w:rFonts w:ascii="Courier New" w:eastAsia="Times New Roman" w:hAnsi="Courier New" w:cs="Courier New"/>
                <w:color w:val="3A3A3A"/>
                <w:sz w:val="24"/>
                <w:szCs w:val="24"/>
              </w:rPr>
              <w:t xml:space="preserve">int* </w:t>
            </w:r>
            <w:proofErr w:type="spellStart"/>
            <w:r w:rsidRPr="00ED0873">
              <w:rPr>
                <w:rFonts w:ascii="Courier New" w:eastAsia="Times New Roman" w:hAnsi="Courier New" w:cs="Courier New"/>
                <w:color w:val="3A3A3A"/>
                <w:sz w:val="24"/>
                <w:szCs w:val="24"/>
              </w:rPr>
              <w:t>myInt</w:t>
            </w:r>
            <w:proofErr w:type="spellEnd"/>
            <w:r w:rsidRPr="00ED0873">
              <w:rPr>
                <w:rFonts w:ascii="Courier New" w:eastAsia="Times New Roman" w:hAnsi="Courier New" w:cs="Courier New"/>
                <w:color w:val="3A3A3A"/>
                <w:sz w:val="24"/>
                <w:szCs w:val="24"/>
              </w:rPr>
              <w:t>) {</w:t>
            </w:r>
          </w:p>
          <w:p w14:paraId="62F61851" w14:textId="13E906E0"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r w:rsidR="005A5649">
              <w:rPr>
                <w:rFonts w:ascii="Courier New" w:eastAsia="Times New Roman" w:hAnsi="Courier New" w:cs="Courier New"/>
                <w:color w:val="3A3A3A"/>
                <w:sz w:val="24"/>
                <w:szCs w:val="24"/>
              </w:rPr>
              <w:t>if</w:t>
            </w:r>
            <w:r w:rsidRPr="00ED0873">
              <w:rPr>
                <w:rFonts w:ascii="Courier New" w:eastAsia="Times New Roman" w:hAnsi="Courier New" w:cs="Courier New"/>
                <w:color w:val="3A3A3A"/>
                <w:sz w:val="24"/>
                <w:szCs w:val="24"/>
              </w:rPr>
              <w:t>(</w:t>
            </w:r>
            <w:proofErr w:type="spellStart"/>
            <w:proofErr w:type="gramStart"/>
            <w:r w:rsidRPr="00ED0873">
              <w:rPr>
                <w:rFonts w:ascii="Courier New" w:eastAsia="Times New Roman" w:hAnsi="Courier New" w:cs="Courier New"/>
                <w:color w:val="3A3A3A"/>
                <w:sz w:val="24"/>
                <w:szCs w:val="24"/>
              </w:rPr>
              <w:t>myInt</w:t>
            </w:r>
            <w:proofErr w:type="spellEnd"/>
            <w:r w:rsidRPr="00ED0873">
              <w:rPr>
                <w:rFonts w:ascii="Courier New" w:eastAsia="Times New Roman" w:hAnsi="Courier New" w:cs="Courier New"/>
                <w:color w:val="3A3A3A"/>
                <w:sz w:val="24"/>
                <w:szCs w:val="24"/>
              </w:rPr>
              <w:t>!=</w:t>
            </w:r>
            <w:proofErr w:type="gramEnd"/>
            <w:r w:rsidRPr="00ED0873">
              <w:rPr>
                <w:rFonts w:ascii="Courier New" w:eastAsia="Times New Roman" w:hAnsi="Courier New" w:cs="Courier New"/>
                <w:color w:val="3A3A3A"/>
                <w:sz w:val="24"/>
                <w:szCs w:val="24"/>
              </w:rPr>
              <w:t>NULL</w:t>
            </w:r>
            <w:r w:rsidR="005A5649">
              <w:rPr>
                <w:rFonts w:ascii="Courier New" w:eastAsia="Times New Roman" w:hAnsi="Courier New" w:cs="Courier New"/>
                <w:color w:val="3A3A3A"/>
                <w:sz w:val="24"/>
                <w:szCs w:val="24"/>
              </w:rPr>
              <w:t>){</w:t>
            </w:r>
          </w:p>
          <w:p w14:paraId="160FB6B1" w14:textId="18CF7CB1" w:rsid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r w:rsidR="005A5649">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cout</w:t>
            </w:r>
            <w:proofErr w:type="spellEnd"/>
            <w:r w:rsidRPr="00ED0873">
              <w:rPr>
                <w:rFonts w:ascii="Courier New" w:eastAsia="Times New Roman" w:hAnsi="Courier New" w:cs="Courier New"/>
                <w:color w:val="3A3A3A"/>
                <w:sz w:val="24"/>
                <w:szCs w:val="24"/>
              </w:rPr>
              <w:t>&lt;&lt;"</w:t>
            </w:r>
            <w:proofErr w:type="spellStart"/>
            <w:r w:rsidRPr="00ED0873">
              <w:rPr>
                <w:rFonts w:ascii="Courier New" w:eastAsia="Times New Roman" w:hAnsi="Courier New" w:cs="Courier New"/>
                <w:color w:val="3A3A3A"/>
                <w:sz w:val="24"/>
                <w:szCs w:val="24"/>
              </w:rPr>
              <w:t>myInt</w:t>
            </w:r>
            <w:proofErr w:type="spellEnd"/>
            <w:r w:rsidRPr="00ED0873">
              <w:rPr>
                <w:rFonts w:ascii="Courier New" w:eastAsia="Times New Roman" w:hAnsi="Courier New" w:cs="Courier New"/>
                <w:color w:val="3A3A3A"/>
                <w:sz w:val="24"/>
                <w:szCs w:val="24"/>
              </w:rPr>
              <w:t xml:space="preserve"> contains value" &lt;&lt; " = "&lt;&lt;*</w:t>
            </w:r>
            <w:proofErr w:type="spellStart"/>
            <w:r w:rsidRPr="00ED0873">
              <w:rPr>
                <w:rFonts w:ascii="Courier New" w:eastAsia="Times New Roman" w:hAnsi="Courier New" w:cs="Courier New"/>
                <w:color w:val="3A3A3A"/>
                <w:sz w:val="24"/>
                <w:szCs w:val="24"/>
              </w:rPr>
              <w:t>myInt</w:t>
            </w:r>
            <w:proofErr w:type="spellEnd"/>
            <w:r w:rsidRPr="00ED0873">
              <w:rPr>
                <w:rFonts w:ascii="Courier New" w:eastAsia="Times New Roman" w:hAnsi="Courier New" w:cs="Courier New"/>
                <w:color w:val="3A3A3A"/>
                <w:sz w:val="24"/>
                <w:szCs w:val="24"/>
              </w:rPr>
              <w:t>&lt;&lt;</w:t>
            </w:r>
            <w:proofErr w:type="spellStart"/>
            <w:r w:rsidRPr="00ED0873">
              <w:rPr>
                <w:rFonts w:ascii="Courier New" w:eastAsia="Times New Roman" w:hAnsi="Courier New" w:cs="Courier New"/>
                <w:color w:val="3A3A3A"/>
                <w:sz w:val="24"/>
                <w:szCs w:val="24"/>
              </w:rPr>
              <w:t>endl</w:t>
            </w:r>
            <w:proofErr w:type="spellEnd"/>
            <w:r w:rsidRPr="00ED0873">
              <w:rPr>
                <w:rFonts w:ascii="Courier New" w:eastAsia="Times New Roman" w:hAnsi="Courier New" w:cs="Courier New"/>
                <w:color w:val="3A3A3A"/>
                <w:sz w:val="24"/>
                <w:szCs w:val="24"/>
              </w:rPr>
              <w:t>;</w:t>
            </w:r>
          </w:p>
          <w:p w14:paraId="7E52888B" w14:textId="6EB5E404" w:rsidR="005A5649" w:rsidRPr="00ED0873" w:rsidRDefault="005A5649"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p>
          <w:p w14:paraId="73E060EA" w14:textId="77777777"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w:t>
            </w:r>
          </w:p>
          <w:p w14:paraId="01F2EF31" w14:textId="77777777"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int main ()</w:t>
            </w:r>
          </w:p>
          <w:p w14:paraId="5FCED9C7" w14:textId="77777777"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lastRenderedPageBreak/>
              <w:t xml:space="preserve">     </w:t>
            </w:r>
            <w:r w:rsidRPr="00ED0873">
              <w:rPr>
                <w:rFonts w:ascii="Courier New" w:eastAsia="Times New Roman" w:hAnsi="Courier New" w:cs="Courier New"/>
                <w:color w:val="3A3A3A"/>
                <w:sz w:val="24"/>
                <w:szCs w:val="24"/>
              </w:rPr>
              <w:t>{</w:t>
            </w:r>
          </w:p>
          <w:p w14:paraId="1D85A33B" w14:textId="77777777"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 xml:space="preserve">int </w:t>
            </w:r>
            <w:proofErr w:type="spellStart"/>
            <w:r w:rsidRPr="00ED0873">
              <w:rPr>
                <w:rFonts w:ascii="Courier New" w:eastAsia="Times New Roman" w:hAnsi="Courier New" w:cs="Courier New"/>
                <w:color w:val="3A3A3A"/>
                <w:sz w:val="24"/>
                <w:szCs w:val="24"/>
              </w:rPr>
              <w:t>myptr</w:t>
            </w:r>
            <w:proofErr w:type="spellEnd"/>
            <w:r w:rsidRPr="00ED0873">
              <w:rPr>
                <w:rFonts w:ascii="Courier New" w:eastAsia="Times New Roman" w:hAnsi="Courier New" w:cs="Courier New"/>
                <w:color w:val="3A3A3A"/>
                <w:sz w:val="24"/>
                <w:szCs w:val="24"/>
              </w:rPr>
              <w:t>=5;</w:t>
            </w:r>
          </w:p>
          <w:p w14:paraId="2AD3C32F" w14:textId="77777777"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 xml:space="preserve">int * </w:t>
            </w:r>
            <w:proofErr w:type="spellStart"/>
            <w:r w:rsidRPr="00ED0873">
              <w:rPr>
                <w:rFonts w:ascii="Courier New" w:eastAsia="Times New Roman" w:hAnsi="Courier New" w:cs="Courier New"/>
                <w:color w:val="3A3A3A"/>
                <w:sz w:val="24"/>
                <w:szCs w:val="24"/>
              </w:rPr>
              <w:t>second_ptr</w:t>
            </w:r>
            <w:proofErr w:type="spellEnd"/>
            <w:r w:rsidRPr="00ED0873">
              <w:rPr>
                <w:rFonts w:ascii="Courier New" w:eastAsia="Times New Roman" w:hAnsi="Courier New" w:cs="Courier New"/>
                <w:color w:val="3A3A3A"/>
                <w:sz w:val="24"/>
                <w:szCs w:val="24"/>
              </w:rPr>
              <w:t xml:space="preserve"> = NULL;</w:t>
            </w:r>
          </w:p>
          <w:p w14:paraId="18F3B71F" w14:textId="77777777"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 xml:space="preserve">int * </w:t>
            </w:r>
            <w:proofErr w:type="spellStart"/>
            <w:r w:rsidRPr="00ED0873">
              <w:rPr>
                <w:rFonts w:ascii="Courier New" w:eastAsia="Times New Roman" w:hAnsi="Courier New" w:cs="Courier New"/>
                <w:color w:val="3A3A3A"/>
                <w:sz w:val="24"/>
                <w:szCs w:val="24"/>
              </w:rPr>
              <w:t>third_ptr</w:t>
            </w:r>
            <w:proofErr w:type="spellEnd"/>
            <w:r w:rsidRPr="00ED0873">
              <w:rPr>
                <w:rFonts w:ascii="Courier New" w:eastAsia="Times New Roman" w:hAnsi="Courier New" w:cs="Courier New"/>
                <w:color w:val="3A3A3A"/>
                <w:sz w:val="24"/>
                <w:szCs w:val="24"/>
              </w:rPr>
              <w:t xml:space="preserve"> = NULL;</w:t>
            </w:r>
          </w:p>
          <w:p w14:paraId="58C4D9F5" w14:textId="77777777"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second_ptr</w:t>
            </w:r>
            <w:proofErr w:type="spellEnd"/>
            <w:r w:rsidRPr="00ED0873">
              <w:rPr>
                <w:rFonts w:ascii="Courier New" w:eastAsia="Times New Roman" w:hAnsi="Courier New" w:cs="Courier New"/>
                <w:color w:val="3A3A3A"/>
                <w:sz w:val="24"/>
                <w:szCs w:val="24"/>
              </w:rPr>
              <w:t>=&amp;</w:t>
            </w:r>
            <w:proofErr w:type="spellStart"/>
            <w:r w:rsidRPr="00ED0873">
              <w:rPr>
                <w:rFonts w:ascii="Courier New" w:eastAsia="Times New Roman" w:hAnsi="Courier New" w:cs="Courier New"/>
                <w:color w:val="3A3A3A"/>
                <w:sz w:val="24"/>
                <w:szCs w:val="24"/>
              </w:rPr>
              <w:t>myptr</w:t>
            </w:r>
            <w:proofErr w:type="spellEnd"/>
            <w:r w:rsidRPr="00ED0873">
              <w:rPr>
                <w:rFonts w:ascii="Courier New" w:eastAsia="Times New Roman" w:hAnsi="Courier New" w:cs="Courier New"/>
                <w:color w:val="3A3A3A"/>
                <w:sz w:val="24"/>
                <w:szCs w:val="24"/>
              </w:rPr>
              <w:t>;</w:t>
            </w:r>
          </w:p>
          <w:p w14:paraId="12EA609A" w14:textId="77777777"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display_number</w:t>
            </w:r>
            <w:proofErr w:type="spellEnd"/>
            <w:r w:rsidRPr="00ED0873">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second_ptr</w:t>
            </w:r>
            <w:proofErr w:type="spellEnd"/>
            <w:r w:rsidRPr="00ED0873">
              <w:rPr>
                <w:rFonts w:ascii="Courier New" w:eastAsia="Times New Roman" w:hAnsi="Courier New" w:cs="Courier New"/>
                <w:color w:val="3A3A3A"/>
                <w:sz w:val="24"/>
                <w:szCs w:val="24"/>
              </w:rPr>
              <w:t>);</w:t>
            </w:r>
          </w:p>
          <w:p w14:paraId="4488AA32" w14:textId="77777777"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display_number</w:t>
            </w:r>
            <w:proofErr w:type="spellEnd"/>
            <w:r w:rsidRPr="00ED0873">
              <w:rPr>
                <w:rFonts w:ascii="Courier New" w:eastAsia="Times New Roman" w:hAnsi="Courier New" w:cs="Courier New"/>
                <w:color w:val="3A3A3A"/>
                <w:sz w:val="24"/>
                <w:szCs w:val="24"/>
              </w:rPr>
              <w:t xml:space="preserve"> (</w:t>
            </w:r>
            <w:proofErr w:type="spellStart"/>
            <w:r w:rsidRPr="00ED0873">
              <w:rPr>
                <w:rFonts w:ascii="Courier New" w:eastAsia="Times New Roman" w:hAnsi="Courier New" w:cs="Courier New"/>
                <w:color w:val="3A3A3A"/>
                <w:sz w:val="24"/>
                <w:szCs w:val="24"/>
              </w:rPr>
              <w:t>third_ptr</w:t>
            </w:r>
            <w:proofErr w:type="spellEnd"/>
            <w:r w:rsidRPr="00ED0873">
              <w:rPr>
                <w:rFonts w:ascii="Courier New" w:eastAsia="Times New Roman" w:hAnsi="Courier New" w:cs="Courier New"/>
                <w:color w:val="3A3A3A"/>
                <w:sz w:val="24"/>
                <w:szCs w:val="24"/>
              </w:rPr>
              <w:t>);</w:t>
            </w:r>
          </w:p>
          <w:p w14:paraId="49F6071F" w14:textId="77777777" w:rsidR="00ED0873" w:rsidRPr="00ED0873" w:rsidRDefault="00ED0873" w:rsidP="00ED0873">
            <w:pPr>
              <w:rPr>
                <w:rFonts w:ascii="Courier New" w:eastAsia="Times New Roman" w:hAnsi="Courier New" w:cs="Courier New"/>
                <w:color w:val="3A3A3A"/>
                <w:sz w:val="24"/>
                <w:szCs w:val="24"/>
              </w:rPr>
            </w:pPr>
            <w:r w:rsidRPr="00ED0873">
              <w:rPr>
                <w:rFonts w:ascii="Courier New" w:eastAsia="Times New Roman" w:hAnsi="Courier New" w:cs="Courier New"/>
                <w:color w:val="3A3A3A"/>
                <w:sz w:val="24"/>
                <w:szCs w:val="24"/>
              </w:rPr>
              <w:t>  </w:t>
            </w: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return 0;</w:t>
            </w:r>
          </w:p>
          <w:p w14:paraId="7E7C0A9F" w14:textId="77777777" w:rsidR="00ED0873" w:rsidRPr="00ED0873" w:rsidRDefault="00ED0873" w:rsidP="00ED0873">
            <w:pPr>
              <w:rPr>
                <w:rFonts w:ascii="Courier New" w:eastAsia="Times New Roman" w:hAnsi="Courier New" w:cs="Courier New"/>
                <w:color w:val="3A3A3A"/>
                <w:sz w:val="24"/>
                <w:szCs w:val="24"/>
              </w:rPr>
            </w:pPr>
            <w:r>
              <w:rPr>
                <w:rFonts w:ascii="Courier New" w:eastAsia="Times New Roman" w:hAnsi="Courier New" w:cs="Courier New"/>
                <w:color w:val="3A3A3A"/>
                <w:sz w:val="24"/>
                <w:szCs w:val="24"/>
              </w:rPr>
              <w:t xml:space="preserve">     </w:t>
            </w:r>
            <w:r w:rsidRPr="00ED0873">
              <w:rPr>
                <w:rFonts w:ascii="Courier New" w:eastAsia="Times New Roman" w:hAnsi="Courier New" w:cs="Courier New"/>
                <w:color w:val="3A3A3A"/>
                <w:sz w:val="24"/>
                <w:szCs w:val="24"/>
              </w:rPr>
              <w:t>}</w:t>
            </w:r>
          </w:p>
          <w:p w14:paraId="2E312001" w14:textId="4BF722EE" w:rsidR="00F72634" w:rsidRDefault="00F72634" w:rsidP="002A2564"/>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945B227" w:rsidR="00B475A1" w:rsidRPr="00576CD2" w:rsidRDefault="00EE6E24" w:rsidP="00F51FA8">
            <w:pPr>
              <w:pBdr>
                <w:top w:val="nil"/>
                <w:left w:val="nil"/>
                <w:bottom w:val="nil"/>
                <w:right w:val="nil"/>
                <w:between w:val="nil"/>
              </w:pBdr>
              <w:rPr>
                <w:bCs/>
              </w:rPr>
            </w:pPr>
            <w:r>
              <w:rPr>
                <w:b/>
              </w:rPr>
              <w:t xml:space="preserve">Default Deny: </w:t>
            </w:r>
            <w:r w:rsidR="00576CD2">
              <w:rPr>
                <w:bCs/>
              </w:rPr>
              <w:t xml:space="preserve">In the noncompliant code above use of assert does not match the coding standard. </w:t>
            </w:r>
            <w:r w:rsidR="0052418A">
              <w:rPr>
                <w:bCs/>
              </w:rPr>
              <w:t>So,</w:t>
            </w:r>
            <w:r w:rsidR="00576CD2">
              <w:rPr>
                <w:bCs/>
              </w:rPr>
              <w:t xml:space="preserve"> it is better to deny the use of non-standard code. </w:t>
            </w:r>
            <w:r w:rsidR="0052418A">
              <w:rPr>
                <w:bCs/>
              </w:rPr>
              <w:t xml:space="preserve">Assert can be </w:t>
            </w:r>
            <w:proofErr w:type="spellStart"/>
            <w:r w:rsidR="0052418A">
              <w:rPr>
                <w:bCs/>
              </w:rPr>
              <w:t>use</w:t>
            </w:r>
            <w:proofErr w:type="spellEnd"/>
            <w:r w:rsidR="0052418A">
              <w:rPr>
                <w:bCs/>
              </w:rPr>
              <w:t xml:space="preserve"> for true statement, but in this cast the statement can be false.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112F22F4" w:rsidR="00B475A1" w:rsidRDefault="00455E2D" w:rsidP="00F51FA8">
            <w:pPr>
              <w:jc w:val="center"/>
            </w:pPr>
            <w:r>
              <w:t>High</w:t>
            </w:r>
          </w:p>
        </w:tc>
        <w:tc>
          <w:tcPr>
            <w:tcW w:w="1341" w:type="dxa"/>
            <w:shd w:val="clear" w:color="auto" w:fill="auto"/>
          </w:tcPr>
          <w:p w14:paraId="05FDEF4C" w14:textId="207D311E" w:rsidR="00B475A1" w:rsidRDefault="00455E2D" w:rsidP="00F51FA8">
            <w:pPr>
              <w:jc w:val="center"/>
            </w:pPr>
            <w:r>
              <w:t>Likely</w:t>
            </w:r>
          </w:p>
        </w:tc>
        <w:tc>
          <w:tcPr>
            <w:tcW w:w="4021" w:type="dxa"/>
            <w:shd w:val="clear" w:color="auto" w:fill="auto"/>
          </w:tcPr>
          <w:p w14:paraId="79D1FC84" w14:textId="0B2A0AAE" w:rsidR="00B475A1" w:rsidRDefault="00455E2D" w:rsidP="00F51FA8">
            <w:pPr>
              <w:jc w:val="center"/>
            </w:pPr>
            <w:r>
              <w:t>Medium</w:t>
            </w:r>
          </w:p>
        </w:tc>
        <w:tc>
          <w:tcPr>
            <w:tcW w:w="1807" w:type="dxa"/>
            <w:shd w:val="clear" w:color="auto" w:fill="auto"/>
          </w:tcPr>
          <w:p w14:paraId="07D13FDB" w14:textId="4A915C33" w:rsidR="00B475A1" w:rsidRDefault="00455E2D" w:rsidP="00F51FA8">
            <w:pPr>
              <w:jc w:val="center"/>
            </w:pPr>
            <w:r>
              <w:t>P18</w:t>
            </w:r>
          </w:p>
        </w:tc>
        <w:tc>
          <w:tcPr>
            <w:tcW w:w="1805" w:type="dxa"/>
            <w:shd w:val="clear" w:color="auto" w:fill="auto"/>
          </w:tcPr>
          <w:p w14:paraId="018B5741" w14:textId="34BEA1B3" w:rsidR="00B475A1" w:rsidRDefault="00455E2D"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762042DC" w:rsidR="00B475A1" w:rsidRDefault="002436E4" w:rsidP="00F51FA8">
            <w:pPr>
              <w:jc w:val="center"/>
            </w:pPr>
            <w:r>
              <w:t>N/A</w:t>
            </w:r>
          </w:p>
        </w:tc>
        <w:tc>
          <w:tcPr>
            <w:tcW w:w="1341" w:type="dxa"/>
            <w:shd w:val="clear" w:color="auto" w:fill="auto"/>
          </w:tcPr>
          <w:p w14:paraId="1659F964" w14:textId="5BD33F55" w:rsidR="00B475A1" w:rsidRDefault="002436E4" w:rsidP="00F51FA8">
            <w:pPr>
              <w:jc w:val="center"/>
            </w:pPr>
            <w:r>
              <w:t>N/A</w:t>
            </w:r>
          </w:p>
        </w:tc>
        <w:tc>
          <w:tcPr>
            <w:tcW w:w="4021" w:type="dxa"/>
            <w:shd w:val="clear" w:color="auto" w:fill="auto"/>
          </w:tcPr>
          <w:p w14:paraId="14C127A7" w14:textId="7262824B" w:rsidR="00B475A1" w:rsidRDefault="002436E4" w:rsidP="00F51FA8">
            <w:pPr>
              <w:jc w:val="center"/>
            </w:pPr>
            <w:r>
              <w:t>N/A</w:t>
            </w:r>
          </w:p>
        </w:tc>
        <w:tc>
          <w:tcPr>
            <w:tcW w:w="3611" w:type="dxa"/>
            <w:shd w:val="clear" w:color="auto" w:fill="auto"/>
          </w:tcPr>
          <w:p w14:paraId="511AFF98" w14:textId="2F117E6D" w:rsidR="00B475A1" w:rsidRDefault="002436E4" w:rsidP="00F51FA8">
            <w:pPr>
              <w:jc w:val="center"/>
            </w:pPr>
            <w:r>
              <w:t xml:space="preserve">No tools </w:t>
            </w:r>
            <w:r w:rsidR="001A1505">
              <w:t>found.</w:t>
            </w:r>
          </w:p>
        </w:tc>
      </w:tr>
      <w:tr w:rsidR="00B475A1" w14:paraId="31776F75" w14:textId="77777777" w:rsidTr="00F51FA8">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F51FA8">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F51FA8">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F9BB118" w:rsidR="00381847" w:rsidRDefault="00E769D9">
            <w:pPr>
              <w:jc w:val="center"/>
            </w:pPr>
            <w:r>
              <w:t>[</w:t>
            </w:r>
            <w:r w:rsidR="005238C3">
              <w:t>ERR-00</w:t>
            </w:r>
            <w:r w:rsidR="00543C5E">
              <w:t>7</w:t>
            </w:r>
            <w:r w:rsidR="005238C3">
              <w:t>-CPP</w:t>
            </w:r>
            <w:r>
              <w:t>]</w:t>
            </w:r>
          </w:p>
        </w:tc>
        <w:tc>
          <w:tcPr>
            <w:tcW w:w="7632" w:type="dxa"/>
            <w:tcMar>
              <w:top w:w="100" w:type="dxa"/>
              <w:left w:w="100" w:type="dxa"/>
              <w:bottom w:w="100" w:type="dxa"/>
              <w:right w:w="100" w:type="dxa"/>
            </w:tcMar>
          </w:tcPr>
          <w:p w14:paraId="7DF53768" w14:textId="61A3648A" w:rsidR="00381847" w:rsidRDefault="005238C3">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2A25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2A2564">
            <w:r>
              <w:rPr>
                <w:b/>
                <w:sz w:val="24"/>
                <w:szCs w:val="24"/>
              </w:rPr>
              <w:t>Noncompliant Code</w:t>
            </w:r>
          </w:p>
        </w:tc>
      </w:tr>
      <w:tr w:rsidR="00F72634" w14:paraId="64D24A91"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AA258A1" w:rsidR="00F72634" w:rsidRDefault="005238C3" w:rsidP="002A2564">
            <w:r>
              <w:t xml:space="preserve">In the example code below, both the function </w:t>
            </w:r>
            <w:proofErr w:type="gramStart"/>
            <w:r>
              <w:t>f(</w:t>
            </w:r>
            <w:proofErr w:type="gramEnd"/>
            <w:r>
              <w:t xml:space="preserve">) and main() does not catch the exceptions thrown by the </w:t>
            </w:r>
            <w:proofErr w:type="spellStart"/>
            <w:r>
              <w:t>throwing_func</w:t>
            </w:r>
            <w:proofErr w:type="spellEnd"/>
            <w:r>
              <w:t>(). Because of this not, control does not transfer to the</w:t>
            </w:r>
            <w:r w:rsidR="00B35F82">
              <w:t xml:space="preserve"> nearest handler to search for exception thrown. As a result </w:t>
            </w:r>
            <w:proofErr w:type="gramStart"/>
            <w:r w:rsidR="00B35F82">
              <w:t>std::</w:t>
            </w:r>
            <w:proofErr w:type="gramEnd"/>
            <w:r w:rsidR="00B35F82">
              <w:t xml:space="preserve">terminate() will be called. </w:t>
            </w:r>
          </w:p>
        </w:tc>
      </w:tr>
      <w:tr w:rsidR="00F72634" w14:paraId="3CEA03A3" w14:textId="77777777" w:rsidTr="002A2564">
        <w:trPr>
          <w:trHeight w:val="460"/>
        </w:trPr>
        <w:tc>
          <w:tcPr>
            <w:tcW w:w="10800" w:type="dxa"/>
            <w:tcMar>
              <w:top w:w="100" w:type="dxa"/>
              <w:left w:w="100" w:type="dxa"/>
              <w:bottom w:w="100" w:type="dxa"/>
              <w:right w:w="100" w:type="dxa"/>
            </w:tcMar>
          </w:tcPr>
          <w:p w14:paraId="6B3E3F05" w14:textId="2CE33732"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Pr>
                <w:rFonts w:ascii="Consolas" w:eastAsia="Times New Roman" w:hAnsi="Consolas" w:cs="Courier New"/>
                <w:color w:val="333333"/>
                <w:sz w:val="21"/>
                <w:szCs w:val="21"/>
                <w:bdr w:val="none" w:sz="0" w:space="0" w:color="auto" w:frame="1"/>
              </w:rPr>
              <w:t xml:space="preserve">     </w:t>
            </w:r>
            <w:r w:rsidRPr="005238C3">
              <w:rPr>
                <w:rFonts w:ascii="Courier New" w:eastAsia="Times New Roman" w:hAnsi="Courier New" w:cs="Courier New"/>
                <w:color w:val="333333"/>
                <w:sz w:val="24"/>
                <w:szCs w:val="24"/>
                <w:bdr w:val="none" w:sz="0" w:space="0" w:color="auto" w:frame="1"/>
              </w:rPr>
              <w:t>void</w:t>
            </w:r>
            <w:r w:rsidRPr="005238C3">
              <w:rPr>
                <w:rFonts w:ascii="Courier New" w:eastAsia="Times New Roman" w:hAnsi="Courier New" w:cs="Courier New"/>
                <w:color w:val="333333"/>
                <w:sz w:val="24"/>
                <w:szCs w:val="24"/>
              </w:rPr>
              <w:t> </w:t>
            </w:r>
            <w:proofErr w:type="spellStart"/>
            <w:r w:rsidRPr="005238C3">
              <w:rPr>
                <w:rFonts w:ascii="Courier New" w:eastAsia="Times New Roman" w:hAnsi="Courier New" w:cs="Courier New"/>
                <w:color w:val="333333"/>
                <w:sz w:val="24"/>
                <w:szCs w:val="24"/>
                <w:bdr w:val="none" w:sz="0" w:space="0" w:color="auto" w:frame="1"/>
              </w:rPr>
              <w:t>throwing_</w:t>
            </w:r>
            <w:proofErr w:type="gramStart"/>
            <w:r w:rsidRPr="005238C3">
              <w:rPr>
                <w:rFonts w:ascii="Courier New" w:eastAsia="Times New Roman" w:hAnsi="Courier New" w:cs="Courier New"/>
                <w:color w:val="333333"/>
                <w:sz w:val="24"/>
                <w:szCs w:val="24"/>
                <w:bdr w:val="none" w:sz="0" w:space="0" w:color="auto" w:frame="1"/>
              </w:rPr>
              <w:t>func</w:t>
            </w:r>
            <w:proofErr w:type="spellEnd"/>
            <w:r w:rsidRPr="005238C3">
              <w:rPr>
                <w:rFonts w:ascii="Courier New" w:eastAsia="Times New Roman" w:hAnsi="Courier New" w:cs="Courier New"/>
                <w:color w:val="333333"/>
                <w:sz w:val="24"/>
                <w:szCs w:val="24"/>
                <w:bdr w:val="none" w:sz="0" w:space="0" w:color="auto" w:frame="1"/>
              </w:rPr>
              <w:t>(</w:t>
            </w:r>
            <w:proofErr w:type="gramEnd"/>
            <w:r w:rsidRPr="005238C3">
              <w:rPr>
                <w:rFonts w:ascii="Courier New" w:eastAsia="Times New Roman" w:hAnsi="Courier New" w:cs="Courier New"/>
                <w:color w:val="333333"/>
                <w:sz w:val="24"/>
                <w:szCs w:val="24"/>
                <w:bdr w:val="none" w:sz="0" w:space="0" w:color="auto" w:frame="1"/>
              </w:rPr>
              <w:t xml:space="preserve">) </w:t>
            </w:r>
            <w:proofErr w:type="spellStart"/>
            <w:r w:rsidRPr="005238C3">
              <w:rPr>
                <w:rFonts w:ascii="Courier New" w:eastAsia="Times New Roman" w:hAnsi="Courier New" w:cs="Courier New"/>
                <w:color w:val="333333"/>
                <w:sz w:val="24"/>
                <w:szCs w:val="24"/>
                <w:bdr w:val="none" w:sz="0" w:space="0" w:color="auto" w:frame="1"/>
              </w:rPr>
              <w:t>noexcept</w:t>
            </w:r>
            <w:proofErr w:type="spellEnd"/>
            <w:r w:rsidRPr="005238C3">
              <w:rPr>
                <w:rFonts w:ascii="Courier New" w:eastAsia="Times New Roman" w:hAnsi="Courier New" w:cs="Courier New"/>
                <w:color w:val="333333"/>
                <w:sz w:val="24"/>
                <w:szCs w:val="24"/>
                <w:bdr w:val="none" w:sz="0" w:space="0" w:color="auto" w:frame="1"/>
              </w:rPr>
              <w:t>(false);</w:t>
            </w:r>
          </w:p>
          <w:p w14:paraId="4E0494EF" w14:textId="77777777"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w:t>
            </w:r>
            <w:r w:rsidRPr="005238C3">
              <w:rPr>
                <w:rFonts w:ascii="Courier New" w:eastAsia="Times New Roman" w:hAnsi="Courier New" w:cs="Courier New"/>
                <w:color w:val="333333"/>
                <w:sz w:val="24"/>
                <w:szCs w:val="24"/>
              </w:rPr>
              <w:t> </w:t>
            </w:r>
          </w:p>
          <w:p w14:paraId="20D260E1" w14:textId="36F0BDD3"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xml:space="preserve">     void</w:t>
            </w:r>
            <w:r w:rsidRPr="005238C3">
              <w:rPr>
                <w:rFonts w:ascii="Courier New" w:eastAsia="Times New Roman" w:hAnsi="Courier New" w:cs="Courier New"/>
                <w:color w:val="333333"/>
                <w:sz w:val="24"/>
                <w:szCs w:val="24"/>
              </w:rPr>
              <w:t> </w:t>
            </w:r>
            <w:proofErr w:type="gramStart"/>
            <w:r w:rsidRPr="005238C3">
              <w:rPr>
                <w:rFonts w:ascii="Courier New" w:eastAsia="Times New Roman" w:hAnsi="Courier New" w:cs="Courier New"/>
                <w:color w:val="333333"/>
                <w:sz w:val="24"/>
                <w:szCs w:val="24"/>
                <w:bdr w:val="none" w:sz="0" w:space="0" w:color="auto" w:frame="1"/>
              </w:rPr>
              <w:t>f(</w:t>
            </w:r>
            <w:proofErr w:type="gramEnd"/>
            <w:r w:rsidRPr="005238C3">
              <w:rPr>
                <w:rFonts w:ascii="Courier New" w:eastAsia="Times New Roman" w:hAnsi="Courier New" w:cs="Courier New"/>
                <w:color w:val="333333"/>
                <w:sz w:val="24"/>
                <w:szCs w:val="24"/>
                <w:bdr w:val="none" w:sz="0" w:space="0" w:color="auto" w:frame="1"/>
              </w:rPr>
              <w:t>) {</w:t>
            </w:r>
          </w:p>
          <w:p w14:paraId="41DB593A" w14:textId="235DFA62"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xml:space="preserve">       </w:t>
            </w:r>
            <w:proofErr w:type="spellStart"/>
            <w:r w:rsidRPr="005238C3">
              <w:rPr>
                <w:rFonts w:ascii="Courier New" w:eastAsia="Times New Roman" w:hAnsi="Courier New" w:cs="Courier New"/>
                <w:color w:val="333333"/>
                <w:sz w:val="24"/>
                <w:szCs w:val="24"/>
                <w:bdr w:val="none" w:sz="0" w:space="0" w:color="auto" w:frame="1"/>
              </w:rPr>
              <w:t>throwing_</w:t>
            </w:r>
            <w:proofErr w:type="gramStart"/>
            <w:r w:rsidRPr="005238C3">
              <w:rPr>
                <w:rFonts w:ascii="Courier New" w:eastAsia="Times New Roman" w:hAnsi="Courier New" w:cs="Courier New"/>
                <w:color w:val="333333"/>
                <w:sz w:val="24"/>
                <w:szCs w:val="24"/>
                <w:bdr w:val="none" w:sz="0" w:space="0" w:color="auto" w:frame="1"/>
              </w:rPr>
              <w:t>func</w:t>
            </w:r>
            <w:proofErr w:type="spellEnd"/>
            <w:r w:rsidRPr="005238C3">
              <w:rPr>
                <w:rFonts w:ascii="Courier New" w:eastAsia="Times New Roman" w:hAnsi="Courier New" w:cs="Courier New"/>
                <w:color w:val="333333"/>
                <w:sz w:val="24"/>
                <w:szCs w:val="24"/>
                <w:bdr w:val="none" w:sz="0" w:space="0" w:color="auto" w:frame="1"/>
              </w:rPr>
              <w:t>(</w:t>
            </w:r>
            <w:proofErr w:type="gramEnd"/>
            <w:r w:rsidRPr="005238C3">
              <w:rPr>
                <w:rFonts w:ascii="Courier New" w:eastAsia="Times New Roman" w:hAnsi="Courier New" w:cs="Courier New"/>
                <w:color w:val="333333"/>
                <w:sz w:val="24"/>
                <w:szCs w:val="24"/>
                <w:bdr w:val="none" w:sz="0" w:space="0" w:color="auto" w:frame="1"/>
              </w:rPr>
              <w:t>);</w:t>
            </w:r>
          </w:p>
          <w:p w14:paraId="16FAD679" w14:textId="33640170"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xml:space="preserve">     }</w:t>
            </w:r>
          </w:p>
          <w:p w14:paraId="30028F9D" w14:textId="77777777"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w:t>
            </w:r>
            <w:r w:rsidRPr="005238C3">
              <w:rPr>
                <w:rFonts w:ascii="Courier New" w:eastAsia="Times New Roman" w:hAnsi="Courier New" w:cs="Courier New"/>
                <w:color w:val="333333"/>
                <w:sz w:val="24"/>
                <w:szCs w:val="24"/>
              </w:rPr>
              <w:t> </w:t>
            </w:r>
          </w:p>
          <w:p w14:paraId="6D4C4197" w14:textId="211C0C4E"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b/>
                <w:bCs/>
                <w:color w:val="333333"/>
                <w:sz w:val="24"/>
                <w:szCs w:val="24"/>
                <w:bdr w:val="none" w:sz="0" w:space="0" w:color="auto" w:frame="1"/>
              </w:rPr>
              <w:t xml:space="preserve">     int</w:t>
            </w:r>
            <w:r w:rsidRPr="005238C3">
              <w:rPr>
                <w:rFonts w:ascii="Courier New" w:eastAsia="Times New Roman" w:hAnsi="Courier New" w:cs="Courier New"/>
                <w:color w:val="333333"/>
                <w:sz w:val="24"/>
                <w:szCs w:val="24"/>
              </w:rPr>
              <w:t> </w:t>
            </w:r>
            <w:proofErr w:type="gramStart"/>
            <w:r w:rsidRPr="005238C3">
              <w:rPr>
                <w:rFonts w:ascii="Courier New" w:eastAsia="Times New Roman" w:hAnsi="Courier New" w:cs="Courier New"/>
                <w:color w:val="333333"/>
                <w:sz w:val="24"/>
                <w:szCs w:val="24"/>
                <w:bdr w:val="none" w:sz="0" w:space="0" w:color="auto" w:frame="1"/>
              </w:rPr>
              <w:t>main(</w:t>
            </w:r>
            <w:proofErr w:type="gramEnd"/>
            <w:r w:rsidRPr="005238C3">
              <w:rPr>
                <w:rFonts w:ascii="Courier New" w:eastAsia="Times New Roman" w:hAnsi="Courier New" w:cs="Courier New"/>
                <w:color w:val="333333"/>
                <w:sz w:val="24"/>
                <w:szCs w:val="24"/>
                <w:bdr w:val="none" w:sz="0" w:space="0" w:color="auto" w:frame="1"/>
              </w:rPr>
              <w:t>) {</w:t>
            </w:r>
          </w:p>
          <w:p w14:paraId="217D299B" w14:textId="03976824"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xml:space="preserve">       </w:t>
            </w:r>
            <w:proofErr w:type="gramStart"/>
            <w:r w:rsidRPr="005238C3">
              <w:rPr>
                <w:rFonts w:ascii="Courier New" w:eastAsia="Times New Roman" w:hAnsi="Courier New" w:cs="Courier New"/>
                <w:color w:val="333333"/>
                <w:sz w:val="24"/>
                <w:szCs w:val="24"/>
                <w:bdr w:val="none" w:sz="0" w:space="0" w:color="auto" w:frame="1"/>
              </w:rPr>
              <w:t>f(</w:t>
            </w:r>
            <w:proofErr w:type="gramEnd"/>
            <w:r w:rsidRPr="005238C3">
              <w:rPr>
                <w:rFonts w:ascii="Courier New" w:eastAsia="Times New Roman" w:hAnsi="Courier New" w:cs="Courier New"/>
                <w:color w:val="333333"/>
                <w:sz w:val="24"/>
                <w:szCs w:val="24"/>
                <w:bdr w:val="none" w:sz="0" w:space="0" w:color="auto" w:frame="1"/>
              </w:rPr>
              <w:t>);</w:t>
            </w:r>
          </w:p>
          <w:p w14:paraId="59B1DA93" w14:textId="1102A3A2"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xml:space="preserve">     }</w:t>
            </w:r>
          </w:p>
          <w:p w14:paraId="728394A2" w14:textId="34FD0F3C" w:rsidR="00F72634" w:rsidRDefault="00F72634" w:rsidP="002A2564"/>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2A25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2A2564">
            <w:r>
              <w:rPr>
                <w:b/>
                <w:sz w:val="24"/>
                <w:szCs w:val="24"/>
              </w:rPr>
              <w:t>Compliant Code</w:t>
            </w:r>
          </w:p>
        </w:tc>
      </w:tr>
      <w:tr w:rsidR="00F72634" w14:paraId="10AB6D03"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FB99570" w:rsidR="00F72634" w:rsidRDefault="00B35F82" w:rsidP="002A2564">
            <w:r>
              <w:t xml:space="preserve">The example below used the try catch block inside the </w:t>
            </w:r>
            <w:proofErr w:type="gramStart"/>
            <w:r>
              <w:t>main(</w:t>
            </w:r>
            <w:proofErr w:type="gramEnd"/>
            <w:r>
              <w:t xml:space="preserve">) function to catch the exception thrown. Here the main entry point handles all the exceptions allowing the </w:t>
            </w:r>
            <w:proofErr w:type="spellStart"/>
            <w:r>
              <w:t>fraceful</w:t>
            </w:r>
            <w:proofErr w:type="spellEnd"/>
            <w:r>
              <w:t xml:space="preserve"> management of external resources. </w:t>
            </w:r>
          </w:p>
        </w:tc>
      </w:tr>
      <w:tr w:rsidR="00F72634" w14:paraId="5DBE36E7" w14:textId="77777777" w:rsidTr="002A2564">
        <w:trPr>
          <w:trHeight w:val="460"/>
        </w:trPr>
        <w:tc>
          <w:tcPr>
            <w:tcW w:w="10800" w:type="dxa"/>
            <w:tcMar>
              <w:top w:w="100" w:type="dxa"/>
              <w:left w:w="100" w:type="dxa"/>
              <w:bottom w:w="100" w:type="dxa"/>
              <w:right w:w="100" w:type="dxa"/>
            </w:tcMar>
          </w:tcPr>
          <w:p w14:paraId="17D46D62" w14:textId="1127BD27"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xml:space="preserve">     void</w:t>
            </w:r>
            <w:r w:rsidRPr="005238C3">
              <w:rPr>
                <w:rFonts w:ascii="Courier New" w:eastAsia="Times New Roman" w:hAnsi="Courier New" w:cs="Courier New"/>
                <w:color w:val="333333"/>
                <w:sz w:val="24"/>
                <w:szCs w:val="24"/>
              </w:rPr>
              <w:t> </w:t>
            </w:r>
            <w:proofErr w:type="spellStart"/>
            <w:r w:rsidRPr="005238C3">
              <w:rPr>
                <w:rFonts w:ascii="Courier New" w:eastAsia="Times New Roman" w:hAnsi="Courier New" w:cs="Courier New"/>
                <w:color w:val="333333"/>
                <w:sz w:val="24"/>
                <w:szCs w:val="24"/>
                <w:bdr w:val="none" w:sz="0" w:space="0" w:color="auto" w:frame="1"/>
              </w:rPr>
              <w:t>throwing_</w:t>
            </w:r>
            <w:proofErr w:type="gramStart"/>
            <w:r w:rsidRPr="005238C3">
              <w:rPr>
                <w:rFonts w:ascii="Courier New" w:eastAsia="Times New Roman" w:hAnsi="Courier New" w:cs="Courier New"/>
                <w:color w:val="333333"/>
                <w:sz w:val="24"/>
                <w:szCs w:val="24"/>
                <w:bdr w:val="none" w:sz="0" w:space="0" w:color="auto" w:frame="1"/>
              </w:rPr>
              <w:t>func</w:t>
            </w:r>
            <w:proofErr w:type="spellEnd"/>
            <w:r w:rsidRPr="005238C3">
              <w:rPr>
                <w:rFonts w:ascii="Courier New" w:eastAsia="Times New Roman" w:hAnsi="Courier New" w:cs="Courier New"/>
                <w:color w:val="333333"/>
                <w:sz w:val="24"/>
                <w:szCs w:val="24"/>
                <w:bdr w:val="none" w:sz="0" w:space="0" w:color="auto" w:frame="1"/>
              </w:rPr>
              <w:t>(</w:t>
            </w:r>
            <w:proofErr w:type="gramEnd"/>
            <w:r w:rsidRPr="005238C3">
              <w:rPr>
                <w:rFonts w:ascii="Courier New" w:eastAsia="Times New Roman" w:hAnsi="Courier New" w:cs="Courier New"/>
                <w:color w:val="333333"/>
                <w:sz w:val="24"/>
                <w:szCs w:val="24"/>
                <w:bdr w:val="none" w:sz="0" w:space="0" w:color="auto" w:frame="1"/>
              </w:rPr>
              <w:t xml:space="preserve">) </w:t>
            </w:r>
            <w:proofErr w:type="spellStart"/>
            <w:r w:rsidRPr="005238C3">
              <w:rPr>
                <w:rFonts w:ascii="Courier New" w:eastAsia="Times New Roman" w:hAnsi="Courier New" w:cs="Courier New"/>
                <w:color w:val="333333"/>
                <w:sz w:val="24"/>
                <w:szCs w:val="24"/>
                <w:bdr w:val="none" w:sz="0" w:space="0" w:color="auto" w:frame="1"/>
              </w:rPr>
              <w:t>noexcept</w:t>
            </w:r>
            <w:proofErr w:type="spellEnd"/>
            <w:r w:rsidRPr="005238C3">
              <w:rPr>
                <w:rFonts w:ascii="Courier New" w:eastAsia="Times New Roman" w:hAnsi="Courier New" w:cs="Courier New"/>
                <w:color w:val="333333"/>
                <w:sz w:val="24"/>
                <w:szCs w:val="24"/>
                <w:bdr w:val="none" w:sz="0" w:space="0" w:color="auto" w:frame="1"/>
              </w:rPr>
              <w:t>(false);</w:t>
            </w:r>
          </w:p>
          <w:p w14:paraId="4B751388" w14:textId="77777777"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w:t>
            </w:r>
            <w:r w:rsidRPr="005238C3">
              <w:rPr>
                <w:rFonts w:ascii="Courier New" w:eastAsia="Times New Roman" w:hAnsi="Courier New" w:cs="Courier New"/>
                <w:color w:val="333333"/>
                <w:sz w:val="24"/>
                <w:szCs w:val="24"/>
              </w:rPr>
              <w:t> </w:t>
            </w:r>
          </w:p>
          <w:p w14:paraId="657B1475" w14:textId="12805979"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xml:space="preserve">     void</w:t>
            </w:r>
            <w:r w:rsidRPr="005238C3">
              <w:rPr>
                <w:rFonts w:ascii="Courier New" w:eastAsia="Times New Roman" w:hAnsi="Courier New" w:cs="Courier New"/>
                <w:color w:val="333333"/>
                <w:sz w:val="24"/>
                <w:szCs w:val="24"/>
              </w:rPr>
              <w:t> </w:t>
            </w:r>
            <w:proofErr w:type="gramStart"/>
            <w:r w:rsidRPr="005238C3">
              <w:rPr>
                <w:rFonts w:ascii="Courier New" w:eastAsia="Times New Roman" w:hAnsi="Courier New" w:cs="Courier New"/>
                <w:color w:val="333333"/>
                <w:sz w:val="24"/>
                <w:szCs w:val="24"/>
                <w:bdr w:val="none" w:sz="0" w:space="0" w:color="auto" w:frame="1"/>
              </w:rPr>
              <w:t>f(</w:t>
            </w:r>
            <w:proofErr w:type="gramEnd"/>
            <w:r w:rsidRPr="005238C3">
              <w:rPr>
                <w:rFonts w:ascii="Courier New" w:eastAsia="Times New Roman" w:hAnsi="Courier New" w:cs="Courier New"/>
                <w:color w:val="333333"/>
                <w:sz w:val="24"/>
                <w:szCs w:val="24"/>
                <w:bdr w:val="none" w:sz="0" w:space="0" w:color="auto" w:frame="1"/>
              </w:rPr>
              <w:t>) {</w:t>
            </w:r>
          </w:p>
          <w:p w14:paraId="3DCCB45B" w14:textId="7495EED0"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xml:space="preserve">       </w:t>
            </w:r>
            <w:proofErr w:type="spellStart"/>
            <w:r w:rsidRPr="005238C3">
              <w:rPr>
                <w:rFonts w:ascii="Courier New" w:eastAsia="Times New Roman" w:hAnsi="Courier New" w:cs="Courier New"/>
                <w:color w:val="333333"/>
                <w:sz w:val="24"/>
                <w:szCs w:val="24"/>
                <w:bdr w:val="none" w:sz="0" w:space="0" w:color="auto" w:frame="1"/>
              </w:rPr>
              <w:t>throwing_</w:t>
            </w:r>
            <w:proofErr w:type="gramStart"/>
            <w:r w:rsidRPr="005238C3">
              <w:rPr>
                <w:rFonts w:ascii="Courier New" w:eastAsia="Times New Roman" w:hAnsi="Courier New" w:cs="Courier New"/>
                <w:color w:val="333333"/>
                <w:sz w:val="24"/>
                <w:szCs w:val="24"/>
                <w:bdr w:val="none" w:sz="0" w:space="0" w:color="auto" w:frame="1"/>
              </w:rPr>
              <w:t>func</w:t>
            </w:r>
            <w:proofErr w:type="spellEnd"/>
            <w:r w:rsidRPr="005238C3">
              <w:rPr>
                <w:rFonts w:ascii="Courier New" w:eastAsia="Times New Roman" w:hAnsi="Courier New" w:cs="Courier New"/>
                <w:color w:val="333333"/>
                <w:sz w:val="24"/>
                <w:szCs w:val="24"/>
                <w:bdr w:val="none" w:sz="0" w:space="0" w:color="auto" w:frame="1"/>
              </w:rPr>
              <w:t>(</w:t>
            </w:r>
            <w:proofErr w:type="gramEnd"/>
            <w:r w:rsidRPr="005238C3">
              <w:rPr>
                <w:rFonts w:ascii="Courier New" w:eastAsia="Times New Roman" w:hAnsi="Courier New" w:cs="Courier New"/>
                <w:color w:val="333333"/>
                <w:sz w:val="24"/>
                <w:szCs w:val="24"/>
                <w:bdr w:val="none" w:sz="0" w:space="0" w:color="auto" w:frame="1"/>
              </w:rPr>
              <w:t>);</w:t>
            </w:r>
          </w:p>
          <w:p w14:paraId="712FD774" w14:textId="4F1445E1"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xml:space="preserve">     }</w:t>
            </w:r>
          </w:p>
          <w:p w14:paraId="53697985" w14:textId="77777777"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w:t>
            </w:r>
            <w:r w:rsidRPr="005238C3">
              <w:rPr>
                <w:rFonts w:ascii="Courier New" w:eastAsia="Times New Roman" w:hAnsi="Courier New" w:cs="Courier New"/>
                <w:color w:val="333333"/>
                <w:sz w:val="24"/>
                <w:szCs w:val="24"/>
              </w:rPr>
              <w:t> </w:t>
            </w:r>
          </w:p>
          <w:p w14:paraId="1067D13D" w14:textId="6261931F"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b/>
                <w:bCs/>
                <w:color w:val="333333"/>
                <w:sz w:val="24"/>
                <w:szCs w:val="24"/>
                <w:bdr w:val="none" w:sz="0" w:space="0" w:color="auto" w:frame="1"/>
              </w:rPr>
              <w:t xml:space="preserve">     int</w:t>
            </w:r>
            <w:r w:rsidRPr="005238C3">
              <w:rPr>
                <w:rFonts w:ascii="Courier New" w:eastAsia="Times New Roman" w:hAnsi="Courier New" w:cs="Courier New"/>
                <w:color w:val="333333"/>
                <w:sz w:val="24"/>
                <w:szCs w:val="24"/>
              </w:rPr>
              <w:t> </w:t>
            </w:r>
            <w:proofErr w:type="gramStart"/>
            <w:r w:rsidRPr="005238C3">
              <w:rPr>
                <w:rFonts w:ascii="Courier New" w:eastAsia="Times New Roman" w:hAnsi="Courier New" w:cs="Courier New"/>
                <w:color w:val="333333"/>
                <w:sz w:val="24"/>
                <w:szCs w:val="24"/>
                <w:bdr w:val="none" w:sz="0" w:space="0" w:color="auto" w:frame="1"/>
              </w:rPr>
              <w:t>main(</w:t>
            </w:r>
            <w:proofErr w:type="gramEnd"/>
            <w:r w:rsidRPr="005238C3">
              <w:rPr>
                <w:rFonts w:ascii="Courier New" w:eastAsia="Times New Roman" w:hAnsi="Courier New" w:cs="Courier New"/>
                <w:color w:val="333333"/>
                <w:sz w:val="24"/>
                <w:szCs w:val="24"/>
                <w:bdr w:val="none" w:sz="0" w:space="0" w:color="auto" w:frame="1"/>
              </w:rPr>
              <w:t>) {</w:t>
            </w:r>
          </w:p>
          <w:p w14:paraId="79D2D68A" w14:textId="12048175"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try</w:t>
            </w:r>
            <w:r w:rsidRPr="005238C3">
              <w:rPr>
                <w:rFonts w:ascii="Courier New" w:eastAsia="Times New Roman" w:hAnsi="Courier New" w:cs="Courier New"/>
                <w:color w:val="333333"/>
                <w:sz w:val="24"/>
                <w:szCs w:val="24"/>
              </w:rPr>
              <w:t> </w:t>
            </w:r>
            <w:r w:rsidRPr="005238C3">
              <w:rPr>
                <w:rFonts w:ascii="Courier New" w:eastAsia="Times New Roman" w:hAnsi="Courier New" w:cs="Courier New"/>
                <w:color w:val="333333"/>
                <w:sz w:val="24"/>
                <w:szCs w:val="24"/>
                <w:bdr w:val="none" w:sz="0" w:space="0" w:color="auto" w:frame="1"/>
              </w:rPr>
              <w:t>{</w:t>
            </w:r>
          </w:p>
          <w:p w14:paraId="287D73FB" w14:textId="19CCA8A4"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xml:space="preserve">         </w:t>
            </w:r>
            <w:proofErr w:type="gramStart"/>
            <w:r w:rsidRPr="005238C3">
              <w:rPr>
                <w:rFonts w:ascii="Courier New" w:eastAsia="Times New Roman" w:hAnsi="Courier New" w:cs="Courier New"/>
                <w:color w:val="333333"/>
                <w:sz w:val="24"/>
                <w:szCs w:val="24"/>
                <w:bdr w:val="none" w:sz="0" w:space="0" w:color="auto" w:frame="1"/>
              </w:rPr>
              <w:t>f(</w:t>
            </w:r>
            <w:proofErr w:type="gramEnd"/>
            <w:r w:rsidRPr="005238C3">
              <w:rPr>
                <w:rFonts w:ascii="Courier New" w:eastAsia="Times New Roman" w:hAnsi="Courier New" w:cs="Courier New"/>
                <w:color w:val="333333"/>
                <w:sz w:val="24"/>
                <w:szCs w:val="24"/>
                <w:bdr w:val="none" w:sz="0" w:space="0" w:color="auto" w:frame="1"/>
              </w:rPr>
              <w:t>);</w:t>
            </w:r>
          </w:p>
          <w:p w14:paraId="6FD723CC" w14:textId="6773E94C"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 catch</w:t>
            </w:r>
            <w:r w:rsidRPr="005238C3">
              <w:rPr>
                <w:rFonts w:ascii="Courier New" w:eastAsia="Times New Roman" w:hAnsi="Courier New" w:cs="Courier New"/>
                <w:color w:val="333333"/>
                <w:sz w:val="24"/>
                <w:szCs w:val="24"/>
              </w:rPr>
              <w:t> </w:t>
            </w:r>
            <w:r w:rsidRPr="005238C3">
              <w:rPr>
                <w:rFonts w:ascii="Courier New" w:eastAsia="Times New Roman" w:hAnsi="Courier New" w:cs="Courier New"/>
                <w:color w:val="333333"/>
                <w:sz w:val="24"/>
                <w:szCs w:val="24"/>
                <w:bdr w:val="none" w:sz="0" w:space="0" w:color="auto" w:frame="1"/>
              </w:rPr>
              <w:t>(...) {</w:t>
            </w:r>
          </w:p>
          <w:p w14:paraId="2B852B1E" w14:textId="0379B224"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 Handle error</w:t>
            </w:r>
          </w:p>
          <w:p w14:paraId="2ED3E7DB" w14:textId="03EE5A90"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w:t>
            </w:r>
          </w:p>
          <w:p w14:paraId="12727AC1" w14:textId="227ECAE9" w:rsidR="005238C3" w:rsidRPr="005238C3" w:rsidRDefault="005238C3" w:rsidP="005238C3">
            <w:pPr>
              <w:shd w:val="clear" w:color="auto" w:fill="FFFFFF"/>
              <w:spacing w:line="300" w:lineRule="atLeast"/>
              <w:textAlignment w:val="baseline"/>
              <w:rPr>
                <w:rFonts w:ascii="Courier New" w:eastAsia="Times New Roman" w:hAnsi="Courier New" w:cs="Courier New"/>
                <w:color w:val="333333"/>
                <w:sz w:val="24"/>
                <w:szCs w:val="24"/>
              </w:rPr>
            </w:pPr>
            <w:r w:rsidRPr="005238C3">
              <w:rPr>
                <w:rFonts w:ascii="Courier New" w:eastAsia="Times New Roman" w:hAnsi="Courier New" w:cs="Courier New"/>
                <w:color w:val="333333"/>
                <w:sz w:val="24"/>
                <w:szCs w:val="24"/>
                <w:bdr w:val="none" w:sz="0" w:space="0" w:color="auto" w:frame="1"/>
              </w:rPr>
              <w:t xml:space="preserve">     }</w:t>
            </w:r>
          </w:p>
          <w:p w14:paraId="1B81CDBB" w14:textId="16CB7F04" w:rsidR="00F72634" w:rsidRDefault="00F72634" w:rsidP="002A2564"/>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2B52FD36" w:rsidR="00B475A1" w:rsidRDefault="005359E2" w:rsidP="00F51FA8">
            <w:pPr>
              <w:pBdr>
                <w:top w:val="nil"/>
                <w:left w:val="nil"/>
                <w:bottom w:val="nil"/>
                <w:right w:val="nil"/>
                <w:between w:val="nil"/>
              </w:pBdr>
            </w:pPr>
            <w:r>
              <w:rPr>
                <w:color w:val="000000"/>
                <w:sz w:val="24"/>
                <w:szCs w:val="24"/>
              </w:rPr>
              <w:t>Use Effective Quality Assurance Techniques</w:t>
            </w:r>
            <w:r>
              <w:t xml:space="preserve">: Always use try catch block to catch all the unhandled exceptions. It is the effective way of catching all the unhandled exceptions.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35ADB1FF" w:rsidR="00B475A1" w:rsidRDefault="009E46E0" w:rsidP="00F51FA8">
            <w:pPr>
              <w:jc w:val="center"/>
            </w:pPr>
            <w:r>
              <w:t>Low</w:t>
            </w:r>
          </w:p>
        </w:tc>
        <w:tc>
          <w:tcPr>
            <w:tcW w:w="1341" w:type="dxa"/>
            <w:shd w:val="clear" w:color="auto" w:fill="auto"/>
          </w:tcPr>
          <w:p w14:paraId="3F2670C9" w14:textId="083679DB" w:rsidR="00B475A1" w:rsidRDefault="009E46E0" w:rsidP="00F51FA8">
            <w:pPr>
              <w:jc w:val="center"/>
            </w:pPr>
            <w:r>
              <w:t>Likely</w:t>
            </w:r>
          </w:p>
        </w:tc>
        <w:tc>
          <w:tcPr>
            <w:tcW w:w="4021" w:type="dxa"/>
            <w:shd w:val="clear" w:color="auto" w:fill="auto"/>
          </w:tcPr>
          <w:p w14:paraId="40C1B5AC" w14:textId="1F8AE2F2" w:rsidR="00B475A1" w:rsidRDefault="009E46E0" w:rsidP="00F51FA8">
            <w:pPr>
              <w:jc w:val="center"/>
            </w:pPr>
            <w:r>
              <w:t>Medium</w:t>
            </w:r>
          </w:p>
        </w:tc>
        <w:tc>
          <w:tcPr>
            <w:tcW w:w="1807" w:type="dxa"/>
            <w:shd w:val="clear" w:color="auto" w:fill="auto"/>
          </w:tcPr>
          <w:p w14:paraId="62635B7A" w14:textId="3F89CD01" w:rsidR="00B475A1" w:rsidRDefault="009E46E0" w:rsidP="00F51FA8">
            <w:pPr>
              <w:jc w:val="center"/>
            </w:pPr>
            <w:r>
              <w:t>P4</w:t>
            </w:r>
          </w:p>
        </w:tc>
        <w:tc>
          <w:tcPr>
            <w:tcW w:w="1805" w:type="dxa"/>
            <w:shd w:val="clear" w:color="auto" w:fill="auto"/>
          </w:tcPr>
          <w:p w14:paraId="18B948EA" w14:textId="570A0CB5" w:rsidR="00B475A1" w:rsidRDefault="009E46E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56E96013" w:rsidR="00B475A1" w:rsidRDefault="009E46E0" w:rsidP="00F51FA8">
            <w:pPr>
              <w:jc w:val="center"/>
            </w:pPr>
            <w:proofErr w:type="spellStart"/>
            <w:r>
              <w:t>Astree</w:t>
            </w:r>
            <w:proofErr w:type="spellEnd"/>
          </w:p>
        </w:tc>
        <w:tc>
          <w:tcPr>
            <w:tcW w:w="1341" w:type="dxa"/>
            <w:shd w:val="clear" w:color="auto" w:fill="auto"/>
          </w:tcPr>
          <w:p w14:paraId="348AB2BC" w14:textId="7624E5B9" w:rsidR="00B475A1" w:rsidRDefault="009E46E0" w:rsidP="00F51FA8">
            <w:pPr>
              <w:jc w:val="center"/>
            </w:pPr>
            <w:r>
              <w:t>20.10</w:t>
            </w:r>
          </w:p>
        </w:tc>
        <w:tc>
          <w:tcPr>
            <w:tcW w:w="4021" w:type="dxa"/>
            <w:shd w:val="clear" w:color="auto" w:fill="auto"/>
          </w:tcPr>
          <w:p w14:paraId="47F79C0E" w14:textId="73768A65" w:rsidR="00B475A1" w:rsidRDefault="009E46E0" w:rsidP="00F51FA8">
            <w:pPr>
              <w:jc w:val="center"/>
            </w:pPr>
            <w:r>
              <w:rPr>
                <w:rStyle w:val="Strong"/>
                <w:rFonts w:ascii="Segoe UI" w:hAnsi="Segoe UI" w:cs="Segoe UI"/>
                <w:color w:val="172B4D"/>
                <w:sz w:val="21"/>
                <w:szCs w:val="21"/>
                <w:shd w:val="clear" w:color="auto" w:fill="FFFFFF"/>
              </w:rPr>
              <w:t>main-function-catch-all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early-catch-all</w:t>
            </w:r>
          </w:p>
        </w:tc>
        <w:tc>
          <w:tcPr>
            <w:tcW w:w="3611" w:type="dxa"/>
            <w:shd w:val="clear" w:color="auto" w:fill="auto"/>
          </w:tcPr>
          <w:p w14:paraId="012AA30D" w14:textId="36406CA4" w:rsidR="00B475A1" w:rsidRDefault="009E46E0" w:rsidP="00F51FA8">
            <w:pPr>
              <w:jc w:val="center"/>
            </w:pPr>
            <w:r>
              <w:rPr>
                <w:rFonts w:ascii="Segoe UI" w:hAnsi="Segoe UI" w:cs="Segoe UI"/>
                <w:color w:val="172B4D"/>
                <w:sz w:val="21"/>
                <w:szCs w:val="21"/>
                <w:shd w:val="clear" w:color="auto" w:fill="FFFFFF"/>
              </w:rPr>
              <w:t>Partially checked</w:t>
            </w:r>
          </w:p>
        </w:tc>
      </w:tr>
      <w:tr w:rsidR="00B475A1" w14:paraId="415234C8" w14:textId="77777777" w:rsidTr="00F51FA8">
        <w:trPr>
          <w:trHeight w:val="460"/>
        </w:trPr>
        <w:tc>
          <w:tcPr>
            <w:tcW w:w="1807" w:type="dxa"/>
            <w:shd w:val="clear" w:color="auto" w:fill="auto"/>
          </w:tcPr>
          <w:p w14:paraId="1C940DF2" w14:textId="710B6307" w:rsidR="00B475A1" w:rsidRDefault="009E46E0" w:rsidP="00F51FA8">
            <w:pPr>
              <w:jc w:val="center"/>
            </w:pPr>
            <w:proofErr w:type="spellStart"/>
            <w:r>
              <w:t>Parasoft</w:t>
            </w:r>
            <w:proofErr w:type="spellEnd"/>
            <w:r>
              <w:t xml:space="preserve"> C/C++ test</w:t>
            </w:r>
          </w:p>
        </w:tc>
        <w:tc>
          <w:tcPr>
            <w:tcW w:w="1341" w:type="dxa"/>
            <w:shd w:val="clear" w:color="auto" w:fill="auto"/>
          </w:tcPr>
          <w:p w14:paraId="76E7C4D8" w14:textId="59F6AA3F" w:rsidR="00B475A1" w:rsidRDefault="0051331C" w:rsidP="00F51FA8">
            <w:pPr>
              <w:jc w:val="center"/>
            </w:pPr>
            <w:r>
              <w:t>2020.2</w:t>
            </w:r>
          </w:p>
        </w:tc>
        <w:tc>
          <w:tcPr>
            <w:tcW w:w="4021" w:type="dxa"/>
            <w:shd w:val="clear" w:color="auto" w:fill="auto"/>
          </w:tcPr>
          <w:p w14:paraId="34777AB2" w14:textId="3A153C30" w:rsidR="00B475A1" w:rsidRDefault="009E46E0" w:rsidP="00F51FA8">
            <w:pPr>
              <w:jc w:val="center"/>
              <w:rPr>
                <w:u w:val="single"/>
              </w:rPr>
            </w:pPr>
            <w:r>
              <w:rPr>
                <w:rStyle w:val="Strong"/>
                <w:rFonts w:ascii="Segoe UI" w:hAnsi="Segoe UI" w:cs="Segoe UI"/>
                <w:color w:val="172B4D"/>
                <w:sz w:val="21"/>
                <w:szCs w:val="21"/>
                <w:shd w:val="clear" w:color="auto" w:fill="FFFFFF"/>
              </w:rPr>
              <w:t>CERT_CPP-ERR51-a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CERT_CPP-ERR51-b</w:t>
            </w:r>
          </w:p>
        </w:tc>
        <w:tc>
          <w:tcPr>
            <w:tcW w:w="3611" w:type="dxa"/>
            <w:shd w:val="clear" w:color="auto" w:fill="auto"/>
          </w:tcPr>
          <w:p w14:paraId="66AACB9D" w14:textId="764C4C97" w:rsidR="00B475A1" w:rsidRDefault="009E46E0" w:rsidP="009E46E0">
            <w:r>
              <w:rPr>
                <w:rFonts w:ascii="Segoe UI" w:hAnsi="Segoe UI" w:cs="Segoe UI"/>
                <w:color w:val="172B4D"/>
                <w:sz w:val="21"/>
                <w:szCs w:val="21"/>
                <w:shd w:val="clear" w:color="auto" w:fill="FFFFFF"/>
              </w:rPr>
              <w:t>Always catch exceptions</w:t>
            </w:r>
            <w:r>
              <w:rPr>
                <w:rFonts w:ascii="Segoe UI" w:hAnsi="Segoe UI" w:cs="Segoe UI"/>
                <w:color w:val="172B4D"/>
                <w:sz w:val="21"/>
                <w:szCs w:val="21"/>
              </w:rPr>
              <w:br/>
            </w:r>
            <w:r>
              <w:rPr>
                <w:rFonts w:ascii="Segoe UI" w:hAnsi="Segoe UI" w:cs="Segoe UI"/>
                <w:color w:val="172B4D"/>
                <w:sz w:val="21"/>
                <w:szCs w:val="21"/>
                <w:shd w:val="clear" w:color="auto" w:fill="FFFFFF"/>
              </w:rPr>
              <w:t>Each exception explicitly thrown in the code shall have a handler of a compatible type in all call paths that could lead to that point</w:t>
            </w:r>
          </w:p>
        </w:tc>
      </w:tr>
      <w:tr w:rsidR="00B475A1" w14:paraId="177EE248" w14:textId="77777777" w:rsidTr="00F51FA8">
        <w:trPr>
          <w:trHeight w:val="460"/>
        </w:trPr>
        <w:tc>
          <w:tcPr>
            <w:tcW w:w="1807" w:type="dxa"/>
            <w:shd w:val="clear" w:color="auto" w:fill="auto"/>
          </w:tcPr>
          <w:p w14:paraId="09BFA1F8" w14:textId="2EB2D10E" w:rsidR="00B475A1" w:rsidRDefault="0051331C" w:rsidP="00F51FA8">
            <w:pPr>
              <w:jc w:val="center"/>
            </w:pPr>
            <w:proofErr w:type="spellStart"/>
            <w:r>
              <w:t>Polyspace</w:t>
            </w:r>
            <w:proofErr w:type="spellEnd"/>
            <w:r>
              <w:t xml:space="preserve"> Bug Finder</w:t>
            </w:r>
          </w:p>
        </w:tc>
        <w:tc>
          <w:tcPr>
            <w:tcW w:w="1341" w:type="dxa"/>
            <w:shd w:val="clear" w:color="auto" w:fill="auto"/>
          </w:tcPr>
          <w:p w14:paraId="17B55B3F" w14:textId="2148452C" w:rsidR="00B475A1" w:rsidRDefault="0051331C" w:rsidP="00F51FA8">
            <w:pPr>
              <w:jc w:val="center"/>
            </w:pPr>
            <w:r>
              <w:t>R2020a</w:t>
            </w:r>
          </w:p>
        </w:tc>
        <w:tc>
          <w:tcPr>
            <w:tcW w:w="4021" w:type="dxa"/>
            <w:shd w:val="clear" w:color="auto" w:fill="auto"/>
          </w:tcPr>
          <w:p w14:paraId="237A438D" w14:textId="054E0548" w:rsidR="00B475A1" w:rsidRDefault="0051331C" w:rsidP="00F51FA8">
            <w:pPr>
              <w:jc w:val="center"/>
              <w:rPr>
                <w:u w:val="single"/>
              </w:rPr>
            </w:pPr>
            <w:r>
              <w:t>CERT C++: ERR51-CPP</w:t>
            </w:r>
          </w:p>
        </w:tc>
        <w:tc>
          <w:tcPr>
            <w:tcW w:w="3611" w:type="dxa"/>
            <w:shd w:val="clear" w:color="auto" w:fill="auto"/>
          </w:tcPr>
          <w:p w14:paraId="247E2C86" w14:textId="06409956" w:rsidR="00B475A1" w:rsidRDefault="0051331C" w:rsidP="00F51FA8">
            <w:pPr>
              <w:jc w:val="center"/>
            </w:pPr>
            <w:r>
              <w:rPr>
                <w:rFonts w:ascii="Segoe UI" w:hAnsi="Segoe UI" w:cs="Segoe UI"/>
                <w:color w:val="172B4D"/>
                <w:sz w:val="21"/>
                <w:szCs w:val="21"/>
                <w:shd w:val="clear" w:color="auto" w:fill="FFFFFF"/>
              </w:rPr>
              <w:t>Checks for unhandled exceptions</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5618C4DC" w:rsidR="00B475A1" w:rsidRDefault="00543C5E" w:rsidP="00F51FA8">
            <w:pPr>
              <w:jc w:val="center"/>
            </w:pPr>
            <w:r>
              <w:t xml:space="preserve">File </w:t>
            </w:r>
            <w:r w:rsidR="00D06FEE">
              <w:t>Input Output</w:t>
            </w:r>
          </w:p>
        </w:tc>
        <w:tc>
          <w:tcPr>
            <w:tcW w:w="1341" w:type="dxa"/>
            <w:tcMar>
              <w:top w:w="100" w:type="dxa"/>
              <w:left w:w="100" w:type="dxa"/>
              <w:bottom w:w="100" w:type="dxa"/>
              <w:right w:w="100" w:type="dxa"/>
            </w:tcMar>
          </w:tcPr>
          <w:p w14:paraId="5C9484A9" w14:textId="653A285E" w:rsidR="00B475A1" w:rsidRDefault="00B475A1" w:rsidP="00F51FA8">
            <w:pPr>
              <w:jc w:val="center"/>
            </w:pPr>
            <w:r>
              <w:t>[</w:t>
            </w:r>
            <w:r w:rsidR="00D06FEE">
              <w:t>FIO</w:t>
            </w:r>
            <w:r>
              <w:t>-</w:t>
            </w:r>
            <w:r w:rsidR="00D06FEE">
              <w:t>00</w:t>
            </w:r>
            <w:r w:rsidR="00543C5E">
              <w:t>8</w:t>
            </w:r>
            <w:r>
              <w:t>-</w:t>
            </w:r>
            <w:r w:rsidR="00D06FEE">
              <w:t>CPP</w:t>
            </w:r>
            <w:r>
              <w:t>]</w:t>
            </w:r>
          </w:p>
        </w:tc>
        <w:tc>
          <w:tcPr>
            <w:tcW w:w="7632" w:type="dxa"/>
            <w:tcMar>
              <w:top w:w="100" w:type="dxa"/>
              <w:left w:w="100" w:type="dxa"/>
              <w:bottom w:w="100" w:type="dxa"/>
              <w:right w:w="100" w:type="dxa"/>
            </w:tcMar>
          </w:tcPr>
          <w:p w14:paraId="48B2377D" w14:textId="7B76742F" w:rsidR="00B475A1" w:rsidRDefault="00D06FEE" w:rsidP="00F51FA8">
            <w:r>
              <w:t>Close files when they are no longer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2A25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2A2564">
            <w:r>
              <w:rPr>
                <w:b/>
                <w:sz w:val="24"/>
                <w:szCs w:val="24"/>
              </w:rPr>
              <w:t>Noncompliant Code</w:t>
            </w:r>
          </w:p>
        </w:tc>
      </w:tr>
      <w:tr w:rsidR="00F72634" w14:paraId="66165520"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4539AD1" w:rsidR="00F72634" w:rsidRDefault="00D06FEE" w:rsidP="002A2564">
            <w:r>
              <w:t xml:space="preserve">In the example code below, </w:t>
            </w:r>
            <w:proofErr w:type="gramStart"/>
            <w:r w:rsidR="00424445">
              <w:t>std::</w:t>
            </w:r>
            <w:proofErr w:type="spellStart"/>
            <w:proofErr w:type="gramEnd"/>
            <w:r w:rsidR="00424445">
              <w:t>fstream</w:t>
            </w:r>
            <w:proofErr w:type="spellEnd"/>
            <w:r w:rsidR="00424445">
              <w:t xml:space="preserve"> object file is constructed. The constructor for </w:t>
            </w:r>
            <w:proofErr w:type="gramStart"/>
            <w:r w:rsidR="00424445">
              <w:t>std::</w:t>
            </w:r>
            <w:proofErr w:type="spellStart"/>
            <w:proofErr w:type="gramEnd"/>
            <w:r w:rsidR="00424445">
              <w:t>fsteam</w:t>
            </w:r>
            <w:proofErr w:type="spellEnd"/>
            <w:r w:rsidR="00424445">
              <w:t xml:space="preserve"> calls std::</w:t>
            </w:r>
            <w:proofErr w:type="spellStart"/>
            <w:r w:rsidR="00424445">
              <w:t>basic_filebuf</w:t>
            </w:r>
            <w:proofErr w:type="spellEnd"/>
            <w:r w:rsidR="00424445">
              <w:t>&lt;T&gt;::open(), and the default std::</w:t>
            </w:r>
            <w:proofErr w:type="spellStart"/>
            <w:r w:rsidR="00424445">
              <w:t>terminate_handler</w:t>
            </w:r>
            <w:proofErr w:type="spellEnd"/>
            <w:r w:rsidR="00424445">
              <w:t xml:space="preserve"> called by std::terminate() is std::abort(), which does not call destructors. As a result, the underlying </w:t>
            </w:r>
            <w:proofErr w:type="gramStart"/>
            <w:r w:rsidR="00424445">
              <w:t>std::</w:t>
            </w:r>
            <w:proofErr w:type="gramEnd"/>
            <w:r w:rsidR="00424445">
              <w:t>basic _</w:t>
            </w:r>
            <w:proofErr w:type="spellStart"/>
            <w:r w:rsidR="00424445">
              <w:t>filebuf</w:t>
            </w:r>
            <w:proofErr w:type="spellEnd"/>
            <w:r w:rsidR="00424445">
              <w:t xml:space="preserve">&lt;T&gt; object maintained by the object is not properly closed. </w:t>
            </w:r>
          </w:p>
        </w:tc>
      </w:tr>
      <w:tr w:rsidR="00F72634" w14:paraId="1F240B56" w14:textId="77777777" w:rsidTr="002A2564">
        <w:trPr>
          <w:trHeight w:val="460"/>
        </w:trPr>
        <w:tc>
          <w:tcPr>
            <w:tcW w:w="10800" w:type="dxa"/>
            <w:tcMar>
              <w:top w:w="100" w:type="dxa"/>
              <w:left w:w="100" w:type="dxa"/>
              <w:bottom w:w="100" w:type="dxa"/>
              <w:right w:w="100" w:type="dxa"/>
            </w:tcMar>
          </w:tcPr>
          <w:p w14:paraId="229C9196" w14:textId="10CDC7BC"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xml:space="preserve">     void</w:t>
            </w:r>
            <w:r w:rsidRPr="00D06FEE">
              <w:rPr>
                <w:rFonts w:ascii="Courier New" w:eastAsia="Times New Roman" w:hAnsi="Courier New" w:cs="Courier New"/>
                <w:color w:val="333333"/>
                <w:sz w:val="24"/>
                <w:szCs w:val="24"/>
              </w:rPr>
              <w:t> </w:t>
            </w:r>
            <w:proofErr w:type="gramStart"/>
            <w:r w:rsidRPr="00D06FEE">
              <w:rPr>
                <w:rFonts w:ascii="Courier New" w:eastAsia="Times New Roman" w:hAnsi="Courier New" w:cs="Courier New"/>
                <w:color w:val="333333"/>
                <w:sz w:val="24"/>
                <w:szCs w:val="24"/>
                <w:bdr w:val="none" w:sz="0" w:space="0" w:color="auto" w:frame="1"/>
              </w:rPr>
              <w:t>f(</w:t>
            </w:r>
            <w:proofErr w:type="gramEnd"/>
            <w:r w:rsidRPr="00D06FEE">
              <w:rPr>
                <w:rFonts w:ascii="Courier New" w:eastAsia="Times New Roman" w:hAnsi="Courier New" w:cs="Courier New"/>
                <w:color w:val="333333"/>
                <w:sz w:val="24"/>
                <w:szCs w:val="24"/>
                <w:bdr w:val="none" w:sz="0" w:space="0" w:color="auto" w:frame="1"/>
              </w:rPr>
              <w:t>const</w:t>
            </w:r>
            <w:r w:rsidRPr="00D06FEE">
              <w:rPr>
                <w:rFonts w:ascii="Courier New" w:eastAsia="Times New Roman" w:hAnsi="Courier New" w:cs="Courier New"/>
                <w:color w:val="333333"/>
                <w:sz w:val="24"/>
                <w:szCs w:val="24"/>
              </w:rPr>
              <w:t> </w:t>
            </w:r>
            <w:r w:rsidRPr="00D06FEE">
              <w:rPr>
                <w:rFonts w:ascii="Courier New" w:eastAsia="Times New Roman" w:hAnsi="Courier New" w:cs="Courier New"/>
                <w:color w:val="333333"/>
                <w:sz w:val="24"/>
                <w:szCs w:val="24"/>
                <w:bdr w:val="none" w:sz="0" w:space="0" w:color="auto" w:frame="1"/>
              </w:rPr>
              <w:t>std::string &amp;</w:t>
            </w:r>
            <w:proofErr w:type="spellStart"/>
            <w:r w:rsidRPr="00D06FEE">
              <w:rPr>
                <w:rFonts w:ascii="Courier New" w:eastAsia="Times New Roman" w:hAnsi="Courier New" w:cs="Courier New"/>
                <w:color w:val="333333"/>
                <w:sz w:val="24"/>
                <w:szCs w:val="24"/>
                <w:bdr w:val="none" w:sz="0" w:space="0" w:color="auto" w:frame="1"/>
              </w:rPr>
              <w:t>fileName</w:t>
            </w:r>
            <w:proofErr w:type="spellEnd"/>
            <w:r w:rsidRPr="00D06FEE">
              <w:rPr>
                <w:rFonts w:ascii="Courier New" w:eastAsia="Times New Roman" w:hAnsi="Courier New" w:cs="Courier New"/>
                <w:color w:val="333333"/>
                <w:sz w:val="24"/>
                <w:szCs w:val="24"/>
                <w:bdr w:val="none" w:sz="0" w:space="0" w:color="auto" w:frame="1"/>
              </w:rPr>
              <w:t>) {</w:t>
            </w:r>
          </w:p>
          <w:p w14:paraId="6B89EB73" w14:textId="4319E992"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xml:space="preserve">       </w:t>
            </w:r>
            <w:proofErr w:type="gramStart"/>
            <w:r w:rsidRPr="00D06FEE">
              <w:rPr>
                <w:rFonts w:ascii="Courier New" w:eastAsia="Times New Roman" w:hAnsi="Courier New" w:cs="Courier New"/>
                <w:color w:val="333333"/>
                <w:sz w:val="24"/>
                <w:szCs w:val="24"/>
                <w:bdr w:val="none" w:sz="0" w:space="0" w:color="auto" w:frame="1"/>
              </w:rPr>
              <w:t>std::</w:t>
            </w:r>
            <w:proofErr w:type="spellStart"/>
            <w:proofErr w:type="gramEnd"/>
            <w:r w:rsidRPr="00D06FEE">
              <w:rPr>
                <w:rFonts w:ascii="Courier New" w:eastAsia="Times New Roman" w:hAnsi="Courier New" w:cs="Courier New"/>
                <w:color w:val="333333"/>
                <w:sz w:val="24"/>
                <w:szCs w:val="24"/>
                <w:bdr w:val="none" w:sz="0" w:space="0" w:color="auto" w:frame="1"/>
              </w:rPr>
              <w:t>fstream</w:t>
            </w:r>
            <w:proofErr w:type="spellEnd"/>
            <w:r w:rsidRPr="00D06FEE">
              <w:rPr>
                <w:rFonts w:ascii="Courier New" w:eastAsia="Times New Roman" w:hAnsi="Courier New" w:cs="Courier New"/>
                <w:color w:val="333333"/>
                <w:sz w:val="24"/>
                <w:szCs w:val="24"/>
                <w:bdr w:val="none" w:sz="0" w:space="0" w:color="auto" w:frame="1"/>
              </w:rPr>
              <w:t xml:space="preserve"> file(</w:t>
            </w:r>
            <w:proofErr w:type="spellStart"/>
            <w:r w:rsidRPr="00D06FEE">
              <w:rPr>
                <w:rFonts w:ascii="Courier New" w:eastAsia="Times New Roman" w:hAnsi="Courier New" w:cs="Courier New"/>
                <w:color w:val="333333"/>
                <w:sz w:val="24"/>
                <w:szCs w:val="24"/>
                <w:bdr w:val="none" w:sz="0" w:space="0" w:color="auto" w:frame="1"/>
              </w:rPr>
              <w:t>fileName</w:t>
            </w:r>
            <w:proofErr w:type="spellEnd"/>
            <w:r w:rsidRPr="00D06FEE">
              <w:rPr>
                <w:rFonts w:ascii="Courier New" w:eastAsia="Times New Roman" w:hAnsi="Courier New" w:cs="Courier New"/>
                <w:color w:val="333333"/>
                <w:sz w:val="24"/>
                <w:szCs w:val="24"/>
                <w:bdr w:val="none" w:sz="0" w:space="0" w:color="auto" w:frame="1"/>
              </w:rPr>
              <w:t>);</w:t>
            </w:r>
          </w:p>
          <w:p w14:paraId="251A9151" w14:textId="3CD491BD"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if</w:t>
            </w:r>
            <w:r w:rsidRPr="00D06FEE">
              <w:rPr>
                <w:rFonts w:ascii="Courier New" w:eastAsia="Times New Roman" w:hAnsi="Courier New" w:cs="Courier New"/>
                <w:color w:val="333333"/>
                <w:sz w:val="24"/>
                <w:szCs w:val="24"/>
              </w:rPr>
              <w:t> </w:t>
            </w:r>
            <w:proofErr w:type="gramStart"/>
            <w:r w:rsidRPr="00D06FEE">
              <w:rPr>
                <w:rFonts w:ascii="Courier New" w:eastAsia="Times New Roman" w:hAnsi="Courier New" w:cs="Courier New"/>
                <w:color w:val="333333"/>
                <w:sz w:val="24"/>
                <w:szCs w:val="24"/>
                <w:bdr w:val="none" w:sz="0" w:space="0" w:color="auto" w:frame="1"/>
              </w:rPr>
              <w:t>(!</w:t>
            </w:r>
            <w:proofErr w:type="spellStart"/>
            <w:r w:rsidRPr="00D06FEE">
              <w:rPr>
                <w:rFonts w:ascii="Courier New" w:eastAsia="Times New Roman" w:hAnsi="Courier New" w:cs="Courier New"/>
                <w:color w:val="333333"/>
                <w:sz w:val="24"/>
                <w:szCs w:val="24"/>
                <w:bdr w:val="none" w:sz="0" w:space="0" w:color="auto" w:frame="1"/>
              </w:rPr>
              <w:t>file.is</w:t>
            </w:r>
            <w:proofErr w:type="gramEnd"/>
            <w:r w:rsidRPr="00D06FEE">
              <w:rPr>
                <w:rFonts w:ascii="Courier New" w:eastAsia="Times New Roman" w:hAnsi="Courier New" w:cs="Courier New"/>
                <w:color w:val="333333"/>
                <w:sz w:val="24"/>
                <w:szCs w:val="24"/>
                <w:bdr w:val="none" w:sz="0" w:space="0" w:color="auto" w:frame="1"/>
              </w:rPr>
              <w:t>_open</w:t>
            </w:r>
            <w:proofErr w:type="spellEnd"/>
            <w:r w:rsidRPr="00D06FEE">
              <w:rPr>
                <w:rFonts w:ascii="Courier New" w:eastAsia="Times New Roman" w:hAnsi="Courier New" w:cs="Courier New"/>
                <w:color w:val="333333"/>
                <w:sz w:val="24"/>
                <w:szCs w:val="24"/>
                <w:bdr w:val="none" w:sz="0" w:space="0" w:color="auto" w:frame="1"/>
              </w:rPr>
              <w:t>()) {</w:t>
            </w:r>
          </w:p>
          <w:p w14:paraId="074591B1" w14:textId="24EE4710"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 Handle error</w:t>
            </w:r>
          </w:p>
          <w:p w14:paraId="12F2EECC" w14:textId="5A0EA676"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return;</w:t>
            </w:r>
          </w:p>
          <w:p w14:paraId="0CBFC421" w14:textId="5BAC1375"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w:t>
            </w:r>
          </w:p>
          <w:p w14:paraId="33D3EC6C" w14:textId="2321DD92"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 ...</w:t>
            </w:r>
          </w:p>
          <w:p w14:paraId="6421BB2E" w14:textId="61254036"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xml:space="preserve">       </w:t>
            </w:r>
            <w:proofErr w:type="gramStart"/>
            <w:r w:rsidRPr="00D06FEE">
              <w:rPr>
                <w:rFonts w:ascii="Courier New" w:eastAsia="Times New Roman" w:hAnsi="Courier New" w:cs="Courier New"/>
                <w:color w:val="333333"/>
                <w:sz w:val="24"/>
                <w:szCs w:val="24"/>
                <w:bdr w:val="none" w:sz="0" w:space="0" w:color="auto" w:frame="1"/>
              </w:rPr>
              <w:t>std::</w:t>
            </w:r>
            <w:proofErr w:type="gramEnd"/>
            <w:r w:rsidRPr="00D06FEE">
              <w:rPr>
                <w:rFonts w:ascii="Courier New" w:eastAsia="Times New Roman" w:hAnsi="Courier New" w:cs="Courier New"/>
                <w:color w:val="333333"/>
                <w:sz w:val="24"/>
                <w:szCs w:val="24"/>
                <w:bdr w:val="none" w:sz="0" w:space="0" w:color="auto" w:frame="1"/>
              </w:rPr>
              <w:t>terminate();</w:t>
            </w:r>
          </w:p>
          <w:p w14:paraId="7D16CCA4" w14:textId="75626AE7"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xml:space="preserve">     }</w:t>
            </w:r>
          </w:p>
          <w:p w14:paraId="01CC8C03" w14:textId="170E81F7" w:rsidR="00F72634" w:rsidRDefault="00F72634" w:rsidP="002A2564"/>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2A25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2A2564">
            <w:r>
              <w:rPr>
                <w:b/>
                <w:sz w:val="24"/>
                <w:szCs w:val="24"/>
              </w:rPr>
              <w:t>Compliant Code</w:t>
            </w:r>
          </w:p>
        </w:tc>
      </w:tr>
      <w:tr w:rsidR="00F72634" w14:paraId="3E63938C"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F5335BE" w:rsidR="00F72634" w:rsidRDefault="00424445" w:rsidP="002A2564">
            <w:r>
              <w:t xml:space="preserve">In the example below, </w:t>
            </w:r>
            <w:proofErr w:type="gramStart"/>
            <w:r>
              <w:t>std::</w:t>
            </w:r>
            <w:proofErr w:type="spellStart"/>
            <w:proofErr w:type="gramEnd"/>
            <w:r>
              <w:t>fstream</w:t>
            </w:r>
            <w:proofErr w:type="spellEnd"/>
            <w:r>
              <w:t xml:space="preserve">::close() is called before std::terminate() is called. This ensure that the file resources are properly closed. </w:t>
            </w:r>
          </w:p>
        </w:tc>
      </w:tr>
      <w:tr w:rsidR="00F72634" w14:paraId="2A6DB0E0" w14:textId="77777777" w:rsidTr="002A2564">
        <w:trPr>
          <w:trHeight w:val="460"/>
        </w:trPr>
        <w:tc>
          <w:tcPr>
            <w:tcW w:w="10800" w:type="dxa"/>
            <w:tcMar>
              <w:top w:w="100" w:type="dxa"/>
              <w:left w:w="100" w:type="dxa"/>
              <w:bottom w:w="100" w:type="dxa"/>
              <w:right w:w="100" w:type="dxa"/>
            </w:tcMar>
          </w:tcPr>
          <w:p w14:paraId="3A047384" w14:textId="5D04BEDC"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xml:space="preserve">     void</w:t>
            </w:r>
            <w:r w:rsidRPr="00D06FEE">
              <w:rPr>
                <w:rFonts w:ascii="Courier New" w:eastAsia="Times New Roman" w:hAnsi="Courier New" w:cs="Courier New"/>
                <w:color w:val="333333"/>
                <w:sz w:val="24"/>
                <w:szCs w:val="24"/>
              </w:rPr>
              <w:t> </w:t>
            </w:r>
            <w:proofErr w:type="gramStart"/>
            <w:r w:rsidRPr="00D06FEE">
              <w:rPr>
                <w:rFonts w:ascii="Courier New" w:eastAsia="Times New Roman" w:hAnsi="Courier New" w:cs="Courier New"/>
                <w:color w:val="333333"/>
                <w:sz w:val="24"/>
                <w:szCs w:val="24"/>
                <w:bdr w:val="none" w:sz="0" w:space="0" w:color="auto" w:frame="1"/>
              </w:rPr>
              <w:t>f(</w:t>
            </w:r>
            <w:proofErr w:type="gramEnd"/>
            <w:r w:rsidRPr="00D06FEE">
              <w:rPr>
                <w:rFonts w:ascii="Courier New" w:eastAsia="Times New Roman" w:hAnsi="Courier New" w:cs="Courier New"/>
                <w:color w:val="333333"/>
                <w:sz w:val="24"/>
                <w:szCs w:val="24"/>
                <w:bdr w:val="none" w:sz="0" w:space="0" w:color="auto" w:frame="1"/>
              </w:rPr>
              <w:t>const</w:t>
            </w:r>
            <w:r w:rsidRPr="00D06FEE">
              <w:rPr>
                <w:rFonts w:ascii="Courier New" w:eastAsia="Times New Roman" w:hAnsi="Courier New" w:cs="Courier New"/>
                <w:color w:val="333333"/>
                <w:sz w:val="24"/>
                <w:szCs w:val="24"/>
              </w:rPr>
              <w:t> </w:t>
            </w:r>
            <w:r w:rsidRPr="00D06FEE">
              <w:rPr>
                <w:rFonts w:ascii="Courier New" w:eastAsia="Times New Roman" w:hAnsi="Courier New" w:cs="Courier New"/>
                <w:color w:val="333333"/>
                <w:sz w:val="24"/>
                <w:szCs w:val="24"/>
                <w:bdr w:val="none" w:sz="0" w:space="0" w:color="auto" w:frame="1"/>
              </w:rPr>
              <w:t>std::string &amp;</w:t>
            </w:r>
            <w:proofErr w:type="spellStart"/>
            <w:r w:rsidRPr="00D06FEE">
              <w:rPr>
                <w:rFonts w:ascii="Courier New" w:eastAsia="Times New Roman" w:hAnsi="Courier New" w:cs="Courier New"/>
                <w:color w:val="333333"/>
                <w:sz w:val="24"/>
                <w:szCs w:val="24"/>
                <w:bdr w:val="none" w:sz="0" w:space="0" w:color="auto" w:frame="1"/>
              </w:rPr>
              <w:t>fileName</w:t>
            </w:r>
            <w:proofErr w:type="spellEnd"/>
            <w:r w:rsidRPr="00D06FEE">
              <w:rPr>
                <w:rFonts w:ascii="Courier New" w:eastAsia="Times New Roman" w:hAnsi="Courier New" w:cs="Courier New"/>
                <w:color w:val="333333"/>
                <w:sz w:val="24"/>
                <w:szCs w:val="24"/>
                <w:bdr w:val="none" w:sz="0" w:space="0" w:color="auto" w:frame="1"/>
              </w:rPr>
              <w:t>) {</w:t>
            </w:r>
          </w:p>
          <w:p w14:paraId="57D0565C" w14:textId="42CB53D5"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xml:space="preserve">       </w:t>
            </w:r>
            <w:proofErr w:type="gramStart"/>
            <w:r w:rsidRPr="00D06FEE">
              <w:rPr>
                <w:rFonts w:ascii="Courier New" w:eastAsia="Times New Roman" w:hAnsi="Courier New" w:cs="Courier New"/>
                <w:color w:val="333333"/>
                <w:sz w:val="24"/>
                <w:szCs w:val="24"/>
                <w:bdr w:val="none" w:sz="0" w:space="0" w:color="auto" w:frame="1"/>
              </w:rPr>
              <w:t>std::</w:t>
            </w:r>
            <w:proofErr w:type="spellStart"/>
            <w:proofErr w:type="gramEnd"/>
            <w:r w:rsidRPr="00D06FEE">
              <w:rPr>
                <w:rFonts w:ascii="Courier New" w:eastAsia="Times New Roman" w:hAnsi="Courier New" w:cs="Courier New"/>
                <w:color w:val="333333"/>
                <w:sz w:val="24"/>
                <w:szCs w:val="24"/>
                <w:bdr w:val="none" w:sz="0" w:space="0" w:color="auto" w:frame="1"/>
              </w:rPr>
              <w:t>fstream</w:t>
            </w:r>
            <w:proofErr w:type="spellEnd"/>
            <w:r w:rsidRPr="00D06FEE">
              <w:rPr>
                <w:rFonts w:ascii="Courier New" w:eastAsia="Times New Roman" w:hAnsi="Courier New" w:cs="Courier New"/>
                <w:color w:val="333333"/>
                <w:sz w:val="24"/>
                <w:szCs w:val="24"/>
                <w:bdr w:val="none" w:sz="0" w:space="0" w:color="auto" w:frame="1"/>
              </w:rPr>
              <w:t xml:space="preserve"> file(</w:t>
            </w:r>
            <w:proofErr w:type="spellStart"/>
            <w:r w:rsidRPr="00D06FEE">
              <w:rPr>
                <w:rFonts w:ascii="Courier New" w:eastAsia="Times New Roman" w:hAnsi="Courier New" w:cs="Courier New"/>
                <w:color w:val="333333"/>
                <w:sz w:val="24"/>
                <w:szCs w:val="24"/>
                <w:bdr w:val="none" w:sz="0" w:space="0" w:color="auto" w:frame="1"/>
              </w:rPr>
              <w:t>fileName</w:t>
            </w:r>
            <w:proofErr w:type="spellEnd"/>
            <w:r w:rsidRPr="00D06FEE">
              <w:rPr>
                <w:rFonts w:ascii="Courier New" w:eastAsia="Times New Roman" w:hAnsi="Courier New" w:cs="Courier New"/>
                <w:color w:val="333333"/>
                <w:sz w:val="24"/>
                <w:szCs w:val="24"/>
                <w:bdr w:val="none" w:sz="0" w:space="0" w:color="auto" w:frame="1"/>
              </w:rPr>
              <w:t>);</w:t>
            </w:r>
          </w:p>
          <w:p w14:paraId="6E8DE53B" w14:textId="19A3C599"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if</w:t>
            </w:r>
            <w:r w:rsidRPr="00D06FEE">
              <w:rPr>
                <w:rFonts w:ascii="Courier New" w:eastAsia="Times New Roman" w:hAnsi="Courier New" w:cs="Courier New"/>
                <w:color w:val="333333"/>
                <w:sz w:val="24"/>
                <w:szCs w:val="24"/>
              </w:rPr>
              <w:t> </w:t>
            </w:r>
            <w:proofErr w:type="gramStart"/>
            <w:r w:rsidRPr="00D06FEE">
              <w:rPr>
                <w:rFonts w:ascii="Courier New" w:eastAsia="Times New Roman" w:hAnsi="Courier New" w:cs="Courier New"/>
                <w:color w:val="333333"/>
                <w:sz w:val="24"/>
                <w:szCs w:val="24"/>
                <w:bdr w:val="none" w:sz="0" w:space="0" w:color="auto" w:frame="1"/>
              </w:rPr>
              <w:t>(!</w:t>
            </w:r>
            <w:proofErr w:type="spellStart"/>
            <w:r w:rsidRPr="00D06FEE">
              <w:rPr>
                <w:rFonts w:ascii="Courier New" w:eastAsia="Times New Roman" w:hAnsi="Courier New" w:cs="Courier New"/>
                <w:color w:val="333333"/>
                <w:sz w:val="24"/>
                <w:szCs w:val="24"/>
                <w:bdr w:val="none" w:sz="0" w:space="0" w:color="auto" w:frame="1"/>
              </w:rPr>
              <w:t>file.is</w:t>
            </w:r>
            <w:proofErr w:type="gramEnd"/>
            <w:r w:rsidRPr="00D06FEE">
              <w:rPr>
                <w:rFonts w:ascii="Courier New" w:eastAsia="Times New Roman" w:hAnsi="Courier New" w:cs="Courier New"/>
                <w:color w:val="333333"/>
                <w:sz w:val="24"/>
                <w:szCs w:val="24"/>
                <w:bdr w:val="none" w:sz="0" w:space="0" w:color="auto" w:frame="1"/>
              </w:rPr>
              <w:t>_open</w:t>
            </w:r>
            <w:proofErr w:type="spellEnd"/>
            <w:r w:rsidRPr="00D06FEE">
              <w:rPr>
                <w:rFonts w:ascii="Courier New" w:eastAsia="Times New Roman" w:hAnsi="Courier New" w:cs="Courier New"/>
                <w:color w:val="333333"/>
                <w:sz w:val="24"/>
                <w:szCs w:val="24"/>
                <w:bdr w:val="none" w:sz="0" w:space="0" w:color="auto" w:frame="1"/>
              </w:rPr>
              <w:t>()) {</w:t>
            </w:r>
          </w:p>
          <w:p w14:paraId="549FF228" w14:textId="618DA49C"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 Handle error</w:t>
            </w:r>
          </w:p>
          <w:p w14:paraId="1719CDC3" w14:textId="79C18C8E"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return;</w:t>
            </w:r>
          </w:p>
          <w:p w14:paraId="53F77486" w14:textId="5611E8AB"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w:t>
            </w:r>
          </w:p>
          <w:p w14:paraId="573E2BD8" w14:textId="1DACCFD2"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xml:space="preserve">       </w:t>
            </w:r>
          </w:p>
          <w:p w14:paraId="0724DE48" w14:textId="2E257B28"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xml:space="preserve">       </w:t>
            </w:r>
            <w:proofErr w:type="spellStart"/>
            <w:proofErr w:type="gramStart"/>
            <w:r w:rsidRPr="00D06FEE">
              <w:rPr>
                <w:rFonts w:ascii="Courier New" w:eastAsia="Times New Roman" w:hAnsi="Courier New" w:cs="Courier New"/>
                <w:color w:val="333333"/>
                <w:sz w:val="24"/>
                <w:szCs w:val="24"/>
                <w:bdr w:val="none" w:sz="0" w:space="0" w:color="auto" w:frame="1"/>
              </w:rPr>
              <w:t>file.close</w:t>
            </w:r>
            <w:proofErr w:type="spellEnd"/>
            <w:proofErr w:type="gramEnd"/>
            <w:r w:rsidRPr="00D06FEE">
              <w:rPr>
                <w:rFonts w:ascii="Courier New" w:eastAsia="Times New Roman" w:hAnsi="Courier New" w:cs="Courier New"/>
                <w:color w:val="333333"/>
                <w:sz w:val="24"/>
                <w:szCs w:val="24"/>
                <w:bdr w:val="none" w:sz="0" w:space="0" w:color="auto" w:frame="1"/>
              </w:rPr>
              <w:t>();</w:t>
            </w:r>
          </w:p>
          <w:p w14:paraId="2C701758" w14:textId="128974EB"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if</w:t>
            </w:r>
            <w:r w:rsidRPr="00D06FEE">
              <w:rPr>
                <w:rFonts w:ascii="Courier New" w:eastAsia="Times New Roman" w:hAnsi="Courier New" w:cs="Courier New"/>
                <w:color w:val="333333"/>
                <w:sz w:val="24"/>
                <w:szCs w:val="24"/>
              </w:rPr>
              <w:t> </w:t>
            </w:r>
            <w:r w:rsidRPr="00D06FEE">
              <w:rPr>
                <w:rFonts w:ascii="Courier New" w:eastAsia="Times New Roman" w:hAnsi="Courier New" w:cs="Courier New"/>
                <w:color w:val="333333"/>
                <w:sz w:val="24"/>
                <w:szCs w:val="24"/>
                <w:bdr w:val="none" w:sz="0" w:space="0" w:color="auto" w:frame="1"/>
              </w:rPr>
              <w:t>(</w:t>
            </w:r>
            <w:proofErr w:type="spellStart"/>
            <w:proofErr w:type="gramStart"/>
            <w:r w:rsidRPr="00D06FEE">
              <w:rPr>
                <w:rFonts w:ascii="Courier New" w:eastAsia="Times New Roman" w:hAnsi="Courier New" w:cs="Courier New"/>
                <w:color w:val="333333"/>
                <w:sz w:val="24"/>
                <w:szCs w:val="24"/>
                <w:bdr w:val="none" w:sz="0" w:space="0" w:color="auto" w:frame="1"/>
              </w:rPr>
              <w:t>file.fail</w:t>
            </w:r>
            <w:proofErr w:type="spellEnd"/>
            <w:proofErr w:type="gramEnd"/>
            <w:r w:rsidRPr="00D06FEE">
              <w:rPr>
                <w:rFonts w:ascii="Courier New" w:eastAsia="Times New Roman" w:hAnsi="Courier New" w:cs="Courier New"/>
                <w:color w:val="333333"/>
                <w:sz w:val="24"/>
                <w:szCs w:val="24"/>
                <w:bdr w:val="none" w:sz="0" w:space="0" w:color="auto" w:frame="1"/>
              </w:rPr>
              <w:t>()) {</w:t>
            </w:r>
          </w:p>
          <w:p w14:paraId="633C64BB" w14:textId="0C7BC09B"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 Handle error</w:t>
            </w:r>
          </w:p>
          <w:p w14:paraId="1EF14B01" w14:textId="74303D50"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w:t>
            </w:r>
          </w:p>
          <w:p w14:paraId="29D71C83" w14:textId="039B57C9"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xml:space="preserve">       </w:t>
            </w:r>
            <w:proofErr w:type="gramStart"/>
            <w:r w:rsidRPr="00D06FEE">
              <w:rPr>
                <w:rFonts w:ascii="Courier New" w:eastAsia="Times New Roman" w:hAnsi="Courier New" w:cs="Courier New"/>
                <w:color w:val="333333"/>
                <w:sz w:val="24"/>
                <w:szCs w:val="24"/>
                <w:bdr w:val="none" w:sz="0" w:space="0" w:color="auto" w:frame="1"/>
              </w:rPr>
              <w:t>std::</w:t>
            </w:r>
            <w:proofErr w:type="gramEnd"/>
            <w:r w:rsidRPr="00D06FEE">
              <w:rPr>
                <w:rFonts w:ascii="Courier New" w:eastAsia="Times New Roman" w:hAnsi="Courier New" w:cs="Courier New"/>
                <w:color w:val="333333"/>
                <w:sz w:val="24"/>
                <w:szCs w:val="24"/>
                <w:bdr w:val="none" w:sz="0" w:space="0" w:color="auto" w:frame="1"/>
              </w:rPr>
              <w:t>terminate();</w:t>
            </w:r>
          </w:p>
          <w:p w14:paraId="3C6D9B71" w14:textId="6C6945EF" w:rsidR="00D06FEE" w:rsidRPr="00D06FEE" w:rsidRDefault="00D06FEE" w:rsidP="00D06FEE">
            <w:pPr>
              <w:shd w:val="clear" w:color="auto" w:fill="FFFFFF"/>
              <w:spacing w:line="300" w:lineRule="atLeast"/>
              <w:textAlignment w:val="baseline"/>
              <w:rPr>
                <w:rFonts w:ascii="Courier New" w:eastAsia="Times New Roman" w:hAnsi="Courier New" w:cs="Courier New"/>
                <w:color w:val="333333"/>
                <w:sz w:val="24"/>
                <w:szCs w:val="24"/>
              </w:rPr>
            </w:pPr>
            <w:r w:rsidRPr="00D06FEE">
              <w:rPr>
                <w:rFonts w:ascii="Courier New" w:eastAsia="Times New Roman" w:hAnsi="Courier New" w:cs="Courier New"/>
                <w:color w:val="333333"/>
                <w:sz w:val="24"/>
                <w:szCs w:val="24"/>
                <w:bdr w:val="none" w:sz="0" w:space="0" w:color="auto" w:frame="1"/>
              </w:rPr>
              <w:t xml:space="preserve">     }</w:t>
            </w:r>
          </w:p>
          <w:p w14:paraId="0D2047C3" w14:textId="393B7BAD" w:rsidR="00F72634" w:rsidRDefault="00F72634" w:rsidP="002A2564"/>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59F32B4A" w:rsidR="00B475A1" w:rsidRDefault="005359E2" w:rsidP="00F51FA8">
            <w:pPr>
              <w:pBdr>
                <w:top w:val="nil"/>
                <w:left w:val="nil"/>
                <w:bottom w:val="nil"/>
                <w:right w:val="nil"/>
                <w:between w:val="nil"/>
              </w:pBdr>
            </w:pPr>
            <w:r>
              <w:rPr>
                <w:color w:val="000000"/>
                <w:sz w:val="24"/>
                <w:szCs w:val="24"/>
              </w:rPr>
              <w:t>Adopt a Secure Coding Standard</w:t>
            </w:r>
            <w:r>
              <w:t xml:space="preserve">: As per the secure Coding Standard, it is always important to close file once you are done with file operation. </w:t>
            </w:r>
            <w:r w:rsidR="00AD23BC">
              <w:t xml:space="preserve">Otherwise, file can we modified by hacker at any point.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18F17D4A" w:rsidR="00B475A1" w:rsidRDefault="005359E2" w:rsidP="00F51FA8">
            <w:pPr>
              <w:jc w:val="center"/>
            </w:pPr>
            <w:r>
              <w:t xml:space="preserve">Medium </w:t>
            </w:r>
          </w:p>
        </w:tc>
        <w:tc>
          <w:tcPr>
            <w:tcW w:w="1341" w:type="dxa"/>
            <w:shd w:val="clear" w:color="auto" w:fill="auto"/>
          </w:tcPr>
          <w:p w14:paraId="6D7BD83E" w14:textId="7F425B86" w:rsidR="00B475A1" w:rsidRDefault="005359E2" w:rsidP="00F51FA8">
            <w:pPr>
              <w:jc w:val="center"/>
            </w:pPr>
            <w:r>
              <w:t>Unlikely</w:t>
            </w:r>
          </w:p>
        </w:tc>
        <w:tc>
          <w:tcPr>
            <w:tcW w:w="4021" w:type="dxa"/>
            <w:shd w:val="clear" w:color="auto" w:fill="auto"/>
          </w:tcPr>
          <w:p w14:paraId="4323B829" w14:textId="7703022E" w:rsidR="00B475A1" w:rsidRDefault="005359E2" w:rsidP="00F51FA8">
            <w:pPr>
              <w:jc w:val="center"/>
            </w:pPr>
            <w:r>
              <w:t>Medium</w:t>
            </w:r>
          </w:p>
        </w:tc>
        <w:tc>
          <w:tcPr>
            <w:tcW w:w="1807" w:type="dxa"/>
            <w:shd w:val="clear" w:color="auto" w:fill="auto"/>
          </w:tcPr>
          <w:p w14:paraId="4C5CDDA0" w14:textId="38732E86" w:rsidR="00B475A1" w:rsidRDefault="005359E2" w:rsidP="00F51FA8">
            <w:pPr>
              <w:jc w:val="center"/>
            </w:pPr>
            <w:r>
              <w:t>P4</w:t>
            </w:r>
          </w:p>
        </w:tc>
        <w:tc>
          <w:tcPr>
            <w:tcW w:w="1805" w:type="dxa"/>
            <w:shd w:val="clear" w:color="auto" w:fill="auto"/>
          </w:tcPr>
          <w:p w14:paraId="21AF3013" w14:textId="130B9D85" w:rsidR="00B475A1" w:rsidRDefault="005359E2"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5FCACDF0" w:rsidR="00B475A1" w:rsidRDefault="00AD23BC" w:rsidP="00F51FA8">
            <w:pPr>
              <w:jc w:val="center"/>
            </w:pPr>
            <w:proofErr w:type="spellStart"/>
            <w:r>
              <w:t>Parasoft</w:t>
            </w:r>
            <w:proofErr w:type="spellEnd"/>
            <w:r>
              <w:t xml:space="preserve"> C/C++ test</w:t>
            </w:r>
          </w:p>
        </w:tc>
        <w:tc>
          <w:tcPr>
            <w:tcW w:w="1341" w:type="dxa"/>
            <w:shd w:val="clear" w:color="auto" w:fill="auto"/>
          </w:tcPr>
          <w:p w14:paraId="3C6600F4" w14:textId="27F6DC8B" w:rsidR="00B475A1" w:rsidRDefault="00AD23BC" w:rsidP="00F51FA8">
            <w:pPr>
              <w:jc w:val="center"/>
            </w:pPr>
            <w:r>
              <w:t>2020.2</w:t>
            </w:r>
          </w:p>
        </w:tc>
        <w:tc>
          <w:tcPr>
            <w:tcW w:w="4021" w:type="dxa"/>
            <w:shd w:val="clear" w:color="auto" w:fill="auto"/>
          </w:tcPr>
          <w:p w14:paraId="303F54C0" w14:textId="73898325" w:rsidR="00B475A1" w:rsidRDefault="00AD23BC" w:rsidP="00F51FA8">
            <w:pPr>
              <w:jc w:val="center"/>
            </w:pPr>
            <w:r>
              <w:rPr>
                <w:rStyle w:val="Strong"/>
                <w:rFonts w:ascii="Segoe UI" w:hAnsi="Segoe UI" w:cs="Segoe UI"/>
                <w:color w:val="172B4D"/>
                <w:sz w:val="21"/>
                <w:szCs w:val="21"/>
                <w:shd w:val="clear" w:color="auto" w:fill="FFFFFF"/>
              </w:rPr>
              <w:t>CERT_CPP-FIO51-a</w:t>
            </w:r>
          </w:p>
        </w:tc>
        <w:tc>
          <w:tcPr>
            <w:tcW w:w="3611" w:type="dxa"/>
            <w:shd w:val="clear" w:color="auto" w:fill="auto"/>
          </w:tcPr>
          <w:p w14:paraId="08A327DD" w14:textId="58208E8D" w:rsidR="00B475A1" w:rsidRDefault="00AD23BC" w:rsidP="00F51FA8">
            <w:pPr>
              <w:jc w:val="center"/>
            </w:pPr>
            <w:r>
              <w:rPr>
                <w:rFonts w:ascii="Segoe UI" w:hAnsi="Segoe UI" w:cs="Segoe UI"/>
                <w:color w:val="172B4D"/>
                <w:sz w:val="21"/>
                <w:szCs w:val="21"/>
                <w:shd w:val="clear" w:color="auto" w:fill="FFFFFF"/>
              </w:rPr>
              <w:t>Ensure resources are freed</w:t>
            </w:r>
          </w:p>
        </w:tc>
      </w:tr>
      <w:tr w:rsidR="00B475A1" w14:paraId="50569B33" w14:textId="77777777" w:rsidTr="00F51FA8">
        <w:trPr>
          <w:trHeight w:val="460"/>
        </w:trPr>
        <w:tc>
          <w:tcPr>
            <w:tcW w:w="1807" w:type="dxa"/>
            <w:shd w:val="clear" w:color="auto" w:fill="auto"/>
          </w:tcPr>
          <w:p w14:paraId="1D888D34" w14:textId="59E472C0" w:rsidR="00B475A1" w:rsidRDefault="00AD23BC" w:rsidP="00F51FA8">
            <w:pPr>
              <w:jc w:val="center"/>
            </w:pPr>
            <w:proofErr w:type="spellStart"/>
            <w:r>
              <w:t>Polyspace</w:t>
            </w:r>
            <w:proofErr w:type="spellEnd"/>
            <w:r>
              <w:t xml:space="preserve"> Bug Finder</w:t>
            </w:r>
          </w:p>
        </w:tc>
        <w:tc>
          <w:tcPr>
            <w:tcW w:w="1341" w:type="dxa"/>
            <w:shd w:val="clear" w:color="auto" w:fill="auto"/>
          </w:tcPr>
          <w:p w14:paraId="1A9DC142" w14:textId="6C539324" w:rsidR="00B475A1" w:rsidRDefault="00AD23BC" w:rsidP="00F51FA8">
            <w:pPr>
              <w:jc w:val="center"/>
            </w:pPr>
            <w:r>
              <w:t>R2020a</w:t>
            </w:r>
          </w:p>
        </w:tc>
        <w:tc>
          <w:tcPr>
            <w:tcW w:w="4021" w:type="dxa"/>
            <w:shd w:val="clear" w:color="auto" w:fill="auto"/>
          </w:tcPr>
          <w:p w14:paraId="310BD1C0" w14:textId="3E098983" w:rsidR="00B475A1" w:rsidRDefault="00AD23BC" w:rsidP="00F51FA8">
            <w:pPr>
              <w:jc w:val="center"/>
              <w:rPr>
                <w:u w:val="single"/>
              </w:rPr>
            </w:pPr>
            <w:r>
              <w:t>CERT C++: FIO51-CPP</w:t>
            </w:r>
          </w:p>
        </w:tc>
        <w:tc>
          <w:tcPr>
            <w:tcW w:w="3611" w:type="dxa"/>
            <w:shd w:val="clear" w:color="auto" w:fill="auto"/>
          </w:tcPr>
          <w:p w14:paraId="2D7A853F" w14:textId="49480146" w:rsidR="00B475A1" w:rsidRDefault="00AD23BC" w:rsidP="00F51FA8">
            <w:pPr>
              <w:jc w:val="center"/>
            </w:pPr>
            <w:r>
              <w:rPr>
                <w:rFonts w:ascii="Segoe UI" w:hAnsi="Segoe UI" w:cs="Segoe UI"/>
                <w:color w:val="172B4D"/>
                <w:sz w:val="21"/>
                <w:szCs w:val="21"/>
                <w:shd w:val="clear" w:color="auto" w:fill="FFFFFF"/>
              </w:rPr>
              <w:t>Checks for resource leak</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17355DE6" w:rsidR="00B475A1" w:rsidRDefault="00FC4BD4" w:rsidP="00F51FA8">
            <w:pPr>
              <w:jc w:val="center"/>
            </w:pPr>
            <w:r>
              <w:t>Integer Division</w:t>
            </w:r>
          </w:p>
        </w:tc>
        <w:tc>
          <w:tcPr>
            <w:tcW w:w="1341" w:type="dxa"/>
            <w:tcMar>
              <w:top w:w="100" w:type="dxa"/>
              <w:left w:w="100" w:type="dxa"/>
              <w:bottom w:w="100" w:type="dxa"/>
              <w:right w:w="100" w:type="dxa"/>
            </w:tcMar>
          </w:tcPr>
          <w:p w14:paraId="519E82BC" w14:textId="7389DD9D" w:rsidR="00B475A1" w:rsidRDefault="00B475A1" w:rsidP="00F51FA8">
            <w:pPr>
              <w:jc w:val="center"/>
            </w:pPr>
            <w:r>
              <w:t>[</w:t>
            </w:r>
            <w:r w:rsidR="00FC4BD4">
              <w:t>INT</w:t>
            </w:r>
            <w:r>
              <w:t>-</w:t>
            </w:r>
            <w:r w:rsidR="00FC4BD4">
              <w:t>00</w:t>
            </w:r>
            <w:r w:rsidR="00543C5E">
              <w:t>9</w:t>
            </w:r>
            <w:r>
              <w:t>-</w:t>
            </w:r>
            <w:r w:rsidR="00FC4BD4">
              <w:t>CPP</w:t>
            </w:r>
            <w:r>
              <w:t>]</w:t>
            </w:r>
          </w:p>
        </w:tc>
        <w:tc>
          <w:tcPr>
            <w:tcW w:w="7632" w:type="dxa"/>
            <w:tcMar>
              <w:top w:w="100" w:type="dxa"/>
              <w:left w:w="100" w:type="dxa"/>
              <w:bottom w:w="100" w:type="dxa"/>
              <w:right w:w="100" w:type="dxa"/>
            </w:tcMar>
          </w:tcPr>
          <w:p w14:paraId="490A5770" w14:textId="11BD1379" w:rsidR="00B475A1" w:rsidRDefault="00FC4BD4" w:rsidP="00F51FA8">
            <w:r>
              <w:t xml:space="preserve">Ensure that division and remainder operations do not result in divide by zero errors.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2A25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2A2564">
            <w:r>
              <w:rPr>
                <w:b/>
                <w:sz w:val="24"/>
                <w:szCs w:val="24"/>
              </w:rPr>
              <w:t>Noncompliant Code</w:t>
            </w:r>
          </w:p>
        </w:tc>
      </w:tr>
      <w:tr w:rsidR="00F72634" w14:paraId="5E542BB3"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D32A734" w:rsidR="00F72634" w:rsidRDefault="00FC4BD4" w:rsidP="002A2564">
            <w:r>
              <w:t xml:space="preserve">The example code below </w:t>
            </w:r>
            <w:r w:rsidR="00474C74">
              <w:t>ensures</w:t>
            </w:r>
            <w:r>
              <w:t xml:space="preserve"> that operations on signed integer do not result in overflow, but it fails to prevent a divisible by zero error during division of the signed operands </w:t>
            </w:r>
            <w:r w:rsidR="00474C74">
              <w:t>val1</w:t>
            </w:r>
            <w:r>
              <w:t xml:space="preserve"> and </w:t>
            </w:r>
            <w:r w:rsidR="00474C74">
              <w:t>val2</w:t>
            </w:r>
            <w:r>
              <w:t>.</w:t>
            </w:r>
          </w:p>
        </w:tc>
      </w:tr>
      <w:tr w:rsidR="00F72634" w14:paraId="25A0CD90" w14:textId="77777777" w:rsidTr="002A2564">
        <w:trPr>
          <w:trHeight w:val="460"/>
        </w:trPr>
        <w:tc>
          <w:tcPr>
            <w:tcW w:w="10800" w:type="dxa"/>
            <w:tcMar>
              <w:top w:w="100" w:type="dxa"/>
              <w:left w:w="100" w:type="dxa"/>
              <w:bottom w:w="100" w:type="dxa"/>
              <w:right w:w="100" w:type="dxa"/>
            </w:tcMar>
          </w:tcPr>
          <w:p w14:paraId="0A933C02" w14:textId="5E34CBA8"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Pr>
                <w:rFonts w:ascii="Consolas" w:eastAsia="Times New Roman" w:hAnsi="Consolas" w:cs="Courier New"/>
                <w:color w:val="333333"/>
                <w:sz w:val="21"/>
                <w:szCs w:val="21"/>
                <w:bdr w:val="none" w:sz="0" w:space="0" w:color="auto" w:frame="1"/>
              </w:rPr>
              <w:t xml:space="preserve">     </w:t>
            </w:r>
            <w:r w:rsidRPr="00FC4BD4">
              <w:rPr>
                <w:rFonts w:ascii="Courier New" w:eastAsia="Times New Roman" w:hAnsi="Courier New" w:cs="Courier New"/>
                <w:color w:val="333333"/>
                <w:sz w:val="24"/>
                <w:szCs w:val="24"/>
                <w:bdr w:val="none" w:sz="0" w:space="0" w:color="auto" w:frame="1"/>
              </w:rPr>
              <w:t>void</w:t>
            </w:r>
            <w:r w:rsidRPr="00FC4BD4">
              <w:rPr>
                <w:rFonts w:ascii="Courier New" w:eastAsia="Times New Roman" w:hAnsi="Courier New" w:cs="Courier New"/>
                <w:color w:val="333333"/>
                <w:sz w:val="24"/>
                <w:szCs w:val="24"/>
              </w:rPr>
              <w:t> </w:t>
            </w:r>
            <w:r>
              <w:rPr>
                <w:rFonts w:ascii="Courier New" w:eastAsia="Times New Roman" w:hAnsi="Courier New" w:cs="Courier New"/>
                <w:color w:val="333333"/>
                <w:sz w:val="24"/>
                <w:szCs w:val="24"/>
                <w:bdr w:val="none" w:sz="0" w:space="0" w:color="auto" w:frame="1"/>
              </w:rPr>
              <w:t xml:space="preserve">divide </w:t>
            </w:r>
            <w:r w:rsidRPr="00FC4BD4">
              <w:rPr>
                <w:rFonts w:ascii="Courier New" w:eastAsia="Times New Roman" w:hAnsi="Courier New" w:cs="Courier New"/>
                <w:color w:val="333333"/>
                <w:sz w:val="24"/>
                <w:szCs w:val="24"/>
                <w:bdr w:val="none" w:sz="0" w:space="0" w:color="auto" w:frame="1"/>
              </w:rPr>
              <w:t>(</w:t>
            </w:r>
            <w:r w:rsidRPr="00FC4BD4">
              <w:rPr>
                <w:rFonts w:ascii="Courier New" w:eastAsia="Times New Roman" w:hAnsi="Courier New" w:cs="Courier New"/>
                <w:b/>
                <w:bCs/>
                <w:color w:val="333333"/>
                <w:sz w:val="24"/>
                <w:szCs w:val="24"/>
                <w:bdr w:val="none" w:sz="0" w:space="0" w:color="auto" w:frame="1"/>
              </w:rPr>
              <w:t>signed</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b/>
                <w:bCs/>
                <w:color w:val="333333"/>
                <w:sz w:val="24"/>
                <w:szCs w:val="24"/>
                <w:bdr w:val="none" w:sz="0" w:space="0" w:color="auto" w:frame="1"/>
              </w:rPr>
              <w:t>long</w:t>
            </w:r>
            <w:r w:rsidRPr="00FC4BD4">
              <w:rPr>
                <w:rFonts w:ascii="Courier New" w:eastAsia="Times New Roman" w:hAnsi="Courier New" w:cs="Courier New"/>
                <w:color w:val="333333"/>
                <w:sz w:val="24"/>
                <w:szCs w:val="24"/>
              </w:rPr>
              <w:t> </w:t>
            </w:r>
            <w:r>
              <w:rPr>
                <w:rFonts w:ascii="Courier New" w:eastAsia="Times New Roman" w:hAnsi="Courier New" w:cs="Courier New"/>
                <w:color w:val="333333"/>
                <w:sz w:val="24"/>
                <w:szCs w:val="24"/>
                <w:bdr w:val="none" w:sz="0" w:space="0" w:color="auto" w:frame="1"/>
              </w:rPr>
              <w:t>val1</w:t>
            </w:r>
            <w:r w:rsidRPr="00FC4BD4">
              <w:rPr>
                <w:rFonts w:ascii="Courier New" w:eastAsia="Times New Roman" w:hAnsi="Courier New" w:cs="Courier New"/>
                <w:color w:val="333333"/>
                <w:sz w:val="24"/>
                <w:szCs w:val="24"/>
                <w:bdr w:val="none" w:sz="0" w:space="0" w:color="auto" w:frame="1"/>
              </w:rPr>
              <w:t>, </w:t>
            </w:r>
            <w:r w:rsidRPr="00FC4BD4">
              <w:rPr>
                <w:rFonts w:ascii="Courier New" w:eastAsia="Times New Roman" w:hAnsi="Courier New" w:cs="Courier New"/>
                <w:b/>
                <w:bCs/>
                <w:color w:val="333333"/>
                <w:sz w:val="24"/>
                <w:szCs w:val="24"/>
                <w:bdr w:val="none" w:sz="0" w:space="0" w:color="auto" w:frame="1"/>
              </w:rPr>
              <w:t>signed</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b/>
                <w:bCs/>
                <w:color w:val="333333"/>
                <w:sz w:val="24"/>
                <w:szCs w:val="24"/>
                <w:bdr w:val="none" w:sz="0" w:space="0" w:color="auto" w:frame="1"/>
              </w:rPr>
              <w:t>long</w:t>
            </w:r>
            <w:r w:rsidRPr="00FC4BD4">
              <w:rPr>
                <w:rFonts w:ascii="Courier New" w:eastAsia="Times New Roman" w:hAnsi="Courier New" w:cs="Courier New"/>
                <w:color w:val="333333"/>
                <w:sz w:val="24"/>
                <w:szCs w:val="24"/>
              </w:rPr>
              <w:t> </w:t>
            </w:r>
            <w:r>
              <w:rPr>
                <w:rFonts w:ascii="Courier New" w:eastAsia="Times New Roman" w:hAnsi="Courier New" w:cs="Courier New"/>
                <w:color w:val="333333"/>
                <w:sz w:val="24"/>
                <w:szCs w:val="24"/>
                <w:bdr w:val="none" w:sz="0" w:space="0" w:color="auto" w:frame="1"/>
              </w:rPr>
              <w:t>val1</w:t>
            </w:r>
            <w:r w:rsidRPr="00FC4BD4">
              <w:rPr>
                <w:rFonts w:ascii="Courier New" w:eastAsia="Times New Roman" w:hAnsi="Courier New" w:cs="Courier New"/>
                <w:color w:val="333333"/>
                <w:sz w:val="24"/>
                <w:szCs w:val="24"/>
                <w:bdr w:val="none" w:sz="0" w:space="0" w:color="auto" w:frame="1"/>
              </w:rPr>
              <w:t>) {</w:t>
            </w:r>
          </w:p>
          <w:p w14:paraId="4D71CCCD" w14:textId="1AAF3587"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xml:space="preserve">       </w:t>
            </w:r>
            <w:r w:rsidRPr="00FC4BD4">
              <w:rPr>
                <w:rFonts w:ascii="Courier New" w:eastAsia="Times New Roman" w:hAnsi="Courier New" w:cs="Courier New"/>
                <w:b/>
                <w:bCs/>
                <w:color w:val="333333"/>
                <w:sz w:val="24"/>
                <w:szCs w:val="24"/>
                <w:bdr w:val="none" w:sz="0" w:space="0" w:color="auto" w:frame="1"/>
              </w:rPr>
              <w:t>signed</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b/>
                <w:bCs/>
                <w:color w:val="333333"/>
                <w:sz w:val="24"/>
                <w:szCs w:val="24"/>
                <w:bdr w:val="none" w:sz="0" w:space="0" w:color="auto" w:frame="1"/>
              </w:rPr>
              <w:t>long</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color w:val="333333"/>
                <w:sz w:val="24"/>
                <w:szCs w:val="24"/>
                <w:bdr w:val="none" w:sz="0" w:space="0" w:color="auto" w:frame="1"/>
              </w:rPr>
              <w:t>result;</w:t>
            </w:r>
          </w:p>
          <w:p w14:paraId="21CAB788" w14:textId="320DD704"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if</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color w:val="333333"/>
                <w:sz w:val="24"/>
                <w:szCs w:val="24"/>
                <w:bdr w:val="none" w:sz="0" w:space="0" w:color="auto" w:frame="1"/>
              </w:rPr>
              <w:t>((</w:t>
            </w:r>
            <w:r>
              <w:rPr>
                <w:rFonts w:ascii="Courier New" w:eastAsia="Times New Roman" w:hAnsi="Courier New" w:cs="Courier New"/>
                <w:color w:val="333333"/>
                <w:sz w:val="24"/>
                <w:szCs w:val="24"/>
                <w:bdr w:val="none" w:sz="0" w:space="0" w:color="auto" w:frame="1"/>
              </w:rPr>
              <w:t>val1</w:t>
            </w:r>
            <w:r w:rsidRPr="00FC4BD4">
              <w:rPr>
                <w:rFonts w:ascii="Courier New" w:eastAsia="Times New Roman" w:hAnsi="Courier New" w:cs="Courier New"/>
                <w:color w:val="333333"/>
                <w:sz w:val="24"/>
                <w:szCs w:val="24"/>
                <w:bdr w:val="none" w:sz="0" w:space="0" w:color="auto" w:frame="1"/>
              </w:rPr>
              <w:t xml:space="preserve"> == LONG_MIN) &amp;&amp; (</w:t>
            </w:r>
            <w:r>
              <w:rPr>
                <w:rFonts w:ascii="Courier New" w:eastAsia="Times New Roman" w:hAnsi="Courier New" w:cs="Courier New"/>
                <w:color w:val="333333"/>
                <w:sz w:val="24"/>
                <w:szCs w:val="24"/>
                <w:bdr w:val="none" w:sz="0" w:space="0" w:color="auto" w:frame="1"/>
              </w:rPr>
              <w:t>val2</w:t>
            </w:r>
            <w:r w:rsidRPr="00FC4BD4">
              <w:rPr>
                <w:rFonts w:ascii="Courier New" w:eastAsia="Times New Roman" w:hAnsi="Courier New" w:cs="Courier New"/>
                <w:color w:val="333333"/>
                <w:sz w:val="24"/>
                <w:szCs w:val="24"/>
                <w:bdr w:val="none" w:sz="0" w:space="0" w:color="auto" w:frame="1"/>
              </w:rPr>
              <w:t xml:space="preserve"> == -1)) {</w:t>
            </w:r>
          </w:p>
          <w:p w14:paraId="78EF94D3" w14:textId="6BD31F2B"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 Handle error */</w:t>
            </w:r>
          </w:p>
          <w:p w14:paraId="1A2D5A3E" w14:textId="0EB6C632"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 else</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color w:val="333333"/>
                <w:sz w:val="24"/>
                <w:szCs w:val="24"/>
                <w:bdr w:val="none" w:sz="0" w:space="0" w:color="auto" w:frame="1"/>
              </w:rPr>
              <w:t>{</w:t>
            </w:r>
          </w:p>
          <w:p w14:paraId="58EBAC1A" w14:textId="605188B7"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xml:space="preserve">         result = </w:t>
            </w:r>
            <w:r>
              <w:rPr>
                <w:rFonts w:ascii="Courier New" w:eastAsia="Times New Roman" w:hAnsi="Courier New" w:cs="Courier New"/>
                <w:color w:val="333333"/>
                <w:sz w:val="24"/>
                <w:szCs w:val="24"/>
                <w:bdr w:val="none" w:sz="0" w:space="0" w:color="auto" w:frame="1"/>
              </w:rPr>
              <w:t>val1</w:t>
            </w:r>
            <w:r w:rsidRPr="00FC4BD4">
              <w:rPr>
                <w:rFonts w:ascii="Courier New" w:eastAsia="Times New Roman" w:hAnsi="Courier New" w:cs="Courier New"/>
                <w:color w:val="333333"/>
                <w:sz w:val="24"/>
                <w:szCs w:val="24"/>
                <w:bdr w:val="none" w:sz="0" w:space="0" w:color="auto" w:frame="1"/>
              </w:rPr>
              <w:t xml:space="preserve"> / </w:t>
            </w:r>
            <w:r>
              <w:rPr>
                <w:rFonts w:ascii="Courier New" w:eastAsia="Times New Roman" w:hAnsi="Courier New" w:cs="Courier New"/>
                <w:color w:val="333333"/>
                <w:sz w:val="24"/>
                <w:szCs w:val="24"/>
                <w:bdr w:val="none" w:sz="0" w:space="0" w:color="auto" w:frame="1"/>
              </w:rPr>
              <w:t>val2</w:t>
            </w:r>
            <w:r w:rsidRPr="00FC4BD4">
              <w:rPr>
                <w:rFonts w:ascii="Courier New" w:eastAsia="Times New Roman" w:hAnsi="Courier New" w:cs="Courier New"/>
                <w:color w:val="333333"/>
                <w:sz w:val="24"/>
                <w:szCs w:val="24"/>
                <w:bdr w:val="none" w:sz="0" w:space="0" w:color="auto" w:frame="1"/>
              </w:rPr>
              <w:t>;</w:t>
            </w:r>
          </w:p>
          <w:p w14:paraId="64364865" w14:textId="002BC175"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w:t>
            </w:r>
          </w:p>
          <w:p w14:paraId="11843A90" w14:textId="1DDE62C4"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 ... */</w:t>
            </w:r>
          </w:p>
          <w:p w14:paraId="18C7610F" w14:textId="3086AE2E"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xml:space="preserve">     }</w:t>
            </w:r>
          </w:p>
          <w:p w14:paraId="5E1D505C" w14:textId="3C3EF9C1" w:rsidR="00F72634" w:rsidRDefault="00F72634" w:rsidP="002A2564"/>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2A25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2A2564">
            <w:r>
              <w:rPr>
                <w:b/>
                <w:sz w:val="24"/>
                <w:szCs w:val="24"/>
              </w:rPr>
              <w:t>Compliant Code</w:t>
            </w:r>
          </w:p>
        </w:tc>
      </w:tr>
      <w:tr w:rsidR="00F72634" w14:paraId="5586DA31"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3DB5141" w:rsidR="00F72634" w:rsidRDefault="00474C74" w:rsidP="002A2564">
            <w:r>
              <w:t xml:space="preserve">The example code below handled both divisible by zero error and signed overflow. </w:t>
            </w:r>
          </w:p>
        </w:tc>
      </w:tr>
      <w:tr w:rsidR="00F72634" w14:paraId="4E6EA6E9" w14:textId="77777777" w:rsidTr="002A2564">
        <w:trPr>
          <w:trHeight w:val="460"/>
        </w:trPr>
        <w:tc>
          <w:tcPr>
            <w:tcW w:w="10800" w:type="dxa"/>
            <w:tcMar>
              <w:top w:w="100" w:type="dxa"/>
              <w:left w:w="100" w:type="dxa"/>
              <w:bottom w:w="100" w:type="dxa"/>
              <w:right w:w="100" w:type="dxa"/>
            </w:tcMar>
          </w:tcPr>
          <w:p w14:paraId="6EC94091" w14:textId="626D928B"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Pr>
                <w:rFonts w:ascii="Consolas" w:eastAsia="Times New Roman" w:hAnsi="Consolas" w:cs="Courier New"/>
                <w:color w:val="333333"/>
                <w:sz w:val="21"/>
                <w:szCs w:val="21"/>
                <w:bdr w:val="none" w:sz="0" w:space="0" w:color="auto" w:frame="1"/>
              </w:rPr>
              <w:t xml:space="preserve">     </w:t>
            </w:r>
            <w:r w:rsidRPr="00FC4BD4">
              <w:rPr>
                <w:rFonts w:ascii="Courier New" w:eastAsia="Times New Roman" w:hAnsi="Courier New" w:cs="Courier New"/>
                <w:color w:val="333333"/>
                <w:sz w:val="24"/>
                <w:szCs w:val="24"/>
                <w:bdr w:val="none" w:sz="0" w:space="0" w:color="auto" w:frame="1"/>
              </w:rPr>
              <w:t>void</w:t>
            </w:r>
            <w:r w:rsidRPr="00FC4BD4">
              <w:rPr>
                <w:rFonts w:ascii="Courier New" w:eastAsia="Times New Roman" w:hAnsi="Courier New" w:cs="Courier New"/>
                <w:color w:val="333333"/>
                <w:sz w:val="24"/>
                <w:szCs w:val="24"/>
              </w:rPr>
              <w:t> </w:t>
            </w:r>
            <w:r>
              <w:rPr>
                <w:rFonts w:ascii="Courier New" w:eastAsia="Times New Roman" w:hAnsi="Courier New" w:cs="Courier New"/>
                <w:color w:val="333333"/>
                <w:sz w:val="24"/>
                <w:szCs w:val="24"/>
                <w:bdr w:val="none" w:sz="0" w:space="0" w:color="auto" w:frame="1"/>
              </w:rPr>
              <w:t>divide</w:t>
            </w:r>
            <w:r w:rsidR="00DB0A9D">
              <w:rPr>
                <w:rFonts w:ascii="Courier New" w:eastAsia="Times New Roman" w:hAnsi="Courier New" w:cs="Courier New"/>
                <w:color w:val="333333"/>
                <w:sz w:val="24"/>
                <w:szCs w:val="24"/>
                <w:bdr w:val="none" w:sz="0" w:space="0" w:color="auto" w:frame="1"/>
              </w:rPr>
              <w:t xml:space="preserve"> </w:t>
            </w:r>
            <w:r w:rsidRPr="00FC4BD4">
              <w:rPr>
                <w:rFonts w:ascii="Courier New" w:eastAsia="Times New Roman" w:hAnsi="Courier New" w:cs="Courier New"/>
                <w:color w:val="333333"/>
                <w:sz w:val="24"/>
                <w:szCs w:val="24"/>
                <w:bdr w:val="none" w:sz="0" w:space="0" w:color="auto" w:frame="1"/>
              </w:rPr>
              <w:t>(</w:t>
            </w:r>
            <w:r w:rsidRPr="00FC4BD4">
              <w:rPr>
                <w:rFonts w:ascii="Courier New" w:eastAsia="Times New Roman" w:hAnsi="Courier New" w:cs="Courier New"/>
                <w:b/>
                <w:bCs/>
                <w:color w:val="333333"/>
                <w:sz w:val="24"/>
                <w:szCs w:val="24"/>
                <w:bdr w:val="none" w:sz="0" w:space="0" w:color="auto" w:frame="1"/>
              </w:rPr>
              <w:t>signed</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b/>
                <w:bCs/>
                <w:color w:val="333333"/>
                <w:sz w:val="24"/>
                <w:szCs w:val="24"/>
                <w:bdr w:val="none" w:sz="0" w:space="0" w:color="auto" w:frame="1"/>
              </w:rPr>
              <w:t>long</w:t>
            </w:r>
            <w:r w:rsidRPr="00FC4BD4">
              <w:rPr>
                <w:rFonts w:ascii="Courier New" w:eastAsia="Times New Roman" w:hAnsi="Courier New" w:cs="Courier New"/>
                <w:color w:val="333333"/>
                <w:sz w:val="24"/>
                <w:szCs w:val="24"/>
              </w:rPr>
              <w:t> </w:t>
            </w:r>
            <w:r>
              <w:rPr>
                <w:rFonts w:ascii="Courier New" w:eastAsia="Times New Roman" w:hAnsi="Courier New" w:cs="Courier New"/>
                <w:color w:val="333333"/>
                <w:sz w:val="24"/>
                <w:szCs w:val="24"/>
                <w:bdr w:val="none" w:sz="0" w:space="0" w:color="auto" w:frame="1"/>
              </w:rPr>
              <w:t>val1</w:t>
            </w:r>
            <w:r w:rsidRPr="00FC4BD4">
              <w:rPr>
                <w:rFonts w:ascii="Courier New" w:eastAsia="Times New Roman" w:hAnsi="Courier New" w:cs="Courier New"/>
                <w:color w:val="333333"/>
                <w:sz w:val="24"/>
                <w:szCs w:val="24"/>
                <w:bdr w:val="none" w:sz="0" w:space="0" w:color="auto" w:frame="1"/>
              </w:rPr>
              <w:t>, </w:t>
            </w:r>
            <w:r w:rsidRPr="00FC4BD4">
              <w:rPr>
                <w:rFonts w:ascii="Courier New" w:eastAsia="Times New Roman" w:hAnsi="Courier New" w:cs="Courier New"/>
                <w:b/>
                <w:bCs/>
                <w:color w:val="333333"/>
                <w:sz w:val="24"/>
                <w:szCs w:val="24"/>
                <w:bdr w:val="none" w:sz="0" w:space="0" w:color="auto" w:frame="1"/>
              </w:rPr>
              <w:t>signed</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b/>
                <w:bCs/>
                <w:color w:val="333333"/>
                <w:sz w:val="24"/>
                <w:szCs w:val="24"/>
                <w:bdr w:val="none" w:sz="0" w:space="0" w:color="auto" w:frame="1"/>
              </w:rPr>
              <w:t>long</w:t>
            </w:r>
            <w:r w:rsidRPr="00FC4BD4">
              <w:rPr>
                <w:rFonts w:ascii="Courier New" w:eastAsia="Times New Roman" w:hAnsi="Courier New" w:cs="Courier New"/>
                <w:color w:val="333333"/>
                <w:sz w:val="24"/>
                <w:szCs w:val="24"/>
              </w:rPr>
              <w:t> </w:t>
            </w:r>
            <w:r>
              <w:rPr>
                <w:rFonts w:ascii="Courier New" w:eastAsia="Times New Roman" w:hAnsi="Courier New" w:cs="Courier New"/>
                <w:color w:val="333333"/>
                <w:sz w:val="24"/>
                <w:szCs w:val="24"/>
                <w:bdr w:val="none" w:sz="0" w:space="0" w:color="auto" w:frame="1"/>
              </w:rPr>
              <w:t>val2</w:t>
            </w:r>
            <w:r w:rsidRPr="00FC4BD4">
              <w:rPr>
                <w:rFonts w:ascii="Courier New" w:eastAsia="Times New Roman" w:hAnsi="Courier New" w:cs="Courier New"/>
                <w:color w:val="333333"/>
                <w:sz w:val="24"/>
                <w:szCs w:val="24"/>
                <w:bdr w:val="none" w:sz="0" w:space="0" w:color="auto" w:frame="1"/>
              </w:rPr>
              <w:t>) {</w:t>
            </w:r>
          </w:p>
          <w:p w14:paraId="39BEF256" w14:textId="3CE36165"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xml:space="preserve">       </w:t>
            </w:r>
            <w:r w:rsidRPr="00FC4BD4">
              <w:rPr>
                <w:rFonts w:ascii="Courier New" w:eastAsia="Times New Roman" w:hAnsi="Courier New" w:cs="Courier New"/>
                <w:b/>
                <w:bCs/>
                <w:color w:val="333333"/>
                <w:sz w:val="24"/>
                <w:szCs w:val="24"/>
                <w:bdr w:val="none" w:sz="0" w:space="0" w:color="auto" w:frame="1"/>
              </w:rPr>
              <w:t>signed</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b/>
                <w:bCs/>
                <w:color w:val="333333"/>
                <w:sz w:val="24"/>
                <w:szCs w:val="24"/>
                <w:bdr w:val="none" w:sz="0" w:space="0" w:color="auto" w:frame="1"/>
              </w:rPr>
              <w:t>long</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color w:val="333333"/>
                <w:sz w:val="24"/>
                <w:szCs w:val="24"/>
                <w:bdr w:val="none" w:sz="0" w:space="0" w:color="auto" w:frame="1"/>
              </w:rPr>
              <w:t>result;</w:t>
            </w:r>
          </w:p>
          <w:p w14:paraId="6D63AA3A" w14:textId="4C833881"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if</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color w:val="333333"/>
                <w:sz w:val="24"/>
                <w:szCs w:val="24"/>
                <w:bdr w:val="none" w:sz="0" w:space="0" w:color="auto" w:frame="1"/>
              </w:rPr>
              <w:t>((</w:t>
            </w:r>
            <w:r>
              <w:rPr>
                <w:rFonts w:ascii="Courier New" w:eastAsia="Times New Roman" w:hAnsi="Courier New" w:cs="Courier New"/>
                <w:color w:val="333333"/>
                <w:sz w:val="24"/>
                <w:szCs w:val="24"/>
                <w:bdr w:val="none" w:sz="0" w:space="0" w:color="auto" w:frame="1"/>
              </w:rPr>
              <w:t>val2</w:t>
            </w:r>
            <w:r w:rsidRPr="00FC4BD4">
              <w:rPr>
                <w:rFonts w:ascii="Courier New" w:eastAsia="Times New Roman" w:hAnsi="Courier New" w:cs="Courier New"/>
                <w:color w:val="333333"/>
                <w:sz w:val="24"/>
                <w:szCs w:val="24"/>
                <w:bdr w:val="none" w:sz="0" w:space="0" w:color="auto" w:frame="1"/>
              </w:rPr>
              <w:t xml:space="preserve"> == 0) || ((</w:t>
            </w:r>
            <w:r>
              <w:rPr>
                <w:rFonts w:ascii="Courier New" w:eastAsia="Times New Roman" w:hAnsi="Courier New" w:cs="Courier New"/>
                <w:color w:val="333333"/>
                <w:sz w:val="24"/>
                <w:szCs w:val="24"/>
                <w:bdr w:val="none" w:sz="0" w:space="0" w:color="auto" w:frame="1"/>
              </w:rPr>
              <w:t xml:space="preserve">val1 </w:t>
            </w:r>
            <w:r w:rsidRPr="00FC4BD4">
              <w:rPr>
                <w:rFonts w:ascii="Courier New" w:eastAsia="Times New Roman" w:hAnsi="Courier New" w:cs="Courier New"/>
                <w:color w:val="333333"/>
                <w:sz w:val="24"/>
                <w:szCs w:val="24"/>
                <w:bdr w:val="none" w:sz="0" w:space="0" w:color="auto" w:frame="1"/>
              </w:rPr>
              <w:t>== LONG_MIN) &amp;&amp; (</w:t>
            </w:r>
            <w:r>
              <w:rPr>
                <w:rFonts w:ascii="Courier New" w:eastAsia="Times New Roman" w:hAnsi="Courier New" w:cs="Courier New"/>
                <w:color w:val="333333"/>
                <w:sz w:val="24"/>
                <w:szCs w:val="24"/>
                <w:bdr w:val="none" w:sz="0" w:space="0" w:color="auto" w:frame="1"/>
              </w:rPr>
              <w:t>val2</w:t>
            </w:r>
            <w:r w:rsidRPr="00FC4BD4">
              <w:rPr>
                <w:rFonts w:ascii="Courier New" w:eastAsia="Times New Roman" w:hAnsi="Courier New" w:cs="Courier New"/>
                <w:color w:val="333333"/>
                <w:sz w:val="24"/>
                <w:szCs w:val="24"/>
                <w:bdr w:val="none" w:sz="0" w:space="0" w:color="auto" w:frame="1"/>
              </w:rPr>
              <w:t xml:space="preserve"> == -1))) {</w:t>
            </w:r>
          </w:p>
          <w:p w14:paraId="23865CDF" w14:textId="74CBD95D"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 Handle error */</w:t>
            </w:r>
          </w:p>
          <w:p w14:paraId="74A59CC4" w14:textId="7D883F34"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 else</w:t>
            </w:r>
            <w:r w:rsidRPr="00FC4BD4">
              <w:rPr>
                <w:rFonts w:ascii="Courier New" w:eastAsia="Times New Roman" w:hAnsi="Courier New" w:cs="Courier New"/>
                <w:color w:val="333333"/>
                <w:sz w:val="24"/>
                <w:szCs w:val="24"/>
              </w:rPr>
              <w:t> </w:t>
            </w:r>
            <w:r w:rsidRPr="00FC4BD4">
              <w:rPr>
                <w:rFonts w:ascii="Courier New" w:eastAsia="Times New Roman" w:hAnsi="Courier New" w:cs="Courier New"/>
                <w:color w:val="333333"/>
                <w:sz w:val="24"/>
                <w:szCs w:val="24"/>
                <w:bdr w:val="none" w:sz="0" w:space="0" w:color="auto" w:frame="1"/>
              </w:rPr>
              <w:t>{</w:t>
            </w:r>
          </w:p>
          <w:p w14:paraId="107C0F88" w14:textId="1D36E67B"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xml:space="preserve">         result = </w:t>
            </w:r>
            <w:r>
              <w:rPr>
                <w:rFonts w:ascii="Courier New" w:eastAsia="Times New Roman" w:hAnsi="Courier New" w:cs="Courier New"/>
                <w:color w:val="333333"/>
                <w:sz w:val="24"/>
                <w:szCs w:val="24"/>
                <w:bdr w:val="none" w:sz="0" w:space="0" w:color="auto" w:frame="1"/>
              </w:rPr>
              <w:t>val1</w:t>
            </w:r>
            <w:r w:rsidRPr="00FC4BD4">
              <w:rPr>
                <w:rFonts w:ascii="Courier New" w:eastAsia="Times New Roman" w:hAnsi="Courier New" w:cs="Courier New"/>
                <w:color w:val="333333"/>
                <w:sz w:val="24"/>
                <w:szCs w:val="24"/>
                <w:bdr w:val="none" w:sz="0" w:space="0" w:color="auto" w:frame="1"/>
              </w:rPr>
              <w:t xml:space="preserve"> / </w:t>
            </w:r>
            <w:r>
              <w:rPr>
                <w:rFonts w:ascii="Courier New" w:eastAsia="Times New Roman" w:hAnsi="Courier New" w:cs="Courier New"/>
                <w:color w:val="333333"/>
                <w:sz w:val="24"/>
                <w:szCs w:val="24"/>
                <w:bdr w:val="none" w:sz="0" w:space="0" w:color="auto" w:frame="1"/>
              </w:rPr>
              <w:t>val2</w:t>
            </w:r>
            <w:r w:rsidRPr="00FC4BD4">
              <w:rPr>
                <w:rFonts w:ascii="Courier New" w:eastAsia="Times New Roman" w:hAnsi="Courier New" w:cs="Courier New"/>
                <w:color w:val="333333"/>
                <w:sz w:val="24"/>
                <w:szCs w:val="24"/>
                <w:bdr w:val="none" w:sz="0" w:space="0" w:color="auto" w:frame="1"/>
              </w:rPr>
              <w:t>;</w:t>
            </w:r>
          </w:p>
          <w:p w14:paraId="026C7F7E" w14:textId="0C3D32DB"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w:t>
            </w:r>
          </w:p>
          <w:p w14:paraId="1763C943" w14:textId="2E68CF9D"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 ... */</w:t>
            </w:r>
          </w:p>
          <w:p w14:paraId="6A2CC391" w14:textId="4FF47FAF" w:rsidR="00FC4BD4" w:rsidRPr="00FC4BD4" w:rsidRDefault="00FC4BD4" w:rsidP="00FC4BD4">
            <w:pPr>
              <w:shd w:val="clear" w:color="auto" w:fill="FFFFFF"/>
              <w:spacing w:line="300" w:lineRule="atLeast"/>
              <w:textAlignment w:val="baseline"/>
              <w:rPr>
                <w:rFonts w:ascii="Courier New" w:eastAsia="Times New Roman" w:hAnsi="Courier New" w:cs="Courier New"/>
                <w:color w:val="333333"/>
                <w:sz w:val="24"/>
                <w:szCs w:val="24"/>
              </w:rPr>
            </w:pPr>
            <w:r w:rsidRPr="00FC4BD4">
              <w:rPr>
                <w:rFonts w:ascii="Courier New" w:eastAsia="Times New Roman" w:hAnsi="Courier New" w:cs="Courier New"/>
                <w:color w:val="333333"/>
                <w:sz w:val="24"/>
                <w:szCs w:val="24"/>
                <w:bdr w:val="none" w:sz="0" w:space="0" w:color="auto" w:frame="1"/>
              </w:rPr>
              <w:t xml:space="preserve">     }</w:t>
            </w:r>
          </w:p>
          <w:p w14:paraId="316D7001" w14:textId="03870B4D" w:rsidR="00F72634" w:rsidRDefault="00F72634" w:rsidP="002A2564"/>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351DA3EF" w:rsidR="00B475A1" w:rsidRDefault="002A4A0B" w:rsidP="00F51FA8">
            <w:pPr>
              <w:pBdr>
                <w:top w:val="nil"/>
                <w:left w:val="nil"/>
                <w:bottom w:val="nil"/>
                <w:right w:val="nil"/>
                <w:between w:val="nil"/>
              </w:pBdr>
            </w:pPr>
            <w:r>
              <w:rPr>
                <w:color w:val="000000"/>
                <w:sz w:val="24"/>
                <w:szCs w:val="24"/>
              </w:rPr>
              <w:t>Adopt a Secure Coding Standard</w:t>
            </w:r>
            <w:r w:rsidR="00B475A1">
              <w:rPr>
                <w:b/>
              </w:rPr>
              <w:t>:</w:t>
            </w:r>
            <w:r w:rsidR="00B475A1">
              <w:t xml:space="preserve"> </w:t>
            </w:r>
            <w:r>
              <w:t xml:space="preserve">It is important to check the possible error that could occur while doing mathematical calculation in programming. So, always follow secure coding standard to check the divisible by zero error. </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07430D90" w:rsidR="00B475A1" w:rsidRDefault="002A4A0B" w:rsidP="00F51FA8">
            <w:pPr>
              <w:jc w:val="center"/>
            </w:pPr>
            <w:r>
              <w:t>Low</w:t>
            </w:r>
          </w:p>
        </w:tc>
        <w:tc>
          <w:tcPr>
            <w:tcW w:w="1341" w:type="dxa"/>
            <w:shd w:val="clear" w:color="auto" w:fill="auto"/>
          </w:tcPr>
          <w:p w14:paraId="72BD1BCD" w14:textId="32736858" w:rsidR="00B475A1" w:rsidRDefault="002A4A0B" w:rsidP="00F51FA8">
            <w:pPr>
              <w:jc w:val="center"/>
            </w:pPr>
            <w:r>
              <w:t>likely</w:t>
            </w:r>
          </w:p>
        </w:tc>
        <w:tc>
          <w:tcPr>
            <w:tcW w:w="4021" w:type="dxa"/>
            <w:shd w:val="clear" w:color="auto" w:fill="auto"/>
          </w:tcPr>
          <w:p w14:paraId="5BE08C9E" w14:textId="06CC8889" w:rsidR="00B475A1" w:rsidRDefault="002A4A0B" w:rsidP="00F51FA8">
            <w:pPr>
              <w:jc w:val="center"/>
            </w:pPr>
            <w:r>
              <w:t>Medium</w:t>
            </w:r>
          </w:p>
        </w:tc>
        <w:tc>
          <w:tcPr>
            <w:tcW w:w="1807" w:type="dxa"/>
            <w:shd w:val="clear" w:color="auto" w:fill="auto"/>
          </w:tcPr>
          <w:p w14:paraId="507F810F" w14:textId="462A30AF" w:rsidR="00B475A1" w:rsidRDefault="002A4A0B" w:rsidP="00F51FA8">
            <w:pPr>
              <w:jc w:val="center"/>
            </w:pPr>
            <w:r>
              <w:t>P4</w:t>
            </w:r>
          </w:p>
        </w:tc>
        <w:tc>
          <w:tcPr>
            <w:tcW w:w="1805" w:type="dxa"/>
            <w:shd w:val="clear" w:color="auto" w:fill="auto"/>
          </w:tcPr>
          <w:p w14:paraId="4686F95C" w14:textId="331D4B44" w:rsidR="00B475A1" w:rsidRDefault="002A4A0B"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463776B4" w:rsidR="00B475A1" w:rsidRDefault="002A4A0B" w:rsidP="00F51FA8">
            <w:pPr>
              <w:jc w:val="center"/>
            </w:pPr>
            <w:r>
              <w:t>N/A</w:t>
            </w:r>
          </w:p>
        </w:tc>
        <w:tc>
          <w:tcPr>
            <w:tcW w:w="1341" w:type="dxa"/>
            <w:shd w:val="clear" w:color="auto" w:fill="auto"/>
          </w:tcPr>
          <w:p w14:paraId="5590A5CF" w14:textId="69F9057E" w:rsidR="00B475A1" w:rsidRDefault="002A4A0B" w:rsidP="00F51FA8">
            <w:pPr>
              <w:jc w:val="center"/>
            </w:pPr>
            <w:r>
              <w:t>N/A</w:t>
            </w:r>
          </w:p>
        </w:tc>
        <w:tc>
          <w:tcPr>
            <w:tcW w:w="4021" w:type="dxa"/>
            <w:shd w:val="clear" w:color="auto" w:fill="auto"/>
          </w:tcPr>
          <w:p w14:paraId="2935D2F6" w14:textId="6232934B" w:rsidR="00B475A1" w:rsidRDefault="002A4A0B" w:rsidP="00F51FA8">
            <w:pPr>
              <w:jc w:val="center"/>
            </w:pPr>
            <w:r>
              <w:t>N/A</w:t>
            </w:r>
          </w:p>
        </w:tc>
        <w:tc>
          <w:tcPr>
            <w:tcW w:w="3611" w:type="dxa"/>
            <w:shd w:val="clear" w:color="auto" w:fill="auto"/>
          </w:tcPr>
          <w:p w14:paraId="10EAFC44" w14:textId="67242611" w:rsidR="00B475A1" w:rsidRDefault="002A4A0B" w:rsidP="00F51FA8">
            <w:pPr>
              <w:jc w:val="center"/>
            </w:pPr>
            <w:r>
              <w:t xml:space="preserve">Divisible by zero error can be catch using if statement. </w:t>
            </w:r>
          </w:p>
        </w:tc>
      </w:tr>
      <w:tr w:rsidR="00B475A1" w14:paraId="64F0AC3A" w14:textId="77777777" w:rsidTr="00F51FA8">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F51FA8">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F51FA8">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1636CACD" w:rsidR="00381847" w:rsidRDefault="000858E8">
            <w:pPr>
              <w:jc w:val="center"/>
            </w:pPr>
            <w:r>
              <w:t>Arrays</w:t>
            </w:r>
          </w:p>
        </w:tc>
        <w:tc>
          <w:tcPr>
            <w:tcW w:w="1341" w:type="dxa"/>
            <w:tcMar>
              <w:top w:w="100" w:type="dxa"/>
              <w:left w:w="100" w:type="dxa"/>
              <w:bottom w:w="100" w:type="dxa"/>
              <w:right w:w="100" w:type="dxa"/>
            </w:tcMar>
          </w:tcPr>
          <w:p w14:paraId="72961103" w14:textId="47085D92" w:rsidR="00381847" w:rsidRDefault="00E769D9">
            <w:pPr>
              <w:jc w:val="center"/>
            </w:pPr>
            <w:r>
              <w:t>[</w:t>
            </w:r>
            <w:r w:rsidR="004E368A">
              <w:t>ARR-0</w:t>
            </w:r>
            <w:r w:rsidR="00543C5E">
              <w:t>10</w:t>
            </w:r>
            <w:r w:rsidR="004E368A">
              <w:t>-CPP</w:t>
            </w:r>
            <w:r>
              <w:t>]</w:t>
            </w:r>
          </w:p>
        </w:tc>
        <w:tc>
          <w:tcPr>
            <w:tcW w:w="7632" w:type="dxa"/>
            <w:tcMar>
              <w:top w:w="100" w:type="dxa"/>
              <w:left w:w="100" w:type="dxa"/>
              <w:bottom w:w="100" w:type="dxa"/>
              <w:right w:w="100" w:type="dxa"/>
            </w:tcMar>
          </w:tcPr>
          <w:p w14:paraId="02179BF3" w14:textId="056BF01B" w:rsidR="00381847" w:rsidRDefault="004E368A">
            <w:r>
              <w:t>Do not form or use out-of-bounds pointers or array subscripts.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2A256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2A2564">
            <w:r>
              <w:rPr>
                <w:b/>
                <w:sz w:val="24"/>
                <w:szCs w:val="24"/>
              </w:rPr>
              <w:t>Noncompliant Code</w:t>
            </w:r>
          </w:p>
        </w:tc>
      </w:tr>
      <w:tr w:rsidR="00F72634" w14:paraId="54195B8C"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BA1A6E8" w:rsidR="00F72634" w:rsidRDefault="0008345C" w:rsidP="002A2564">
            <w:r>
              <w:t xml:space="preserve">In the noncompliant code below, the function </w:t>
            </w:r>
            <w:proofErr w:type="gramStart"/>
            <w:r>
              <w:t>f(</w:t>
            </w:r>
            <w:proofErr w:type="gramEnd"/>
            <w:r>
              <w:t>) attempt to validate the index before using it as an offset to the statically allocated table of integers, but it fails to reject the negative index values. This negative index value might produce result that does not point into or just beyond the same array object.</w:t>
            </w:r>
          </w:p>
        </w:tc>
      </w:tr>
      <w:tr w:rsidR="00F72634" w14:paraId="23207A43" w14:textId="77777777" w:rsidTr="002A2564">
        <w:trPr>
          <w:trHeight w:val="460"/>
        </w:trPr>
        <w:tc>
          <w:tcPr>
            <w:tcW w:w="10800" w:type="dxa"/>
            <w:tcMar>
              <w:top w:w="100" w:type="dxa"/>
              <w:left w:w="100" w:type="dxa"/>
              <w:bottom w:w="100" w:type="dxa"/>
              <w:right w:w="100" w:type="dxa"/>
            </w:tcMar>
          </w:tcPr>
          <w:p w14:paraId="51A6E47C" w14:textId="04C3C9F0"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xml:space="preserve">     </w:t>
            </w:r>
            <w:proofErr w:type="spellStart"/>
            <w:r w:rsidRPr="004E368A">
              <w:rPr>
                <w:rFonts w:ascii="Courier New" w:eastAsia="Times New Roman" w:hAnsi="Courier New" w:cs="Courier New"/>
                <w:color w:val="333333"/>
                <w:sz w:val="24"/>
                <w:szCs w:val="24"/>
                <w:bdr w:val="none" w:sz="0" w:space="0" w:color="auto" w:frame="1"/>
              </w:rPr>
              <w:t>enum</w:t>
            </w:r>
            <w:proofErr w:type="spellEnd"/>
            <w:r w:rsidRPr="004E368A">
              <w:rPr>
                <w:rFonts w:ascii="Courier New" w:eastAsia="Times New Roman" w:hAnsi="Courier New" w:cs="Courier New"/>
                <w:color w:val="333333"/>
                <w:sz w:val="24"/>
                <w:szCs w:val="24"/>
              </w:rPr>
              <w:t> </w:t>
            </w:r>
            <w:proofErr w:type="gramStart"/>
            <w:r w:rsidRPr="004E368A">
              <w:rPr>
                <w:rFonts w:ascii="Courier New" w:eastAsia="Times New Roman" w:hAnsi="Courier New" w:cs="Courier New"/>
                <w:color w:val="333333"/>
                <w:sz w:val="24"/>
                <w:szCs w:val="24"/>
                <w:bdr w:val="none" w:sz="0" w:space="0" w:color="auto" w:frame="1"/>
              </w:rPr>
              <w:t>{ TABLESIZE</w:t>
            </w:r>
            <w:proofErr w:type="gramEnd"/>
            <w:r w:rsidRPr="004E368A">
              <w:rPr>
                <w:rFonts w:ascii="Courier New" w:eastAsia="Times New Roman" w:hAnsi="Courier New" w:cs="Courier New"/>
                <w:color w:val="333333"/>
                <w:sz w:val="24"/>
                <w:szCs w:val="24"/>
                <w:bdr w:val="none" w:sz="0" w:space="0" w:color="auto" w:frame="1"/>
              </w:rPr>
              <w:t xml:space="preserve"> = 100 };</w:t>
            </w:r>
          </w:p>
          <w:p w14:paraId="0A9858C5" w14:textId="77777777"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rPr>
              <w:t> </w:t>
            </w:r>
          </w:p>
          <w:p w14:paraId="11922A60" w14:textId="6028D136"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xml:space="preserve">     static</w:t>
            </w:r>
            <w:r w:rsidRPr="004E368A">
              <w:rPr>
                <w:rFonts w:ascii="Courier New" w:eastAsia="Times New Roman" w:hAnsi="Courier New" w:cs="Courier New"/>
                <w:color w:val="333333"/>
                <w:sz w:val="24"/>
                <w:szCs w:val="24"/>
              </w:rPr>
              <w:t> </w:t>
            </w:r>
            <w:r w:rsidRPr="004E368A">
              <w:rPr>
                <w:rFonts w:ascii="Courier New" w:eastAsia="Times New Roman" w:hAnsi="Courier New" w:cs="Courier New"/>
                <w:b/>
                <w:bCs/>
                <w:color w:val="333333"/>
                <w:sz w:val="24"/>
                <w:szCs w:val="24"/>
                <w:bdr w:val="none" w:sz="0" w:space="0" w:color="auto" w:frame="1"/>
              </w:rPr>
              <w:t>int</w:t>
            </w:r>
            <w:r w:rsidRPr="004E368A">
              <w:rPr>
                <w:rFonts w:ascii="Courier New" w:eastAsia="Times New Roman" w:hAnsi="Courier New" w:cs="Courier New"/>
                <w:color w:val="333333"/>
                <w:sz w:val="24"/>
                <w:szCs w:val="24"/>
              </w:rPr>
              <w:t> </w:t>
            </w:r>
            <w:proofErr w:type="gramStart"/>
            <w:r w:rsidRPr="004E368A">
              <w:rPr>
                <w:rFonts w:ascii="Courier New" w:eastAsia="Times New Roman" w:hAnsi="Courier New" w:cs="Courier New"/>
                <w:color w:val="333333"/>
                <w:sz w:val="24"/>
                <w:szCs w:val="24"/>
                <w:bdr w:val="none" w:sz="0" w:space="0" w:color="auto" w:frame="1"/>
              </w:rPr>
              <w:t>table[</w:t>
            </w:r>
            <w:proofErr w:type="gramEnd"/>
            <w:r w:rsidRPr="004E368A">
              <w:rPr>
                <w:rFonts w:ascii="Courier New" w:eastAsia="Times New Roman" w:hAnsi="Courier New" w:cs="Courier New"/>
                <w:color w:val="333333"/>
                <w:sz w:val="24"/>
                <w:szCs w:val="24"/>
                <w:bdr w:val="none" w:sz="0" w:space="0" w:color="auto" w:frame="1"/>
              </w:rPr>
              <w:t>TABLESIZE];</w:t>
            </w:r>
          </w:p>
          <w:p w14:paraId="2F70702E" w14:textId="77777777"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rPr>
              <w:t> </w:t>
            </w:r>
          </w:p>
          <w:p w14:paraId="078C5D3F" w14:textId="4B84769A"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b/>
                <w:bCs/>
                <w:color w:val="333333"/>
                <w:sz w:val="24"/>
                <w:szCs w:val="24"/>
                <w:bdr w:val="none" w:sz="0" w:space="0" w:color="auto" w:frame="1"/>
              </w:rPr>
              <w:t xml:space="preserve">     int</w:t>
            </w:r>
            <w:r w:rsidRPr="004E368A">
              <w:rPr>
                <w:rFonts w:ascii="Courier New" w:eastAsia="Times New Roman" w:hAnsi="Courier New" w:cs="Courier New"/>
                <w:color w:val="333333"/>
                <w:sz w:val="24"/>
                <w:szCs w:val="24"/>
              </w:rPr>
              <w:t> </w:t>
            </w:r>
            <w:r w:rsidRPr="004E368A">
              <w:rPr>
                <w:rFonts w:ascii="Courier New" w:eastAsia="Times New Roman" w:hAnsi="Courier New" w:cs="Courier New"/>
                <w:color w:val="333333"/>
                <w:sz w:val="24"/>
                <w:szCs w:val="24"/>
                <w:bdr w:val="none" w:sz="0" w:space="0" w:color="auto" w:frame="1"/>
              </w:rPr>
              <w:t>*</w:t>
            </w:r>
            <w:proofErr w:type="gramStart"/>
            <w:r w:rsidRPr="004E368A">
              <w:rPr>
                <w:rFonts w:ascii="Courier New" w:eastAsia="Times New Roman" w:hAnsi="Courier New" w:cs="Courier New"/>
                <w:color w:val="333333"/>
                <w:sz w:val="24"/>
                <w:szCs w:val="24"/>
                <w:bdr w:val="none" w:sz="0" w:space="0" w:color="auto" w:frame="1"/>
              </w:rPr>
              <w:t>f(</w:t>
            </w:r>
            <w:proofErr w:type="gramEnd"/>
            <w:r w:rsidRPr="004E368A">
              <w:rPr>
                <w:rFonts w:ascii="Courier New" w:eastAsia="Times New Roman" w:hAnsi="Courier New" w:cs="Courier New"/>
                <w:b/>
                <w:bCs/>
                <w:color w:val="333333"/>
                <w:sz w:val="24"/>
                <w:szCs w:val="24"/>
                <w:bdr w:val="none" w:sz="0" w:space="0" w:color="auto" w:frame="1"/>
              </w:rPr>
              <w:t>int</w:t>
            </w:r>
            <w:r w:rsidRPr="004E368A">
              <w:rPr>
                <w:rFonts w:ascii="Courier New" w:eastAsia="Times New Roman" w:hAnsi="Courier New" w:cs="Courier New"/>
                <w:color w:val="333333"/>
                <w:sz w:val="24"/>
                <w:szCs w:val="24"/>
              </w:rPr>
              <w:t> </w:t>
            </w:r>
            <w:r w:rsidRPr="004E368A">
              <w:rPr>
                <w:rFonts w:ascii="Courier New" w:eastAsia="Times New Roman" w:hAnsi="Courier New" w:cs="Courier New"/>
                <w:color w:val="333333"/>
                <w:sz w:val="24"/>
                <w:szCs w:val="24"/>
                <w:bdr w:val="none" w:sz="0" w:space="0" w:color="auto" w:frame="1"/>
              </w:rPr>
              <w:t>index) {</w:t>
            </w:r>
          </w:p>
          <w:p w14:paraId="2EE1E6C5" w14:textId="52EBDEDB"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if</w:t>
            </w:r>
            <w:r w:rsidRPr="004E368A">
              <w:rPr>
                <w:rFonts w:ascii="Courier New" w:eastAsia="Times New Roman" w:hAnsi="Courier New" w:cs="Courier New"/>
                <w:color w:val="333333"/>
                <w:sz w:val="24"/>
                <w:szCs w:val="24"/>
              </w:rPr>
              <w:t> </w:t>
            </w:r>
            <w:r w:rsidRPr="004E368A">
              <w:rPr>
                <w:rFonts w:ascii="Courier New" w:eastAsia="Times New Roman" w:hAnsi="Courier New" w:cs="Courier New"/>
                <w:color w:val="333333"/>
                <w:sz w:val="24"/>
                <w:szCs w:val="24"/>
                <w:bdr w:val="none" w:sz="0" w:space="0" w:color="auto" w:frame="1"/>
              </w:rPr>
              <w:t>(index &lt; TABLESIZE) {</w:t>
            </w:r>
          </w:p>
          <w:p w14:paraId="2B5EE5D7" w14:textId="1175DE69"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return</w:t>
            </w:r>
            <w:r w:rsidRPr="004E368A">
              <w:rPr>
                <w:rFonts w:ascii="Courier New" w:eastAsia="Times New Roman" w:hAnsi="Courier New" w:cs="Courier New"/>
                <w:color w:val="333333"/>
                <w:sz w:val="24"/>
                <w:szCs w:val="24"/>
              </w:rPr>
              <w:t> </w:t>
            </w:r>
            <w:r w:rsidRPr="004E368A">
              <w:rPr>
                <w:rFonts w:ascii="Courier New" w:eastAsia="Times New Roman" w:hAnsi="Courier New" w:cs="Courier New"/>
                <w:color w:val="333333"/>
                <w:sz w:val="24"/>
                <w:szCs w:val="24"/>
                <w:bdr w:val="none" w:sz="0" w:space="0" w:color="auto" w:frame="1"/>
              </w:rPr>
              <w:t>table + index;</w:t>
            </w:r>
          </w:p>
          <w:p w14:paraId="72A42D83" w14:textId="231B44F2"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w:t>
            </w:r>
          </w:p>
          <w:p w14:paraId="1F72F493" w14:textId="523D7D4D"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return</w:t>
            </w:r>
            <w:r w:rsidRPr="004E368A">
              <w:rPr>
                <w:rFonts w:ascii="Courier New" w:eastAsia="Times New Roman" w:hAnsi="Courier New" w:cs="Courier New"/>
                <w:color w:val="333333"/>
                <w:sz w:val="24"/>
                <w:szCs w:val="24"/>
              </w:rPr>
              <w:t> </w:t>
            </w:r>
            <w:r w:rsidRPr="004E368A">
              <w:rPr>
                <w:rFonts w:ascii="Courier New" w:eastAsia="Times New Roman" w:hAnsi="Courier New" w:cs="Courier New"/>
                <w:color w:val="333333"/>
                <w:sz w:val="24"/>
                <w:szCs w:val="24"/>
                <w:bdr w:val="none" w:sz="0" w:space="0" w:color="auto" w:frame="1"/>
              </w:rPr>
              <w:t>NULL;</w:t>
            </w:r>
          </w:p>
          <w:p w14:paraId="181D7A28" w14:textId="0F5BC715"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xml:space="preserve">     }</w:t>
            </w:r>
          </w:p>
          <w:p w14:paraId="6BD9F1DC" w14:textId="18E6EA6B" w:rsidR="00F72634" w:rsidRDefault="00F72634" w:rsidP="002A2564"/>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2A25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2A2564">
            <w:r>
              <w:rPr>
                <w:b/>
                <w:sz w:val="24"/>
                <w:szCs w:val="24"/>
              </w:rPr>
              <w:t>Compliant Code</w:t>
            </w:r>
          </w:p>
        </w:tc>
      </w:tr>
      <w:tr w:rsidR="00F72634" w14:paraId="6B507CEE" w14:textId="77777777" w:rsidTr="002A25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37CFAA0" w:rsidR="00F72634" w:rsidRDefault="0008345C" w:rsidP="002A2564">
            <w:r>
              <w:t xml:space="preserve">The compliant code below </w:t>
            </w:r>
            <w:r w:rsidR="0097525F">
              <w:t xml:space="preserve">used an unsigned type to avoid having to check for negative index value. It also </w:t>
            </w:r>
            <w:proofErr w:type="gramStart"/>
            <w:r w:rsidR="0097525F">
              <w:t>reject</w:t>
            </w:r>
            <w:proofErr w:type="gramEnd"/>
            <w:r w:rsidR="0097525F">
              <w:t xml:space="preserve"> out-of-bound positive values of index.</w:t>
            </w:r>
          </w:p>
        </w:tc>
      </w:tr>
      <w:tr w:rsidR="00F72634" w14:paraId="66F887A3" w14:textId="77777777" w:rsidTr="002A2564">
        <w:trPr>
          <w:trHeight w:val="460"/>
        </w:trPr>
        <w:tc>
          <w:tcPr>
            <w:tcW w:w="10800" w:type="dxa"/>
            <w:tcMar>
              <w:top w:w="100" w:type="dxa"/>
              <w:left w:w="100" w:type="dxa"/>
              <w:bottom w:w="100" w:type="dxa"/>
              <w:right w:w="100" w:type="dxa"/>
            </w:tcMar>
          </w:tcPr>
          <w:p w14:paraId="5F72FF87" w14:textId="40EB588B"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xml:space="preserve">     </w:t>
            </w:r>
            <w:proofErr w:type="spellStart"/>
            <w:r w:rsidRPr="004E368A">
              <w:rPr>
                <w:rFonts w:ascii="Courier New" w:eastAsia="Times New Roman" w:hAnsi="Courier New" w:cs="Courier New"/>
                <w:color w:val="333333"/>
                <w:sz w:val="24"/>
                <w:szCs w:val="24"/>
                <w:bdr w:val="none" w:sz="0" w:space="0" w:color="auto" w:frame="1"/>
              </w:rPr>
              <w:t>enum</w:t>
            </w:r>
            <w:proofErr w:type="spellEnd"/>
            <w:r w:rsidRPr="004E368A">
              <w:rPr>
                <w:rFonts w:ascii="Courier New" w:eastAsia="Times New Roman" w:hAnsi="Courier New" w:cs="Courier New"/>
                <w:color w:val="333333"/>
                <w:sz w:val="24"/>
                <w:szCs w:val="24"/>
              </w:rPr>
              <w:t> </w:t>
            </w:r>
            <w:proofErr w:type="gramStart"/>
            <w:r w:rsidRPr="004E368A">
              <w:rPr>
                <w:rFonts w:ascii="Courier New" w:eastAsia="Times New Roman" w:hAnsi="Courier New" w:cs="Courier New"/>
                <w:color w:val="333333"/>
                <w:sz w:val="24"/>
                <w:szCs w:val="24"/>
                <w:bdr w:val="none" w:sz="0" w:space="0" w:color="auto" w:frame="1"/>
              </w:rPr>
              <w:t>{ TABLESIZE</w:t>
            </w:r>
            <w:proofErr w:type="gramEnd"/>
            <w:r w:rsidRPr="004E368A">
              <w:rPr>
                <w:rFonts w:ascii="Courier New" w:eastAsia="Times New Roman" w:hAnsi="Courier New" w:cs="Courier New"/>
                <w:color w:val="333333"/>
                <w:sz w:val="24"/>
                <w:szCs w:val="24"/>
                <w:bdr w:val="none" w:sz="0" w:space="0" w:color="auto" w:frame="1"/>
              </w:rPr>
              <w:t xml:space="preserve"> = 100 };</w:t>
            </w:r>
          </w:p>
          <w:p w14:paraId="59C1C4D8" w14:textId="77777777"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rPr>
              <w:t> </w:t>
            </w:r>
          </w:p>
          <w:p w14:paraId="79A97466" w14:textId="7283ACAE"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xml:space="preserve">     static</w:t>
            </w:r>
            <w:r w:rsidRPr="004E368A">
              <w:rPr>
                <w:rFonts w:ascii="Courier New" w:eastAsia="Times New Roman" w:hAnsi="Courier New" w:cs="Courier New"/>
                <w:color w:val="333333"/>
                <w:sz w:val="24"/>
                <w:szCs w:val="24"/>
              </w:rPr>
              <w:t> </w:t>
            </w:r>
            <w:r w:rsidRPr="004E368A">
              <w:rPr>
                <w:rFonts w:ascii="Courier New" w:eastAsia="Times New Roman" w:hAnsi="Courier New" w:cs="Courier New"/>
                <w:b/>
                <w:bCs/>
                <w:color w:val="333333"/>
                <w:sz w:val="24"/>
                <w:szCs w:val="24"/>
                <w:bdr w:val="none" w:sz="0" w:space="0" w:color="auto" w:frame="1"/>
              </w:rPr>
              <w:t>int</w:t>
            </w:r>
            <w:r w:rsidRPr="004E368A">
              <w:rPr>
                <w:rFonts w:ascii="Courier New" w:eastAsia="Times New Roman" w:hAnsi="Courier New" w:cs="Courier New"/>
                <w:color w:val="333333"/>
                <w:sz w:val="24"/>
                <w:szCs w:val="24"/>
              </w:rPr>
              <w:t> </w:t>
            </w:r>
            <w:proofErr w:type="gramStart"/>
            <w:r w:rsidRPr="004E368A">
              <w:rPr>
                <w:rFonts w:ascii="Courier New" w:eastAsia="Times New Roman" w:hAnsi="Courier New" w:cs="Courier New"/>
                <w:color w:val="333333"/>
                <w:sz w:val="24"/>
                <w:szCs w:val="24"/>
                <w:bdr w:val="none" w:sz="0" w:space="0" w:color="auto" w:frame="1"/>
              </w:rPr>
              <w:t>table[</w:t>
            </w:r>
            <w:proofErr w:type="gramEnd"/>
            <w:r w:rsidRPr="004E368A">
              <w:rPr>
                <w:rFonts w:ascii="Courier New" w:eastAsia="Times New Roman" w:hAnsi="Courier New" w:cs="Courier New"/>
                <w:color w:val="333333"/>
                <w:sz w:val="24"/>
                <w:szCs w:val="24"/>
                <w:bdr w:val="none" w:sz="0" w:space="0" w:color="auto" w:frame="1"/>
              </w:rPr>
              <w:t>TABLESIZE];</w:t>
            </w:r>
          </w:p>
          <w:p w14:paraId="74E35667" w14:textId="77777777"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rPr>
              <w:t> </w:t>
            </w:r>
          </w:p>
          <w:p w14:paraId="5076963E" w14:textId="03F41EDE"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b/>
                <w:bCs/>
                <w:color w:val="333333"/>
                <w:sz w:val="24"/>
                <w:szCs w:val="24"/>
                <w:bdr w:val="none" w:sz="0" w:space="0" w:color="auto" w:frame="1"/>
              </w:rPr>
              <w:t xml:space="preserve">     int</w:t>
            </w:r>
            <w:r w:rsidRPr="004E368A">
              <w:rPr>
                <w:rFonts w:ascii="Courier New" w:eastAsia="Times New Roman" w:hAnsi="Courier New" w:cs="Courier New"/>
                <w:color w:val="333333"/>
                <w:sz w:val="24"/>
                <w:szCs w:val="24"/>
              </w:rPr>
              <w:t> </w:t>
            </w:r>
            <w:r w:rsidRPr="004E368A">
              <w:rPr>
                <w:rFonts w:ascii="Courier New" w:eastAsia="Times New Roman" w:hAnsi="Courier New" w:cs="Courier New"/>
                <w:color w:val="333333"/>
                <w:sz w:val="24"/>
                <w:szCs w:val="24"/>
                <w:bdr w:val="none" w:sz="0" w:space="0" w:color="auto" w:frame="1"/>
              </w:rPr>
              <w:t>*</w:t>
            </w:r>
            <w:proofErr w:type="gramStart"/>
            <w:r w:rsidRPr="004E368A">
              <w:rPr>
                <w:rFonts w:ascii="Courier New" w:eastAsia="Times New Roman" w:hAnsi="Courier New" w:cs="Courier New"/>
                <w:color w:val="333333"/>
                <w:sz w:val="24"/>
                <w:szCs w:val="24"/>
                <w:bdr w:val="none" w:sz="0" w:space="0" w:color="auto" w:frame="1"/>
              </w:rPr>
              <w:t>f(</w:t>
            </w:r>
            <w:proofErr w:type="spellStart"/>
            <w:proofErr w:type="gramEnd"/>
            <w:r w:rsidR="0097525F">
              <w:rPr>
                <w:rFonts w:ascii="Courier New" w:eastAsia="Times New Roman" w:hAnsi="Courier New" w:cs="Courier New"/>
                <w:b/>
                <w:bCs/>
                <w:color w:val="333333"/>
                <w:sz w:val="24"/>
                <w:szCs w:val="24"/>
                <w:bdr w:val="none" w:sz="0" w:space="0" w:color="auto" w:frame="1"/>
              </w:rPr>
              <w:t>size_t</w:t>
            </w:r>
            <w:proofErr w:type="spellEnd"/>
            <w:r w:rsidRPr="004E368A">
              <w:rPr>
                <w:rFonts w:ascii="Courier New" w:eastAsia="Times New Roman" w:hAnsi="Courier New" w:cs="Courier New"/>
                <w:color w:val="333333"/>
                <w:sz w:val="24"/>
                <w:szCs w:val="24"/>
              </w:rPr>
              <w:t> </w:t>
            </w:r>
            <w:r w:rsidRPr="004E368A">
              <w:rPr>
                <w:rFonts w:ascii="Courier New" w:eastAsia="Times New Roman" w:hAnsi="Courier New" w:cs="Courier New"/>
                <w:color w:val="333333"/>
                <w:sz w:val="24"/>
                <w:szCs w:val="24"/>
                <w:bdr w:val="none" w:sz="0" w:space="0" w:color="auto" w:frame="1"/>
              </w:rPr>
              <w:t>index) {</w:t>
            </w:r>
          </w:p>
          <w:p w14:paraId="706EA6DB" w14:textId="4750E804"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if</w:t>
            </w:r>
            <w:r w:rsidRPr="004E368A">
              <w:rPr>
                <w:rFonts w:ascii="Courier New" w:eastAsia="Times New Roman" w:hAnsi="Courier New" w:cs="Courier New"/>
                <w:color w:val="333333"/>
                <w:sz w:val="24"/>
                <w:szCs w:val="24"/>
              </w:rPr>
              <w:t> </w:t>
            </w:r>
            <w:r w:rsidRPr="004E368A">
              <w:rPr>
                <w:rFonts w:ascii="Courier New" w:eastAsia="Times New Roman" w:hAnsi="Courier New" w:cs="Courier New"/>
                <w:color w:val="333333"/>
                <w:sz w:val="24"/>
                <w:szCs w:val="24"/>
                <w:bdr w:val="none" w:sz="0" w:space="0" w:color="auto" w:frame="1"/>
              </w:rPr>
              <w:t>(index &lt; TABLESIZE) {</w:t>
            </w:r>
          </w:p>
          <w:p w14:paraId="600413B2" w14:textId="423B1151"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return</w:t>
            </w:r>
            <w:r w:rsidRPr="004E368A">
              <w:rPr>
                <w:rFonts w:ascii="Courier New" w:eastAsia="Times New Roman" w:hAnsi="Courier New" w:cs="Courier New"/>
                <w:color w:val="333333"/>
                <w:sz w:val="24"/>
                <w:szCs w:val="24"/>
              </w:rPr>
              <w:t> </w:t>
            </w:r>
            <w:r w:rsidRPr="004E368A">
              <w:rPr>
                <w:rFonts w:ascii="Courier New" w:eastAsia="Times New Roman" w:hAnsi="Courier New" w:cs="Courier New"/>
                <w:color w:val="333333"/>
                <w:sz w:val="24"/>
                <w:szCs w:val="24"/>
                <w:bdr w:val="none" w:sz="0" w:space="0" w:color="auto" w:frame="1"/>
              </w:rPr>
              <w:t>table + index;</w:t>
            </w:r>
          </w:p>
          <w:p w14:paraId="1774827C" w14:textId="0D221C7E"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w:t>
            </w:r>
          </w:p>
          <w:p w14:paraId="6BBE9B52" w14:textId="032EE88C"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return</w:t>
            </w:r>
            <w:r w:rsidRPr="004E368A">
              <w:rPr>
                <w:rFonts w:ascii="Courier New" w:eastAsia="Times New Roman" w:hAnsi="Courier New" w:cs="Courier New"/>
                <w:color w:val="333333"/>
                <w:sz w:val="24"/>
                <w:szCs w:val="24"/>
              </w:rPr>
              <w:t> </w:t>
            </w:r>
            <w:r w:rsidRPr="004E368A">
              <w:rPr>
                <w:rFonts w:ascii="Courier New" w:eastAsia="Times New Roman" w:hAnsi="Courier New" w:cs="Courier New"/>
                <w:color w:val="333333"/>
                <w:sz w:val="24"/>
                <w:szCs w:val="24"/>
                <w:bdr w:val="none" w:sz="0" w:space="0" w:color="auto" w:frame="1"/>
              </w:rPr>
              <w:t>NULL;</w:t>
            </w:r>
          </w:p>
          <w:p w14:paraId="0A59958C" w14:textId="36647E7C" w:rsidR="004E368A" w:rsidRPr="004E368A" w:rsidRDefault="004E368A" w:rsidP="004E368A">
            <w:pPr>
              <w:shd w:val="clear" w:color="auto" w:fill="FFFFFF"/>
              <w:spacing w:line="300" w:lineRule="atLeast"/>
              <w:textAlignment w:val="baseline"/>
              <w:rPr>
                <w:rFonts w:ascii="Courier New" w:eastAsia="Times New Roman" w:hAnsi="Courier New" w:cs="Courier New"/>
                <w:color w:val="333333"/>
                <w:sz w:val="24"/>
                <w:szCs w:val="24"/>
              </w:rPr>
            </w:pPr>
            <w:r w:rsidRPr="004E368A">
              <w:rPr>
                <w:rFonts w:ascii="Courier New" w:eastAsia="Times New Roman" w:hAnsi="Courier New" w:cs="Courier New"/>
                <w:color w:val="333333"/>
                <w:sz w:val="24"/>
                <w:szCs w:val="24"/>
                <w:bdr w:val="none" w:sz="0" w:space="0" w:color="auto" w:frame="1"/>
              </w:rPr>
              <w:t xml:space="preserve">     }</w:t>
            </w:r>
          </w:p>
          <w:p w14:paraId="09D5B7CA" w14:textId="102E68B1" w:rsidR="00F72634" w:rsidRDefault="00F72634" w:rsidP="002A2564"/>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658BC4D2" w:rsidR="00381847" w:rsidRDefault="00F3328A">
            <w:pPr>
              <w:pBdr>
                <w:top w:val="nil"/>
                <w:left w:val="nil"/>
                <w:bottom w:val="nil"/>
                <w:right w:val="nil"/>
                <w:between w:val="nil"/>
              </w:pBdr>
            </w:pPr>
            <w:r>
              <w:rPr>
                <w:color w:val="000000"/>
                <w:sz w:val="24"/>
                <w:szCs w:val="24"/>
              </w:rPr>
              <w:lastRenderedPageBreak/>
              <w:t xml:space="preserve">Default Deny: </w:t>
            </w:r>
            <w:r>
              <w:t>Unless you want something special in your program, deny everything that does not match the standard. In the noncompliant code above, we do not need the int data type for index. So, it is better to avoid using non-standard</w:t>
            </w:r>
            <w:r w:rsidR="006E44AD">
              <w:t xml:space="preserve"> coding habit.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7E87522D" w:rsidR="00381847" w:rsidRDefault="00FD4E7B">
            <w:pPr>
              <w:jc w:val="center"/>
            </w:pPr>
            <w:r>
              <w:t>High</w:t>
            </w:r>
          </w:p>
        </w:tc>
        <w:tc>
          <w:tcPr>
            <w:tcW w:w="1341" w:type="dxa"/>
            <w:shd w:val="clear" w:color="auto" w:fill="auto"/>
          </w:tcPr>
          <w:p w14:paraId="5BBCF7D7" w14:textId="3591CDA0" w:rsidR="00381847" w:rsidRDefault="00FD4E7B">
            <w:pPr>
              <w:jc w:val="center"/>
            </w:pPr>
            <w:r>
              <w:t>Likely</w:t>
            </w:r>
          </w:p>
        </w:tc>
        <w:tc>
          <w:tcPr>
            <w:tcW w:w="4021" w:type="dxa"/>
            <w:shd w:val="clear" w:color="auto" w:fill="auto"/>
          </w:tcPr>
          <w:p w14:paraId="7B7CD542" w14:textId="206C6377" w:rsidR="00381847" w:rsidRDefault="00FD4E7B">
            <w:pPr>
              <w:jc w:val="center"/>
            </w:pPr>
            <w:r>
              <w:t>High</w:t>
            </w:r>
          </w:p>
        </w:tc>
        <w:tc>
          <w:tcPr>
            <w:tcW w:w="1807" w:type="dxa"/>
            <w:shd w:val="clear" w:color="auto" w:fill="auto"/>
          </w:tcPr>
          <w:p w14:paraId="7F0E433A" w14:textId="4DF9E596" w:rsidR="00381847" w:rsidRDefault="00FD4E7B">
            <w:pPr>
              <w:jc w:val="center"/>
            </w:pPr>
            <w:r>
              <w:t>P9</w:t>
            </w:r>
          </w:p>
        </w:tc>
        <w:tc>
          <w:tcPr>
            <w:tcW w:w="1805" w:type="dxa"/>
            <w:shd w:val="clear" w:color="auto" w:fill="auto"/>
          </w:tcPr>
          <w:p w14:paraId="61360AD2" w14:textId="4683B303" w:rsidR="00381847" w:rsidRDefault="00FD4E7B">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12F29" w14:paraId="6B2B24EF" w14:textId="77777777">
        <w:trPr>
          <w:trHeight w:val="460"/>
        </w:trPr>
        <w:tc>
          <w:tcPr>
            <w:tcW w:w="1807" w:type="dxa"/>
            <w:shd w:val="clear" w:color="auto" w:fill="auto"/>
          </w:tcPr>
          <w:p w14:paraId="48BBAB8E" w14:textId="6B5F5C91" w:rsidR="00312F29" w:rsidRDefault="00312F29" w:rsidP="00312F29">
            <w:pPr>
              <w:jc w:val="center"/>
            </w:pPr>
            <w:proofErr w:type="spellStart"/>
            <w:r>
              <w:t>Astree</w:t>
            </w:r>
            <w:proofErr w:type="spellEnd"/>
          </w:p>
        </w:tc>
        <w:tc>
          <w:tcPr>
            <w:tcW w:w="1341" w:type="dxa"/>
            <w:shd w:val="clear" w:color="auto" w:fill="auto"/>
          </w:tcPr>
          <w:p w14:paraId="62B1460B" w14:textId="19E64EB7" w:rsidR="00312F29" w:rsidRDefault="00312F29" w:rsidP="00312F29">
            <w:pPr>
              <w:jc w:val="center"/>
            </w:pPr>
            <w:r>
              <w:t>20.10</w:t>
            </w:r>
          </w:p>
        </w:tc>
        <w:tc>
          <w:tcPr>
            <w:tcW w:w="4021" w:type="dxa"/>
            <w:shd w:val="clear" w:color="auto" w:fill="auto"/>
          </w:tcPr>
          <w:p w14:paraId="45D8FD92" w14:textId="41524BC6" w:rsidR="00312F29" w:rsidRDefault="00312F29" w:rsidP="00312F29">
            <w:pPr>
              <w:jc w:val="center"/>
            </w:pPr>
            <w:r>
              <w:rPr>
                <w:rFonts w:ascii="Segoe UI" w:hAnsi="Segoe UI" w:cs="Segoe UI"/>
                <w:b/>
                <w:bCs/>
                <w:color w:val="172B4D"/>
                <w:sz w:val="21"/>
                <w:szCs w:val="21"/>
              </w:rPr>
              <w:br/>
            </w:r>
            <w:r>
              <w:rPr>
                <w:rStyle w:val="Strong"/>
                <w:rFonts w:ascii="Segoe UI" w:hAnsi="Segoe UI" w:cs="Segoe UI"/>
                <w:color w:val="172B4D"/>
                <w:sz w:val="21"/>
                <w:szCs w:val="21"/>
              </w:rPr>
              <w:t>CERT_C-ARR30-a</w:t>
            </w:r>
          </w:p>
        </w:tc>
        <w:tc>
          <w:tcPr>
            <w:tcW w:w="3611" w:type="dxa"/>
            <w:shd w:val="clear" w:color="auto" w:fill="auto"/>
          </w:tcPr>
          <w:p w14:paraId="227CD619" w14:textId="77777777" w:rsidR="00312F29" w:rsidRPr="00FD4E7B" w:rsidRDefault="00312F29" w:rsidP="00312F29">
            <w:pPr>
              <w:shd w:val="clear" w:color="auto" w:fill="FFFFFF"/>
              <w:rPr>
                <w:rFonts w:ascii="Segoe UI" w:eastAsia="Times New Roman" w:hAnsi="Segoe UI" w:cs="Segoe UI"/>
                <w:color w:val="172B4D"/>
                <w:sz w:val="21"/>
                <w:szCs w:val="21"/>
              </w:rPr>
            </w:pPr>
            <w:r w:rsidRPr="00FD4E7B">
              <w:rPr>
                <w:rFonts w:ascii="Segoe UI" w:eastAsia="Times New Roman" w:hAnsi="Segoe UI" w:cs="Segoe UI"/>
                <w:color w:val="172B4D"/>
                <w:sz w:val="21"/>
                <w:szCs w:val="21"/>
              </w:rPr>
              <w:t>Partially checked</w:t>
            </w:r>
          </w:p>
          <w:p w14:paraId="2A2E526D" w14:textId="77777777" w:rsidR="00312F29" w:rsidRPr="00FD4E7B" w:rsidRDefault="00312F29" w:rsidP="00312F29">
            <w:pPr>
              <w:shd w:val="clear" w:color="auto" w:fill="FFFFFF"/>
              <w:spacing w:before="150"/>
              <w:rPr>
                <w:rFonts w:ascii="Segoe UI" w:eastAsia="Times New Roman" w:hAnsi="Segoe UI" w:cs="Segoe UI"/>
                <w:color w:val="172B4D"/>
                <w:sz w:val="21"/>
                <w:szCs w:val="21"/>
              </w:rPr>
            </w:pPr>
            <w:r w:rsidRPr="00FD4E7B">
              <w:rPr>
                <w:rFonts w:ascii="Segoe UI" w:eastAsia="Times New Roman" w:hAnsi="Segoe UI" w:cs="Segoe UI"/>
                <w:color w:val="172B4D"/>
                <w:sz w:val="21"/>
                <w:szCs w:val="21"/>
              </w:rPr>
              <w:t>Can detect all accesses to invalid pointers as well as array index out-of-bounds accesses and prove their absence.</w:t>
            </w:r>
          </w:p>
          <w:p w14:paraId="3084A142" w14:textId="7ED091F8" w:rsidR="00312F29" w:rsidRDefault="00312F29" w:rsidP="00312F29">
            <w:pPr>
              <w:jc w:val="center"/>
            </w:pPr>
          </w:p>
        </w:tc>
      </w:tr>
      <w:tr w:rsidR="00312F29" w14:paraId="3EDB9E1C" w14:textId="77777777">
        <w:trPr>
          <w:trHeight w:val="460"/>
        </w:trPr>
        <w:tc>
          <w:tcPr>
            <w:tcW w:w="1807" w:type="dxa"/>
            <w:shd w:val="clear" w:color="auto" w:fill="auto"/>
          </w:tcPr>
          <w:p w14:paraId="7134DB5C" w14:textId="778E573A" w:rsidR="00312F29" w:rsidRDefault="00312F29" w:rsidP="00312F29">
            <w:pPr>
              <w:jc w:val="center"/>
            </w:pPr>
            <w:proofErr w:type="spellStart"/>
            <w:r>
              <w:t>Parasoft</w:t>
            </w:r>
            <w:proofErr w:type="spellEnd"/>
            <w:r>
              <w:t xml:space="preserve"> C/C++ testing </w:t>
            </w:r>
          </w:p>
        </w:tc>
        <w:tc>
          <w:tcPr>
            <w:tcW w:w="1341" w:type="dxa"/>
            <w:shd w:val="clear" w:color="auto" w:fill="auto"/>
          </w:tcPr>
          <w:p w14:paraId="13D0400D" w14:textId="227E967F" w:rsidR="00312F29" w:rsidRDefault="00312F29" w:rsidP="00312F29">
            <w:pPr>
              <w:jc w:val="center"/>
            </w:pPr>
            <w:r>
              <w:t>2020.2</w:t>
            </w:r>
          </w:p>
        </w:tc>
        <w:tc>
          <w:tcPr>
            <w:tcW w:w="4021" w:type="dxa"/>
            <w:shd w:val="clear" w:color="auto" w:fill="auto"/>
          </w:tcPr>
          <w:p w14:paraId="3735EE4B" w14:textId="47433B5D" w:rsidR="00312F29" w:rsidRDefault="00312F29" w:rsidP="00312F29">
            <w:pPr>
              <w:jc w:val="center"/>
              <w:rPr>
                <w:u w:val="single"/>
              </w:rPr>
            </w:pPr>
            <w:r>
              <w:rPr>
                <w:rStyle w:val="Strong"/>
                <w:rFonts w:ascii="Segoe UI" w:hAnsi="Segoe UI" w:cs="Segoe UI"/>
                <w:color w:val="172B4D"/>
                <w:sz w:val="21"/>
                <w:szCs w:val="21"/>
              </w:rPr>
              <w:t>CERT_C-ARR30-a</w:t>
            </w:r>
          </w:p>
        </w:tc>
        <w:tc>
          <w:tcPr>
            <w:tcW w:w="3611" w:type="dxa"/>
            <w:shd w:val="clear" w:color="auto" w:fill="auto"/>
          </w:tcPr>
          <w:p w14:paraId="2B03763C" w14:textId="5C3A300A" w:rsidR="00312F29" w:rsidRDefault="00312F29" w:rsidP="00312F29">
            <w:r>
              <w:rPr>
                <w:rFonts w:ascii="Segoe UI" w:hAnsi="Segoe UI" w:cs="Segoe UI"/>
                <w:color w:val="172B4D"/>
                <w:sz w:val="21"/>
                <w:szCs w:val="21"/>
                <w:shd w:val="clear" w:color="auto" w:fill="FFFFFF"/>
              </w:rPr>
              <w:t>Avoid accessing arrays out of bounds</w:t>
            </w:r>
          </w:p>
        </w:tc>
      </w:tr>
      <w:tr w:rsidR="00381847" w14:paraId="7282C048" w14:textId="77777777">
        <w:trPr>
          <w:trHeight w:val="460"/>
        </w:trPr>
        <w:tc>
          <w:tcPr>
            <w:tcW w:w="1807" w:type="dxa"/>
            <w:shd w:val="clear" w:color="auto" w:fill="auto"/>
          </w:tcPr>
          <w:p w14:paraId="0A4D6880" w14:textId="0CAC960C" w:rsidR="00381847" w:rsidRDefault="00312F29">
            <w:pPr>
              <w:jc w:val="center"/>
            </w:pPr>
            <w:proofErr w:type="spellStart"/>
            <w:r>
              <w:t>Polyspace</w:t>
            </w:r>
            <w:proofErr w:type="spellEnd"/>
            <w:r>
              <w:t xml:space="preserve"> Bug Finder</w:t>
            </w:r>
          </w:p>
        </w:tc>
        <w:tc>
          <w:tcPr>
            <w:tcW w:w="1341" w:type="dxa"/>
            <w:shd w:val="clear" w:color="auto" w:fill="auto"/>
          </w:tcPr>
          <w:p w14:paraId="56AE9F2F" w14:textId="6B979DCC" w:rsidR="00381847" w:rsidRDefault="00312F29">
            <w:pPr>
              <w:jc w:val="center"/>
            </w:pPr>
            <w:r>
              <w:t>R2020a</w:t>
            </w:r>
          </w:p>
        </w:tc>
        <w:tc>
          <w:tcPr>
            <w:tcW w:w="4021" w:type="dxa"/>
            <w:shd w:val="clear" w:color="auto" w:fill="auto"/>
          </w:tcPr>
          <w:p w14:paraId="041DC01E" w14:textId="6BEF480B" w:rsidR="00381847" w:rsidRDefault="00312F29">
            <w:pPr>
              <w:jc w:val="center"/>
              <w:rPr>
                <w:u w:val="single"/>
              </w:rPr>
            </w:pPr>
            <w:r>
              <w:t>CERT C: RULE ARR30-CPP</w:t>
            </w:r>
          </w:p>
        </w:tc>
        <w:tc>
          <w:tcPr>
            <w:tcW w:w="3611" w:type="dxa"/>
            <w:shd w:val="clear" w:color="auto" w:fill="auto"/>
          </w:tcPr>
          <w:p w14:paraId="2C895EAF" w14:textId="77777777" w:rsidR="00312F29" w:rsidRPr="00312F29" w:rsidRDefault="00312F29" w:rsidP="00312F29">
            <w:pPr>
              <w:shd w:val="clear" w:color="auto" w:fill="FFFFFF"/>
              <w:spacing w:before="100" w:beforeAutospacing="1" w:after="100" w:afterAutospacing="1"/>
              <w:rPr>
                <w:rFonts w:ascii="Segoe UI" w:eastAsia="Times New Roman" w:hAnsi="Segoe UI" w:cs="Segoe UI"/>
                <w:color w:val="172B4D"/>
                <w:sz w:val="21"/>
                <w:szCs w:val="21"/>
              </w:rPr>
            </w:pPr>
            <w:r w:rsidRPr="00312F29">
              <w:rPr>
                <w:rFonts w:ascii="Segoe UI" w:eastAsia="Times New Roman" w:hAnsi="Segoe UI" w:cs="Segoe UI"/>
                <w:color w:val="172B4D"/>
                <w:sz w:val="21"/>
                <w:szCs w:val="21"/>
              </w:rPr>
              <w:t>Array access out of bounds</w:t>
            </w:r>
          </w:p>
          <w:p w14:paraId="2D0226D5" w14:textId="77777777" w:rsidR="00312F29" w:rsidRPr="00312F29" w:rsidRDefault="00312F29" w:rsidP="00312F29">
            <w:pPr>
              <w:shd w:val="clear" w:color="auto" w:fill="FFFFFF"/>
              <w:spacing w:before="100" w:beforeAutospacing="1" w:after="100" w:afterAutospacing="1"/>
              <w:rPr>
                <w:rFonts w:ascii="Segoe UI" w:eastAsia="Times New Roman" w:hAnsi="Segoe UI" w:cs="Segoe UI"/>
                <w:color w:val="172B4D"/>
                <w:sz w:val="21"/>
                <w:szCs w:val="21"/>
              </w:rPr>
            </w:pPr>
            <w:r w:rsidRPr="00312F29">
              <w:rPr>
                <w:rFonts w:ascii="Segoe UI" w:eastAsia="Times New Roman" w:hAnsi="Segoe UI" w:cs="Segoe UI"/>
                <w:color w:val="172B4D"/>
                <w:sz w:val="21"/>
                <w:szCs w:val="21"/>
              </w:rPr>
              <w:t>Pointer access out of bounds</w:t>
            </w:r>
          </w:p>
          <w:p w14:paraId="046003E9" w14:textId="6CEBC8F5" w:rsidR="00381847" w:rsidRDefault="00381847">
            <w:pPr>
              <w:jc w:val="center"/>
            </w:pP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515C2B59" w:rsidR="00381847" w:rsidRDefault="000245F9">
      <w:pPr>
        <w:ind w:left="720"/>
      </w:pPr>
      <w:r>
        <w:t>DevSecOps in short means development, security, and operations. Mainly it is design to make everyone accountable for security with the objectives of implementing security decisions and actions at the same scale and speed as development and operation. The life cycle of DevSecOps is mainly categorized into two phases, pre-production and production. Pre-production phase focuses in developing secure system or software</w:t>
      </w:r>
      <w:r w:rsidR="00EE219D">
        <w:t xml:space="preserve">. It is again divided into four phases Assess and plan, design, build, and verify and test. </w:t>
      </w:r>
    </w:p>
    <w:p w14:paraId="57F7C6EE" w14:textId="77777777" w:rsidR="006F66E4" w:rsidRDefault="006F66E4">
      <w:pPr>
        <w:ind w:left="720"/>
      </w:pPr>
    </w:p>
    <w:p w14:paraId="77C806A5" w14:textId="57976AE2" w:rsidR="006F66E4" w:rsidRDefault="006F66E4">
      <w:pPr>
        <w:ind w:left="720"/>
      </w:pPr>
      <w:r>
        <w:t xml:space="preserve">Plan: This is the phase where team plans on managing time, cost, quality, risk and issues. These activities, include business-need assessment, project plan creation, feasibility analysis, risk analysis, business requirements gathering, business process creation, and ecosystem instantiation, etc. </w:t>
      </w:r>
    </w:p>
    <w:p w14:paraId="66EC3272" w14:textId="0E583129" w:rsidR="006F66E4" w:rsidRDefault="006F66E4">
      <w:pPr>
        <w:ind w:left="720"/>
      </w:pPr>
    </w:p>
    <w:p w14:paraId="68629B07" w14:textId="773C775F" w:rsidR="006F66E4" w:rsidRDefault="006F66E4">
      <w:pPr>
        <w:ind w:left="720"/>
      </w:pPr>
      <w:r>
        <w:t xml:space="preserve">Design: In this phase team focuses in designing secure system or software architecture using test-driven design and best practices like OWASP. </w:t>
      </w:r>
      <w:r w:rsidR="000C69D3">
        <w:t xml:space="preserve">It used </w:t>
      </w:r>
      <w:r w:rsidR="00B423C7">
        <w:t xml:space="preserve">tools to support the development and convert the requirement into source code. </w:t>
      </w:r>
    </w:p>
    <w:p w14:paraId="58B814F8" w14:textId="2909472F" w:rsidR="000C69D3" w:rsidRDefault="000C69D3">
      <w:pPr>
        <w:ind w:left="720"/>
      </w:pPr>
    </w:p>
    <w:p w14:paraId="63FCAECA" w14:textId="57F8FA01" w:rsidR="000C69D3" w:rsidRDefault="000C69D3">
      <w:pPr>
        <w:ind w:left="720"/>
      </w:pPr>
      <w:r>
        <w:t xml:space="preserve">Build: </w:t>
      </w:r>
      <w:r w:rsidR="00B423C7">
        <w:t xml:space="preserve">In this phase, build tools perform the task of building and packaging applications services, and microservices into artifacts. This includes secure build, trusted repositories, and secure open-source usages. </w:t>
      </w:r>
    </w:p>
    <w:p w14:paraId="4304B73E" w14:textId="059BE3BD" w:rsidR="00B423C7" w:rsidRDefault="00B423C7">
      <w:pPr>
        <w:ind w:left="720"/>
      </w:pPr>
    </w:p>
    <w:p w14:paraId="20A5928F" w14:textId="7604996C" w:rsidR="00B423C7" w:rsidRDefault="00B423C7" w:rsidP="00B423C7">
      <w:pPr>
        <w:ind w:left="720"/>
      </w:pPr>
      <w:r>
        <w:t xml:space="preserve">Test: In this phase, system or software built is tested </w:t>
      </w:r>
      <w:r w:rsidR="00323D22">
        <w:t xml:space="preserve">to detect vulnerabilities, errors, and bugs using different technique available. This may include activities such as unit test, functional test, integration test, system test, regression test, acceptance test, performance test, and variety of security test. </w:t>
      </w:r>
    </w:p>
    <w:p w14:paraId="297EC3D7" w14:textId="7F2BCF77" w:rsidR="00323D22" w:rsidRDefault="00323D22" w:rsidP="00B423C7">
      <w:pPr>
        <w:ind w:left="720"/>
      </w:pPr>
    </w:p>
    <w:p w14:paraId="4EC3098E" w14:textId="4759872F" w:rsidR="00323D22" w:rsidRDefault="00323D22" w:rsidP="00B423C7">
      <w:pPr>
        <w:ind w:left="720"/>
      </w:pPr>
      <w:r>
        <w:t xml:space="preserve">Once the pre-production phase is completed, it moves to the production phase which involves transition and health check, monitor and detect, respond, and maintain and stabilize. </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lastRenderedPageBreak/>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2155"/>
        <w:gridCol w:w="1350"/>
        <w:gridCol w:w="1350"/>
        <w:gridCol w:w="2160"/>
        <w:gridCol w:w="2070"/>
        <w:gridCol w:w="1705"/>
      </w:tblGrid>
      <w:tr w:rsidR="00381847" w14:paraId="668FD8B2" w14:textId="77777777" w:rsidTr="005F12D2">
        <w:trPr>
          <w:cnfStyle w:val="100000000000" w:firstRow="1" w:lastRow="0" w:firstColumn="0" w:lastColumn="0" w:oddVBand="0" w:evenVBand="0" w:oddHBand="0" w:evenHBand="0" w:firstRowFirstColumn="0" w:firstRowLastColumn="0" w:lastRowFirstColumn="0" w:lastRowLastColumn="0"/>
          <w:tblHeader/>
          <w:jc w:val="center"/>
        </w:trPr>
        <w:tc>
          <w:tcPr>
            <w:tcW w:w="2155" w:type="dxa"/>
            <w:shd w:val="clear" w:color="auto" w:fill="D9D9D9"/>
          </w:tcPr>
          <w:p w14:paraId="6B408D59" w14:textId="77777777" w:rsidR="00381847" w:rsidRDefault="00E769D9">
            <w:pPr>
              <w:jc w:val="center"/>
              <w:rPr>
                <w:color w:val="000000"/>
              </w:rPr>
            </w:pPr>
            <w:r>
              <w:rPr>
                <w:color w:val="000000"/>
              </w:rPr>
              <w:t>Rule</w:t>
            </w:r>
          </w:p>
        </w:tc>
        <w:tc>
          <w:tcPr>
            <w:tcW w:w="1350" w:type="dxa"/>
            <w:shd w:val="clear" w:color="auto" w:fill="D9D9D9"/>
          </w:tcPr>
          <w:p w14:paraId="267B808D" w14:textId="77777777" w:rsidR="00381847" w:rsidRDefault="00E769D9">
            <w:pPr>
              <w:jc w:val="center"/>
              <w:rPr>
                <w:color w:val="000000"/>
              </w:rPr>
            </w:pPr>
            <w:r>
              <w:rPr>
                <w:color w:val="000000"/>
              </w:rPr>
              <w:t>Severity</w:t>
            </w:r>
          </w:p>
        </w:tc>
        <w:tc>
          <w:tcPr>
            <w:tcW w:w="1350" w:type="dxa"/>
            <w:shd w:val="clear" w:color="auto" w:fill="D9D9D9"/>
          </w:tcPr>
          <w:p w14:paraId="6AFF6661" w14:textId="77777777" w:rsidR="00381847" w:rsidRDefault="00E769D9">
            <w:pPr>
              <w:jc w:val="center"/>
              <w:rPr>
                <w:color w:val="000000"/>
              </w:rPr>
            </w:pPr>
            <w:r>
              <w:rPr>
                <w:color w:val="000000"/>
              </w:rPr>
              <w:t>Likelihood</w:t>
            </w:r>
          </w:p>
        </w:tc>
        <w:tc>
          <w:tcPr>
            <w:tcW w:w="2160" w:type="dxa"/>
            <w:shd w:val="clear" w:color="auto" w:fill="D9D9D9"/>
          </w:tcPr>
          <w:p w14:paraId="63078A2D" w14:textId="77777777" w:rsidR="00381847" w:rsidRDefault="00E769D9">
            <w:pPr>
              <w:jc w:val="center"/>
              <w:rPr>
                <w:color w:val="000000"/>
              </w:rPr>
            </w:pPr>
            <w:r>
              <w:rPr>
                <w:color w:val="000000"/>
              </w:rPr>
              <w:t>Remediation Cost</w:t>
            </w:r>
          </w:p>
        </w:tc>
        <w:tc>
          <w:tcPr>
            <w:tcW w:w="2070" w:type="dxa"/>
            <w:shd w:val="clear" w:color="auto" w:fill="D9D9D9"/>
          </w:tcPr>
          <w:p w14:paraId="334CD2C4" w14:textId="77777777" w:rsidR="00381847" w:rsidRDefault="00E769D9">
            <w:pPr>
              <w:jc w:val="center"/>
              <w:rPr>
                <w:color w:val="000000"/>
              </w:rPr>
            </w:pPr>
            <w:r>
              <w:rPr>
                <w:color w:val="000000"/>
              </w:rPr>
              <w:t>Priority</w:t>
            </w:r>
          </w:p>
        </w:tc>
        <w:tc>
          <w:tcPr>
            <w:tcW w:w="1705"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rsidTr="005F12D2">
        <w:trPr>
          <w:cnfStyle w:val="000000100000" w:firstRow="0" w:lastRow="0" w:firstColumn="0" w:lastColumn="0" w:oddVBand="0" w:evenVBand="0" w:oddHBand="1" w:evenHBand="0" w:firstRowFirstColumn="0" w:firstRowLastColumn="0" w:lastRowFirstColumn="0" w:lastRowLastColumn="0"/>
          <w:jc w:val="center"/>
        </w:trPr>
        <w:tc>
          <w:tcPr>
            <w:tcW w:w="2155" w:type="dxa"/>
          </w:tcPr>
          <w:p w14:paraId="3779210C" w14:textId="6A1036AA" w:rsidR="00381847" w:rsidRDefault="004E5F93">
            <w:r>
              <w:t>INT-001-cpp</w:t>
            </w:r>
          </w:p>
        </w:tc>
        <w:tc>
          <w:tcPr>
            <w:tcW w:w="1350" w:type="dxa"/>
          </w:tcPr>
          <w:p w14:paraId="3CF590EB" w14:textId="77777777" w:rsidR="00381847" w:rsidRDefault="00E769D9">
            <w:r>
              <w:t>High</w:t>
            </w:r>
          </w:p>
        </w:tc>
        <w:tc>
          <w:tcPr>
            <w:tcW w:w="1350" w:type="dxa"/>
          </w:tcPr>
          <w:p w14:paraId="33C54CC1" w14:textId="3666ADCA" w:rsidR="00381847" w:rsidRDefault="00E769D9">
            <w:r>
              <w:t>likely</w:t>
            </w:r>
          </w:p>
        </w:tc>
        <w:tc>
          <w:tcPr>
            <w:tcW w:w="2160" w:type="dxa"/>
          </w:tcPr>
          <w:p w14:paraId="331E6999" w14:textId="77777777" w:rsidR="00381847" w:rsidRDefault="00E769D9">
            <w:r>
              <w:t>Medium</w:t>
            </w:r>
          </w:p>
        </w:tc>
        <w:tc>
          <w:tcPr>
            <w:tcW w:w="2070" w:type="dxa"/>
          </w:tcPr>
          <w:p w14:paraId="30C5D21F" w14:textId="28BDBE26" w:rsidR="00381847" w:rsidRDefault="004E5F93">
            <w:r>
              <w:t>P18</w:t>
            </w:r>
          </w:p>
        </w:tc>
        <w:tc>
          <w:tcPr>
            <w:tcW w:w="1705" w:type="dxa"/>
          </w:tcPr>
          <w:p w14:paraId="301ACA4D" w14:textId="6E29E4C0" w:rsidR="00381847" w:rsidRDefault="004E5F93">
            <w:r>
              <w:t>L1</w:t>
            </w:r>
          </w:p>
        </w:tc>
      </w:tr>
      <w:tr w:rsidR="00381847" w14:paraId="5E698A8A" w14:textId="77777777" w:rsidTr="005F12D2">
        <w:trPr>
          <w:jc w:val="center"/>
        </w:trPr>
        <w:tc>
          <w:tcPr>
            <w:tcW w:w="2155" w:type="dxa"/>
          </w:tcPr>
          <w:p w14:paraId="5221428A" w14:textId="640D9D24" w:rsidR="00381847" w:rsidRDefault="00244404">
            <w:r>
              <w:t>DTV-002-CPP</w:t>
            </w:r>
          </w:p>
        </w:tc>
        <w:tc>
          <w:tcPr>
            <w:tcW w:w="1350" w:type="dxa"/>
          </w:tcPr>
          <w:p w14:paraId="61027C5A" w14:textId="542314AC" w:rsidR="00381847" w:rsidRDefault="00244404">
            <w:r>
              <w:t>High</w:t>
            </w:r>
          </w:p>
        </w:tc>
        <w:tc>
          <w:tcPr>
            <w:tcW w:w="1350" w:type="dxa"/>
          </w:tcPr>
          <w:p w14:paraId="376968D4" w14:textId="12192B3C" w:rsidR="00381847" w:rsidRDefault="00244404">
            <w:r>
              <w:t>Likely</w:t>
            </w:r>
          </w:p>
        </w:tc>
        <w:tc>
          <w:tcPr>
            <w:tcW w:w="2160" w:type="dxa"/>
          </w:tcPr>
          <w:p w14:paraId="61E76894" w14:textId="5442B2BD" w:rsidR="00381847" w:rsidRDefault="00244404">
            <w:r>
              <w:t>Medium</w:t>
            </w:r>
          </w:p>
        </w:tc>
        <w:tc>
          <w:tcPr>
            <w:tcW w:w="2070" w:type="dxa"/>
          </w:tcPr>
          <w:p w14:paraId="05A3CE43" w14:textId="197183A4" w:rsidR="00381847" w:rsidRDefault="00244404">
            <w:r>
              <w:t>P18</w:t>
            </w:r>
          </w:p>
        </w:tc>
        <w:tc>
          <w:tcPr>
            <w:tcW w:w="1705" w:type="dxa"/>
          </w:tcPr>
          <w:p w14:paraId="782C814E" w14:textId="334B1739" w:rsidR="00381847" w:rsidRDefault="00244404">
            <w:r>
              <w:t>L1</w:t>
            </w:r>
          </w:p>
        </w:tc>
      </w:tr>
      <w:tr w:rsidR="00381847" w14:paraId="4E346B29" w14:textId="77777777" w:rsidTr="005F12D2">
        <w:trPr>
          <w:cnfStyle w:val="000000100000" w:firstRow="0" w:lastRow="0" w:firstColumn="0" w:lastColumn="0" w:oddVBand="0" w:evenVBand="0" w:oddHBand="1" w:evenHBand="0" w:firstRowFirstColumn="0" w:firstRowLastColumn="0" w:lastRowFirstColumn="0" w:lastRowLastColumn="0"/>
          <w:jc w:val="center"/>
        </w:trPr>
        <w:tc>
          <w:tcPr>
            <w:tcW w:w="2155" w:type="dxa"/>
          </w:tcPr>
          <w:p w14:paraId="11F4BE0E" w14:textId="42774944" w:rsidR="00381847" w:rsidRDefault="0057296C">
            <w:r>
              <w:t>STR-003-CPP</w:t>
            </w:r>
          </w:p>
        </w:tc>
        <w:tc>
          <w:tcPr>
            <w:tcW w:w="1350" w:type="dxa"/>
          </w:tcPr>
          <w:p w14:paraId="752BE477" w14:textId="7FDA5074" w:rsidR="00381847" w:rsidRDefault="0057296C">
            <w:r>
              <w:t>High</w:t>
            </w:r>
          </w:p>
        </w:tc>
        <w:tc>
          <w:tcPr>
            <w:tcW w:w="1350" w:type="dxa"/>
          </w:tcPr>
          <w:p w14:paraId="2FE8B114" w14:textId="442C2F1F" w:rsidR="00381847" w:rsidRDefault="0057296C">
            <w:r>
              <w:t>Likely</w:t>
            </w:r>
          </w:p>
        </w:tc>
        <w:tc>
          <w:tcPr>
            <w:tcW w:w="2160" w:type="dxa"/>
          </w:tcPr>
          <w:p w14:paraId="0CDE0BE2" w14:textId="0B180721" w:rsidR="00381847" w:rsidRDefault="0057296C">
            <w:r>
              <w:t>Medium</w:t>
            </w:r>
          </w:p>
        </w:tc>
        <w:tc>
          <w:tcPr>
            <w:tcW w:w="2070" w:type="dxa"/>
          </w:tcPr>
          <w:p w14:paraId="3D7A98BF" w14:textId="5AD607F8" w:rsidR="00381847" w:rsidRDefault="0057296C">
            <w:r>
              <w:t>P18</w:t>
            </w:r>
          </w:p>
        </w:tc>
        <w:tc>
          <w:tcPr>
            <w:tcW w:w="1705" w:type="dxa"/>
          </w:tcPr>
          <w:p w14:paraId="2342A158" w14:textId="7D6EAB80" w:rsidR="00381847" w:rsidRDefault="0057296C">
            <w:r>
              <w:t>L1</w:t>
            </w:r>
          </w:p>
        </w:tc>
      </w:tr>
      <w:tr w:rsidR="00381847" w14:paraId="334DB08B" w14:textId="77777777" w:rsidTr="005F12D2">
        <w:trPr>
          <w:jc w:val="center"/>
        </w:trPr>
        <w:tc>
          <w:tcPr>
            <w:tcW w:w="2155" w:type="dxa"/>
          </w:tcPr>
          <w:p w14:paraId="4BFFD498" w14:textId="54A78C71" w:rsidR="00381847" w:rsidRDefault="0057296C">
            <w:r>
              <w:t>SQL-004-CPP</w:t>
            </w:r>
          </w:p>
        </w:tc>
        <w:tc>
          <w:tcPr>
            <w:tcW w:w="1350" w:type="dxa"/>
          </w:tcPr>
          <w:p w14:paraId="308B96BF" w14:textId="5A7DBDD5" w:rsidR="00381847" w:rsidRDefault="0057296C">
            <w:r>
              <w:t>High</w:t>
            </w:r>
          </w:p>
        </w:tc>
        <w:tc>
          <w:tcPr>
            <w:tcW w:w="1350" w:type="dxa"/>
          </w:tcPr>
          <w:p w14:paraId="7622FAD2" w14:textId="672904DD" w:rsidR="00381847" w:rsidRDefault="0057296C">
            <w:r>
              <w:t>Likely</w:t>
            </w:r>
          </w:p>
        </w:tc>
        <w:tc>
          <w:tcPr>
            <w:tcW w:w="2160" w:type="dxa"/>
          </w:tcPr>
          <w:p w14:paraId="36FD3789" w14:textId="31AC6E7E" w:rsidR="00381847" w:rsidRDefault="0057296C">
            <w:r>
              <w:t xml:space="preserve">Medium </w:t>
            </w:r>
          </w:p>
        </w:tc>
        <w:tc>
          <w:tcPr>
            <w:tcW w:w="2070" w:type="dxa"/>
          </w:tcPr>
          <w:p w14:paraId="2B485651" w14:textId="0CB12BA2" w:rsidR="00381847" w:rsidRDefault="0057296C">
            <w:r>
              <w:t>P12</w:t>
            </w:r>
          </w:p>
        </w:tc>
        <w:tc>
          <w:tcPr>
            <w:tcW w:w="1705" w:type="dxa"/>
          </w:tcPr>
          <w:p w14:paraId="11242936" w14:textId="739E1B37" w:rsidR="00381847" w:rsidRDefault="0057296C">
            <w:r>
              <w:t>L1</w:t>
            </w:r>
          </w:p>
        </w:tc>
      </w:tr>
      <w:tr w:rsidR="00381847" w14:paraId="2F0514EA" w14:textId="77777777" w:rsidTr="005F12D2">
        <w:trPr>
          <w:cnfStyle w:val="000000100000" w:firstRow="0" w:lastRow="0" w:firstColumn="0" w:lastColumn="0" w:oddVBand="0" w:evenVBand="0" w:oddHBand="1" w:evenHBand="0" w:firstRowFirstColumn="0" w:firstRowLastColumn="0" w:lastRowFirstColumn="0" w:lastRowLastColumn="0"/>
          <w:jc w:val="center"/>
        </w:trPr>
        <w:tc>
          <w:tcPr>
            <w:tcW w:w="2155" w:type="dxa"/>
          </w:tcPr>
          <w:p w14:paraId="467A999D" w14:textId="34D844B7" w:rsidR="00381847" w:rsidRDefault="009E5212">
            <w:r>
              <w:t>MEM-005-CPP</w:t>
            </w:r>
          </w:p>
        </w:tc>
        <w:tc>
          <w:tcPr>
            <w:tcW w:w="1350" w:type="dxa"/>
          </w:tcPr>
          <w:p w14:paraId="6864030F" w14:textId="2F826B94" w:rsidR="00381847" w:rsidRDefault="009E5212">
            <w:r>
              <w:t xml:space="preserve">High </w:t>
            </w:r>
          </w:p>
        </w:tc>
        <w:tc>
          <w:tcPr>
            <w:tcW w:w="1350" w:type="dxa"/>
          </w:tcPr>
          <w:p w14:paraId="5FD64D49" w14:textId="1A069F93" w:rsidR="00381847" w:rsidRDefault="009E5212">
            <w:r>
              <w:t>Likely</w:t>
            </w:r>
          </w:p>
        </w:tc>
        <w:tc>
          <w:tcPr>
            <w:tcW w:w="2160" w:type="dxa"/>
          </w:tcPr>
          <w:p w14:paraId="3B5FC682" w14:textId="390A466F" w:rsidR="00381847" w:rsidRDefault="009E5212">
            <w:r>
              <w:t>Medium</w:t>
            </w:r>
          </w:p>
        </w:tc>
        <w:tc>
          <w:tcPr>
            <w:tcW w:w="2070" w:type="dxa"/>
          </w:tcPr>
          <w:p w14:paraId="644F2CA9" w14:textId="106AC4AD" w:rsidR="00381847" w:rsidRDefault="009E5212">
            <w:r>
              <w:t>P18</w:t>
            </w:r>
          </w:p>
        </w:tc>
        <w:tc>
          <w:tcPr>
            <w:tcW w:w="1705" w:type="dxa"/>
          </w:tcPr>
          <w:p w14:paraId="4C713B84" w14:textId="084877AB" w:rsidR="00381847" w:rsidRDefault="009E5212">
            <w:r>
              <w:t>L1</w:t>
            </w:r>
          </w:p>
        </w:tc>
      </w:tr>
      <w:tr w:rsidR="00381847" w14:paraId="4E676554" w14:textId="77777777" w:rsidTr="005F12D2">
        <w:trPr>
          <w:jc w:val="center"/>
        </w:trPr>
        <w:tc>
          <w:tcPr>
            <w:tcW w:w="2155" w:type="dxa"/>
          </w:tcPr>
          <w:p w14:paraId="7100264D" w14:textId="0E724B1A" w:rsidR="00381847" w:rsidRDefault="009E5212">
            <w:r>
              <w:t>ASR-006-CPP</w:t>
            </w:r>
          </w:p>
        </w:tc>
        <w:tc>
          <w:tcPr>
            <w:tcW w:w="1350" w:type="dxa"/>
          </w:tcPr>
          <w:p w14:paraId="2DCA5B40" w14:textId="2723F80D" w:rsidR="00381847" w:rsidRDefault="009E5212">
            <w:r>
              <w:t>High</w:t>
            </w:r>
          </w:p>
        </w:tc>
        <w:tc>
          <w:tcPr>
            <w:tcW w:w="1350" w:type="dxa"/>
          </w:tcPr>
          <w:p w14:paraId="471B62B8" w14:textId="63F8B413" w:rsidR="00381847" w:rsidRDefault="009E5212">
            <w:r>
              <w:t>Likely</w:t>
            </w:r>
          </w:p>
        </w:tc>
        <w:tc>
          <w:tcPr>
            <w:tcW w:w="2160" w:type="dxa"/>
          </w:tcPr>
          <w:p w14:paraId="00A6F6BA" w14:textId="2AFCE4D1" w:rsidR="00381847" w:rsidRDefault="009E5212">
            <w:r>
              <w:t>medium</w:t>
            </w:r>
          </w:p>
        </w:tc>
        <w:tc>
          <w:tcPr>
            <w:tcW w:w="2070" w:type="dxa"/>
          </w:tcPr>
          <w:p w14:paraId="2053F4CB" w14:textId="3272B606" w:rsidR="00381847" w:rsidRDefault="009E5212">
            <w:r>
              <w:t>P18</w:t>
            </w:r>
          </w:p>
        </w:tc>
        <w:tc>
          <w:tcPr>
            <w:tcW w:w="1705" w:type="dxa"/>
          </w:tcPr>
          <w:p w14:paraId="4FE2E491" w14:textId="1D95F5B8" w:rsidR="00381847" w:rsidRDefault="009E5212">
            <w:r>
              <w:t>L1</w:t>
            </w:r>
          </w:p>
        </w:tc>
      </w:tr>
      <w:tr w:rsidR="00381847" w14:paraId="2909CEA7" w14:textId="77777777" w:rsidTr="005F12D2">
        <w:trPr>
          <w:cnfStyle w:val="000000100000" w:firstRow="0" w:lastRow="0" w:firstColumn="0" w:lastColumn="0" w:oddVBand="0" w:evenVBand="0" w:oddHBand="1" w:evenHBand="0" w:firstRowFirstColumn="0" w:firstRowLastColumn="0" w:lastRowFirstColumn="0" w:lastRowLastColumn="0"/>
          <w:jc w:val="center"/>
        </w:trPr>
        <w:tc>
          <w:tcPr>
            <w:tcW w:w="2155" w:type="dxa"/>
          </w:tcPr>
          <w:p w14:paraId="6FA73728" w14:textId="7AFC076B" w:rsidR="00381847" w:rsidRDefault="00E543B4">
            <w:r>
              <w:t>ERR-007-CPP</w:t>
            </w:r>
          </w:p>
        </w:tc>
        <w:tc>
          <w:tcPr>
            <w:tcW w:w="1350" w:type="dxa"/>
          </w:tcPr>
          <w:p w14:paraId="7CFBEC18" w14:textId="2421213F" w:rsidR="00381847" w:rsidRDefault="00E543B4">
            <w:r>
              <w:t>Low</w:t>
            </w:r>
          </w:p>
        </w:tc>
        <w:tc>
          <w:tcPr>
            <w:tcW w:w="1350" w:type="dxa"/>
          </w:tcPr>
          <w:p w14:paraId="679D4A94" w14:textId="57B8679C" w:rsidR="00381847" w:rsidRDefault="00E543B4">
            <w:r>
              <w:t>Likely</w:t>
            </w:r>
          </w:p>
        </w:tc>
        <w:tc>
          <w:tcPr>
            <w:tcW w:w="2160" w:type="dxa"/>
          </w:tcPr>
          <w:p w14:paraId="18430555" w14:textId="4D82EB60" w:rsidR="00381847" w:rsidRDefault="00E543B4">
            <w:r>
              <w:t>Medium</w:t>
            </w:r>
          </w:p>
        </w:tc>
        <w:tc>
          <w:tcPr>
            <w:tcW w:w="2070" w:type="dxa"/>
          </w:tcPr>
          <w:p w14:paraId="5E304121" w14:textId="5E29CFBD" w:rsidR="00381847" w:rsidRDefault="00E543B4">
            <w:r>
              <w:t>P4</w:t>
            </w:r>
          </w:p>
        </w:tc>
        <w:tc>
          <w:tcPr>
            <w:tcW w:w="1705" w:type="dxa"/>
          </w:tcPr>
          <w:p w14:paraId="7C3F721D" w14:textId="5F8F7D3D" w:rsidR="00381847" w:rsidRDefault="00E543B4">
            <w:r>
              <w:t>L3</w:t>
            </w:r>
          </w:p>
        </w:tc>
      </w:tr>
      <w:tr w:rsidR="00381847" w14:paraId="007D0FBC" w14:textId="77777777" w:rsidTr="005F12D2">
        <w:trPr>
          <w:jc w:val="center"/>
        </w:trPr>
        <w:tc>
          <w:tcPr>
            <w:tcW w:w="2155" w:type="dxa"/>
          </w:tcPr>
          <w:p w14:paraId="7849A9EA" w14:textId="00827101" w:rsidR="00381847" w:rsidRDefault="00E543B4">
            <w:r>
              <w:t>FIO-008-CPP</w:t>
            </w:r>
          </w:p>
        </w:tc>
        <w:tc>
          <w:tcPr>
            <w:tcW w:w="1350" w:type="dxa"/>
          </w:tcPr>
          <w:p w14:paraId="3D0880A0" w14:textId="1BCD2E14" w:rsidR="00381847" w:rsidRDefault="00E543B4">
            <w:r>
              <w:t>Medium</w:t>
            </w:r>
          </w:p>
        </w:tc>
        <w:tc>
          <w:tcPr>
            <w:tcW w:w="1350" w:type="dxa"/>
          </w:tcPr>
          <w:p w14:paraId="0A3B5577" w14:textId="06548759" w:rsidR="00381847" w:rsidRDefault="00E543B4">
            <w:r>
              <w:t>Unlikely</w:t>
            </w:r>
          </w:p>
        </w:tc>
        <w:tc>
          <w:tcPr>
            <w:tcW w:w="2160" w:type="dxa"/>
          </w:tcPr>
          <w:p w14:paraId="214A79D1" w14:textId="32D05BE2" w:rsidR="00381847" w:rsidRDefault="00E543B4">
            <w:r>
              <w:t>Medium</w:t>
            </w:r>
          </w:p>
        </w:tc>
        <w:tc>
          <w:tcPr>
            <w:tcW w:w="2070" w:type="dxa"/>
          </w:tcPr>
          <w:p w14:paraId="41301A9F" w14:textId="2CC6D6B4" w:rsidR="00381847" w:rsidRDefault="00E543B4">
            <w:r>
              <w:t>P4</w:t>
            </w:r>
          </w:p>
        </w:tc>
        <w:tc>
          <w:tcPr>
            <w:tcW w:w="1705" w:type="dxa"/>
          </w:tcPr>
          <w:p w14:paraId="6D7A1B7A" w14:textId="42B91EAE" w:rsidR="00381847" w:rsidRDefault="00E543B4">
            <w:r>
              <w:t>L3</w:t>
            </w:r>
          </w:p>
        </w:tc>
      </w:tr>
      <w:tr w:rsidR="00381847" w14:paraId="30EB0D27" w14:textId="77777777" w:rsidTr="005F12D2">
        <w:trPr>
          <w:cnfStyle w:val="000000100000" w:firstRow="0" w:lastRow="0" w:firstColumn="0" w:lastColumn="0" w:oddVBand="0" w:evenVBand="0" w:oddHBand="1" w:evenHBand="0" w:firstRowFirstColumn="0" w:firstRowLastColumn="0" w:lastRowFirstColumn="0" w:lastRowLastColumn="0"/>
          <w:jc w:val="center"/>
        </w:trPr>
        <w:tc>
          <w:tcPr>
            <w:tcW w:w="2155" w:type="dxa"/>
          </w:tcPr>
          <w:p w14:paraId="58D14EE0" w14:textId="3661EE67" w:rsidR="00381847" w:rsidRDefault="00F41A23">
            <w:r>
              <w:t>INT-009-CPP</w:t>
            </w:r>
          </w:p>
        </w:tc>
        <w:tc>
          <w:tcPr>
            <w:tcW w:w="1350" w:type="dxa"/>
          </w:tcPr>
          <w:p w14:paraId="70CBCE53" w14:textId="24A54A53" w:rsidR="00381847" w:rsidRDefault="00F41A23">
            <w:r>
              <w:t>low</w:t>
            </w:r>
          </w:p>
        </w:tc>
        <w:tc>
          <w:tcPr>
            <w:tcW w:w="1350" w:type="dxa"/>
          </w:tcPr>
          <w:p w14:paraId="55B7417C" w14:textId="05A6F4CF" w:rsidR="00381847" w:rsidRDefault="00F41A23">
            <w:r>
              <w:t>Likely</w:t>
            </w:r>
          </w:p>
        </w:tc>
        <w:tc>
          <w:tcPr>
            <w:tcW w:w="2160" w:type="dxa"/>
          </w:tcPr>
          <w:p w14:paraId="72580B49" w14:textId="6555EA94" w:rsidR="00381847" w:rsidRDefault="00F41A23">
            <w:r>
              <w:t>Medium</w:t>
            </w:r>
          </w:p>
        </w:tc>
        <w:tc>
          <w:tcPr>
            <w:tcW w:w="2070" w:type="dxa"/>
          </w:tcPr>
          <w:p w14:paraId="36B5D62C" w14:textId="3F38044F" w:rsidR="00381847" w:rsidRDefault="00F41A23">
            <w:r>
              <w:t>P4</w:t>
            </w:r>
          </w:p>
        </w:tc>
        <w:tc>
          <w:tcPr>
            <w:tcW w:w="1705" w:type="dxa"/>
          </w:tcPr>
          <w:p w14:paraId="78E62A20" w14:textId="137CDEAF" w:rsidR="00381847" w:rsidRDefault="00F41A23">
            <w:r>
              <w:t>L3</w:t>
            </w:r>
          </w:p>
        </w:tc>
      </w:tr>
      <w:tr w:rsidR="00381847" w14:paraId="1A8BA019" w14:textId="77777777" w:rsidTr="005F12D2">
        <w:trPr>
          <w:jc w:val="center"/>
        </w:trPr>
        <w:tc>
          <w:tcPr>
            <w:tcW w:w="2155" w:type="dxa"/>
          </w:tcPr>
          <w:p w14:paraId="44647100" w14:textId="68FAC622" w:rsidR="00381847" w:rsidRDefault="00F41A23">
            <w:r>
              <w:t>ARR-010-CPP</w:t>
            </w:r>
          </w:p>
        </w:tc>
        <w:tc>
          <w:tcPr>
            <w:tcW w:w="1350" w:type="dxa"/>
          </w:tcPr>
          <w:p w14:paraId="5C4FF30D" w14:textId="16FA686D" w:rsidR="00381847" w:rsidRDefault="00F41A23">
            <w:r>
              <w:t>High</w:t>
            </w:r>
          </w:p>
        </w:tc>
        <w:tc>
          <w:tcPr>
            <w:tcW w:w="1350" w:type="dxa"/>
          </w:tcPr>
          <w:p w14:paraId="022C22B4" w14:textId="78378791" w:rsidR="00381847" w:rsidRDefault="00F41A23">
            <w:r>
              <w:t>Likely</w:t>
            </w:r>
          </w:p>
        </w:tc>
        <w:tc>
          <w:tcPr>
            <w:tcW w:w="2160" w:type="dxa"/>
          </w:tcPr>
          <w:p w14:paraId="723BF2DC" w14:textId="12657E98" w:rsidR="00381847" w:rsidRDefault="00F41A23">
            <w:r>
              <w:t>High</w:t>
            </w:r>
          </w:p>
        </w:tc>
        <w:tc>
          <w:tcPr>
            <w:tcW w:w="2070" w:type="dxa"/>
          </w:tcPr>
          <w:p w14:paraId="00E0C6DB" w14:textId="63396FFE" w:rsidR="00381847" w:rsidRDefault="00F41A23">
            <w:r>
              <w:t>P9</w:t>
            </w:r>
          </w:p>
        </w:tc>
        <w:tc>
          <w:tcPr>
            <w:tcW w:w="1705" w:type="dxa"/>
          </w:tcPr>
          <w:p w14:paraId="4A397D60" w14:textId="4EECA4B9" w:rsidR="00381847" w:rsidRDefault="00F41A23">
            <w:r>
              <w:t>L2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D5068AD" w:rsidR="00381847" w:rsidRDefault="005C5A2F">
            <w:r>
              <w:t xml:space="preserve">Encryption of data when it is in rest position is known as encryption at rest. For instance, when the data is stored on disk or database. It is designed to prevent the attacker from accessing the unencrypted data. Even though attacker obtain encrypted data, they still need encryption key to decrypt the data. So, attacker cannot read the data easily even after they stole </w:t>
            </w:r>
            <w:r w:rsidR="00EF3F1E">
              <w:t xml:space="preserve">it </w:t>
            </w:r>
            <w:r>
              <w:t xml:space="preserve">from our system.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4AD6085" w:rsidR="00381847" w:rsidRDefault="00EF3F1E">
            <w:r>
              <w:t xml:space="preserve">The process of encrypting data while it is being transmitted is known as encryption at flight. </w:t>
            </w:r>
            <w:r w:rsidR="00C952DE">
              <w:t xml:space="preserve">It is important to encrypt data at flight because attacker could potentially sniff the network traffic and gain access to the data as it traverses the network. It uses complex algorithms to scramble the data being sent. When it is received, the data can be decrypted using a key provided by the originator of the message.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5B946CE" w:rsidR="00381847" w:rsidRDefault="0013101A">
            <w:r>
              <w:t xml:space="preserve">Encryption in use is a capability that lets us run our computation on encrypted data or encrypted application. It also means protecting data in memory. Intel’s SGX or ARM </w:t>
            </w:r>
            <w:proofErr w:type="spellStart"/>
            <w:r>
              <w:t>TrustZone</w:t>
            </w:r>
            <w:proofErr w:type="spellEnd"/>
            <w:r>
              <w:t xml:space="preserve"> is a good example of encryption in use.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DB8A7DC" w:rsidR="00381847" w:rsidRDefault="009B64D9">
            <w:r>
              <w:t xml:space="preserve">Authentication is the process of identifying a user, typically by having login credential such as username and password before access is granted. </w:t>
            </w:r>
            <w:r w:rsidR="00044F1C">
              <w:t xml:space="preserve">Normally, authentication is done by </w:t>
            </w:r>
            <w:r w:rsidR="00044F1C">
              <w:lastRenderedPageBreak/>
              <w:t xml:space="preserve">identifying the login credential. In more secure system, user is even asked to answer some security question or to verify the security code sent over email or phone. Applying authentication policy helps in identifying the right user and granting access to the system securely.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7C691A03" w:rsidR="00381847" w:rsidRDefault="00044F1C">
            <w:r>
              <w:t>Authorization is the process of identifying the role of the user in the system. When a user is logged into a system, he/she tries to perform some activit</w:t>
            </w:r>
            <w:r w:rsidR="00FA42D7">
              <w:t>ies</w:t>
            </w:r>
            <w:r>
              <w:t xml:space="preserve">. The authorization process determines whether the user is permitted to do that activity or not. </w:t>
            </w:r>
            <w:r w:rsidR="00FA42D7">
              <w:t xml:space="preserve">It prevents user to do unauthorized activity inside the system.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347E63C" w:rsidR="00381847" w:rsidRDefault="00FA42D7">
            <w:r>
              <w:t xml:space="preserve">Accounting is the process of measuring the resources a user consumes during access. It tracks the amount of data user sent and/or received or the activity performed during a session. It is carried out by logging of session statistics and usage information and is used for </w:t>
            </w:r>
            <w:r w:rsidR="00104C1A">
              <w:t xml:space="preserve">authorization control, billing, trend analysis, resource utilization, and capacity planning activities.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13A02">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0F7BF75" w:rsidR="00381847" w:rsidRDefault="00AF778C">
            <w:r>
              <w:t>1.1</w:t>
            </w:r>
          </w:p>
        </w:tc>
        <w:tc>
          <w:tcPr>
            <w:tcW w:w="1530" w:type="dxa"/>
          </w:tcPr>
          <w:p w14:paraId="1DC436A6" w14:textId="21E8D410" w:rsidR="00381847" w:rsidRDefault="00AF778C">
            <w:r>
              <w:t>03/18/2021</w:t>
            </w:r>
          </w:p>
        </w:tc>
        <w:tc>
          <w:tcPr>
            <w:tcW w:w="3510" w:type="dxa"/>
          </w:tcPr>
          <w:p w14:paraId="0B713D2C" w14:textId="0B1B5601" w:rsidR="00381847" w:rsidRDefault="00AF778C">
            <w:r>
              <w:t>Modified Template</w:t>
            </w:r>
          </w:p>
        </w:tc>
        <w:tc>
          <w:tcPr>
            <w:tcW w:w="1923" w:type="dxa"/>
          </w:tcPr>
          <w:p w14:paraId="124483AC" w14:textId="20150FE8" w:rsidR="00381847" w:rsidRDefault="00AF778C">
            <w:r>
              <w:t>Tek Bista</w:t>
            </w:r>
          </w:p>
        </w:tc>
        <w:tc>
          <w:tcPr>
            <w:tcW w:w="2077" w:type="dxa"/>
          </w:tcPr>
          <w:p w14:paraId="697C2A49" w14:textId="074FB50C"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3EBCBD96" w:rsidR="00381847" w:rsidRDefault="00AF778C">
            <w:r>
              <w:t>1.1</w:t>
            </w:r>
          </w:p>
        </w:tc>
        <w:tc>
          <w:tcPr>
            <w:tcW w:w="1530" w:type="dxa"/>
          </w:tcPr>
          <w:p w14:paraId="305DA4F1" w14:textId="2CF38D36" w:rsidR="00381847" w:rsidRDefault="00AF778C">
            <w:r>
              <w:t>03/18/2021</w:t>
            </w:r>
          </w:p>
        </w:tc>
        <w:tc>
          <w:tcPr>
            <w:tcW w:w="3510" w:type="dxa"/>
          </w:tcPr>
          <w:p w14:paraId="138D7C42" w14:textId="68B4C5E3" w:rsidR="00381847" w:rsidRDefault="00AF778C">
            <w:r>
              <w:t>Final modified template</w:t>
            </w:r>
          </w:p>
        </w:tc>
        <w:tc>
          <w:tcPr>
            <w:tcW w:w="1923" w:type="dxa"/>
          </w:tcPr>
          <w:p w14:paraId="35E4A720" w14:textId="0E200265" w:rsidR="00381847" w:rsidRDefault="00AF778C">
            <w:r>
              <w:t>Tek Bista</w:t>
            </w:r>
          </w:p>
        </w:tc>
        <w:tc>
          <w:tcPr>
            <w:tcW w:w="2077" w:type="dxa"/>
          </w:tcPr>
          <w:p w14:paraId="1FEC447A" w14:textId="3B8DCEA5"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3E43CA2C" w:rsidR="00381847" w:rsidRDefault="00381847"/>
    <w:p w14:paraId="49AFDD0A" w14:textId="7ABFA76A" w:rsidR="009448C4" w:rsidRDefault="009448C4"/>
    <w:p w14:paraId="62419D58" w14:textId="0A3E28D7" w:rsidR="009448C4" w:rsidRDefault="009448C4"/>
    <w:p w14:paraId="0DB17ADA" w14:textId="6CC2C041" w:rsidR="009448C4" w:rsidRDefault="009448C4"/>
    <w:sdt>
      <w:sdtPr>
        <w:rPr>
          <w:b w:val="0"/>
          <w:color w:val="auto"/>
          <w:sz w:val="24"/>
          <w:szCs w:val="24"/>
        </w:rPr>
        <w:id w:val="-1904294758"/>
        <w:docPartObj>
          <w:docPartGallery w:val="Bibliographies"/>
          <w:docPartUnique/>
        </w:docPartObj>
      </w:sdtPr>
      <w:sdtContent>
        <w:p w14:paraId="6470A2A5" w14:textId="73A2CA7E" w:rsidR="009448C4" w:rsidRDefault="009448C4">
          <w:pPr>
            <w:pStyle w:val="Heading1"/>
          </w:pPr>
          <w:r>
            <w:t>References</w:t>
          </w:r>
        </w:p>
        <w:sdt>
          <w:sdtPr>
            <w:id w:val="-573587230"/>
            <w:bibliography/>
          </w:sdtPr>
          <w:sdtContent>
            <w:p w14:paraId="47BACB2A" w14:textId="77777777" w:rsidR="003A5D23" w:rsidRDefault="003A5D23" w:rsidP="007D360E">
              <w:pPr>
                <w:pStyle w:val="Bibliography"/>
                <w:ind w:left="720" w:hanging="720"/>
                <w:rPr>
                  <w:noProof/>
                </w:rPr>
              </w:pPr>
              <w:r>
                <w:rPr>
                  <w:noProof/>
                </w:rPr>
                <w:fldChar w:fldCharType="begin"/>
              </w:r>
              <w:r>
                <w:rPr>
                  <w:noProof/>
                </w:rPr>
                <w:instrText xml:space="preserve"> HYPERLINK "Defense, D. o. (2019, 09 12). </w:instrText>
              </w:r>
              <w:r>
                <w:rPr>
                  <w:i/>
                  <w:iCs/>
                  <w:noProof/>
                </w:rPr>
                <w:instrText>DoD Enterprise DevSecOps Reference Design.</w:instrText>
              </w:r>
              <w:r>
                <w:rPr>
                  <w:noProof/>
                </w:rPr>
                <w:instrText xml:space="preserve"> Retrieved from Department of Defence: https://dodcio.defense.gov/Portals/0/Documents/DoD%20Enterprise%20DevSecOps%20Reference%20Design%20v1.0_Public%20Release.pdf</w:instrText>
              </w:r>
            </w:p>
            <w:p w14:paraId="6410F52E" w14:textId="77777777" w:rsidR="003A5D23" w:rsidRDefault="003A5D23" w:rsidP="007D360E">
              <w:pPr>
                <w:pStyle w:val="Bibliography"/>
                <w:ind w:left="720" w:hanging="720"/>
                <w:rPr>
                  <w:noProof/>
                </w:rPr>
              </w:pPr>
              <w:r>
                <w:rPr>
                  <w:i/>
                  <w:iCs/>
                  <w:noProof/>
                </w:rPr>
                <w:instrText>SEI CERT C++ Coding Standard.</w:instrText>
              </w:r>
              <w:r>
                <w:rPr>
                  <w:noProof/>
                </w:rPr>
                <w:instrText xml:space="preserve"> (2021, 03 21). Retrieved from Confluence: https://wiki.sei.cmu.edu/confluence/pages/viewpage.action?pageId=88046682</w:instrText>
              </w:r>
            </w:p>
            <w:p w14:paraId="799AC744" w14:textId="77777777" w:rsidR="003A5D23" w:rsidRPr="00DA3F62" w:rsidRDefault="003A5D23" w:rsidP="007D360E">
              <w:pPr>
                <w:pStyle w:val="Bibliography"/>
                <w:ind w:left="720" w:hanging="720"/>
                <w:rPr>
                  <w:rStyle w:val="Hyperlink"/>
                  <w:noProof/>
                </w:rPr>
              </w:pPr>
              <w:r>
                <w:rPr>
                  <w:noProof/>
                </w:rPr>
                <w:instrText xml:space="preserve">" </w:instrText>
              </w:r>
              <w:r>
                <w:rPr>
                  <w:noProof/>
                </w:rPr>
                <w:fldChar w:fldCharType="separate"/>
              </w:r>
              <w:r w:rsidRPr="00DA3F62">
                <w:rPr>
                  <w:rStyle w:val="Hyperlink"/>
                  <w:noProof/>
                </w:rPr>
                <w:t xml:space="preserve">Defense, D. o. (2019, 09 12). </w:t>
              </w:r>
              <w:r w:rsidRPr="00DA3F62">
                <w:rPr>
                  <w:rStyle w:val="Hyperlink"/>
                  <w:i/>
                  <w:iCs/>
                  <w:noProof/>
                </w:rPr>
                <w:t>DoD Enterprise DevSecOps Reference Design.</w:t>
              </w:r>
              <w:r w:rsidRPr="00DA3F62">
                <w:rPr>
                  <w:rStyle w:val="Hyperlink"/>
                  <w:noProof/>
                </w:rPr>
                <w:t xml:space="preserve"> Retrieved from Department of Defence: https://dodcio.defense.gov/Portals/0/Documents/DoD%20Enterprise%20DevSecOps%20Reference%20Design%20v1.0_Public%20Release.pdf</w:t>
              </w:r>
            </w:p>
            <w:p w14:paraId="41DB6893" w14:textId="77777777" w:rsidR="003A5D23" w:rsidRPr="00DA3F62" w:rsidRDefault="003A5D23" w:rsidP="007D360E">
              <w:pPr>
                <w:pStyle w:val="Bibliography"/>
                <w:ind w:left="720" w:hanging="720"/>
                <w:rPr>
                  <w:rStyle w:val="Hyperlink"/>
                  <w:noProof/>
                </w:rPr>
              </w:pPr>
              <w:r w:rsidRPr="00DA3F62">
                <w:rPr>
                  <w:rStyle w:val="Hyperlink"/>
                  <w:i/>
                  <w:iCs/>
                  <w:noProof/>
                </w:rPr>
                <w:t>SEI CERT C++ Coding Standard.</w:t>
              </w:r>
              <w:r w:rsidRPr="00DA3F62">
                <w:rPr>
                  <w:rStyle w:val="Hyperlink"/>
                  <w:noProof/>
                </w:rPr>
                <w:t xml:space="preserve"> (2021, 03 21). Retrieved from Confluence: https://wiki.sei.cmu.edu/confluence/pages/viewpage.action?pageId=88046682</w:t>
              </w:r>
            </w:p>
            <w:p w14:paraId="501C84DC" w14:textId="1947A666" w:rsidR="009448C4" w:rsidRDefault="003A5D23" w:rsidP="007D360E">
              <w:r>
                <w:rPr>
                  <w:noProof/>
                </w:rPr>
                <w:fldChar w:fldCharType="end"/>
              </w:r>
            </w:p>
          </w:sdtContent>
        </w:sdt>
      </w:sdtContent>
    </w:sdt>
    <w:p w14:paraId="06566D43" w14:textId="17AE9F3E" w:rsidR="009448C4" w:rsidRDefault="009448C4"/>
    <w:sectPr w:rsidR="009448C4">
      <w:headerReference w:type="default" r:id="rId18"/>
      <w:footerReference w:type="default" r:id="rId1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02CDF" w14:textId="77777777" w:rsidR="004B070C" w:rsidRDefault="004B070C">
      <w:r>
        <w:separator/>
      </w:r>
    </w:p>
  </w:endnote>
  <w:endnote w:type="continuationSeparator" w:id="0">
    <w:p w14:paraId="1A3EA82D" w14:textId="77777777" w:rsidR="004B070C" w:rsidRDefault="004B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213A02" w:rsidRDefault="00213A02">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0A12C" w14:textId="77777777" w:rsidR="004B070C" w:rsidRDefault="004B070C">
      <w:r>
        <w:separator/>
      </w:r>
    </w:p>
  </w:footnote>
  <w:footnote w:type="continuationSeparator" w:id="0">
    <w:p w14:paraId="3042C404" w14:textId="77777777" w:rsidR="004B070C" w:rsidRDefault="004B0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213A02" w:rsidRDefault="00213A02">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D493D"/>
    <w:multiLevelType w:val="multilevel"/>
    <w:tmpl w:val="D314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4D4D1B"/>
    <w:multiLevelType w:val="multilevel"/>
    <w:tmpl w:val="771A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8"/>
  </w:num>
  <w:num w:numId="4">
    <w:abstractNumId w:val="1"/>
  </w:num>
  <w:num w:numId="5">
    <w:abstractNumId w:val="0"/>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245F9"/>
    <w:rsid w:val="00027A8F"/>
    <w:rsid w:val="00044F1C"/>
    <w:rsid w:val="000465C2"/>
    <w:rsid w:val="00052C69"/>
    <w:rsid w:val="00064646"/>
    <w:rsid w:val="0008274A"/>
    <w:rsid w:val="0008345C"/>
    <w:rsid w:val="000858E8"/>
    <w:rsid w:val="000A5871"/>
    <w:rsid w:val="000C69D3"/>
    <w:rsid w:val="00104C1A"/>
    <w:rsid w:val="0013101A"/>
    <w:rsid w:val="00160BFA"/>
    <w:rsid w:val="00171556"/>
    <w:rsid w:val="001A1505"/>
    <w:rsid w:val="001D4766"/>
    <w:rsid w:val="0020758A"/>
    <w:rsid w:val="00213A02"/>
    <w:rsid w:val="00233191"/>
    <w:rsid w:val="002436E4"/>
    <w:rsid w:val="00244404"/>
    <w:rsid w:val="002474B4"/>
    <w:rsid w:val="00290B45"/>
    <w:rsid w:val="002A2564"/>
    <w:rsid w:val="002A4A0B"/>
    <w:rsid w:val="002D7449"/>
    <w:rsid w:val="002F71E2"/>
    <w:rsid w:val="00311A31"/>
    <w:rsid w:val="00312F29"/>
    <w:rsid w:val="003221C5"/>
    <w:rsid w:val="00323D22"/>
    <w:rsid w:val="00332392"/>
    <w:rsid w:val="00343F59"/>
    <w:rsid w:val="00356346"/>
    <w:rsid w:val="00363B97"/>
    <w:rsid w:val="0036474A"/>
    <w:rsid w:val="00381847"/>
    <w:rsid w:val="003A4C04"/>
    <w:rsid w:val="003A5D23"/>
    <w:rsid w:val="003B0A5C"/>
    <w:rsid w:val="003C2366"/>
    <w:rsid w:val="00424445"/>
    <w:rsid w:val="00455E2D"/>
    <w:rsid w:val="00474C74"/>
    <w:rsid w:val="00483588"/>
    <w:rsid w:val="004929F1"/>
    <w:rsid w:val="004B070C"/>
    <w:rsid w:val="004C437E"/>
    <w:rsid w:val="004D4C8E"/>
    <w:rsid w:val="004E12CE"/>
    <w:rsid w:val="004E368A"/>
    <w:rsid w:val="004E5F93"/>
    <w:rsid w:val="005052F1"/>
    <w:rsid w:val="0051331C"/>
    <w:rsid w:val="005238C3"/>
    <w:rsid w:val="0052418A"/>
    <w:rsid w:val="0053187E"/>
    <w:rsid w:val="005359E2"/>
    <w:rsid w:val="00543C5E"/>
    <w:rsid w:val="00553597"/>
    <w:rsid w:val="00562262"/>
    <w:rsid w:val="0057296C"/>
    <w:rsid w:val="00576CD2"/>
    <w:rsid w:val="00584F52"/>
    <w:rsid w:val="0058549C"/>
    <w:rsid w:val="005A3503"/>
    <w:rsid w:val="005A5649"/>
    <w:rsid w:val="005A5872"/>
    <w:rsid w:val="005C5A2F"/>
    <w:rsid w:val="005F12D2"/>
    <w:rsid w:val="005F65CA"/>
    <w:rsid w:val="00645A71"/>
    <w:rsid w:val="00684C7E"/>
    <w:rsid w:val="006B634E"/>
    <w:rsid w:val="006E44AD"/>
    <w:rsid w:val="006F66E4"/>
    <w:rsid w:val="007D360E"/>
    <w:rsid w:val="008442E7"/>
    <w:rsid w:val="00880169"/>
    <w:rsid w:val="00895AA1"/>
    <w:rsid w:val="008A6FE8"/>
    <w:rsid w:val="008C3FC6"/>
    <w:rsid w:val="008F7355"/>
    <w:rsid w:val="00924107"/>
    <w:rsid w:val="009448C4"/>
    <w:rsid w:val="00961035"/>
    <w:rsid w:val="009652ED"/>
    <w:rsid w:val="0097090E"/>
    <w:rsid w:val="0097525F"/>
    <w:rsid w:val="009B64D9"/>
    <w:rsid w:val="009B710E"/>
    <w:rsid w:val="009E2DEF"/>
    <w:rsid w:val="009E46E0"/>
    <w:rsid w:val="009E5212"/>
    <w:rsid w:val="009F14E3"/>
    <w:rsid w:val="009F190A"/>
    <w:rsid w:val="00A00888"/>
    <w:rsid w:val="00A04F5E"/>
    <w:rsid w:val="00A11BBC"/>
    <w:rsid w:val="00A64600"/>
    <w:rsid w:val="00A95E64"/>
    <w:rsid w:val="00AA7F36"/>
    <w:rsid w:val="00AB2C2E"/>
    <w:rsid w:val="00AC71DB"/>
    <w:rsid w:val="00AD23BC"/>
    <w:rsid w:val="00AD31EF"/>
    <w:rsid w:val="00AD7A28"/>
    <w:rsid w:val="00AF06F0"/>
    <w:rsid w:val="00AF778C"/>
    <w:rsid w:val="00B35F82"/>
    <w:rsid w:val="00B423C7"/>
    <w:rsid w:val="00B475A1"/>
    <w:rsid w:val="00B55FB7"/>
    <w:rsid w:val="00B764CB"/>
    <w:rsid w:val="00B83D35"/>
    <w:rsid w:val="00B8417E"/>
    <w:rsid w:val="00B92A44"/>
    <w:rsid w:val="00BA73AA"/>
    <w:rsid w:val="00BC2B54"/>
    <w:rsid w:val="00BD5DD6"/>
    <w:rsid w:val="00C552C7"/>
    <w:rsid w:val="00C73007"/>
    <w:rsid w:val="00C849A9"/>
    <w:rsid w:val="00C952DE"/>
    <w:rsid w:val="00D0255E"/>
    <w:rsid w:val="00D06FEE"/>
    <w:rsid w:val="00D22AEB"/>
    <w:rsid w:val="00D30268"/>
    <w:rsid w:val="00D662F4"/>
    <w:rsid w:val="00D9625B"/>
    <w:rsid w:val="00DB0A9D"/>
    <w:rsid w:val="00DD7805"/>
    <w:rsid w:val="00DE6ED2"/>
    <w:rsid w:val="00E12104"/>
    <w:rsid w:val="00E32841"/>
    <w:rsid w:val="00E46898"/>
    <w:rsid w:val="00E543B4"/>
    <w:rsid w:val="00E55C67"/>
    <w:rsid w:val="00E55F9F"/>
    <w:rsid w:val="00E769D9"/>
    <w:rsid w:val="00E97F50"/>
    <w:rsid w:val="00EA4E5E"/>
    <w:rsid w:val="00ED0873"/>
    <w:rsid w:val="00EE219D"/>
    <w:rsid w:val="00EE6E24"/>
    <w:rsid w:val="00EF3F1E"/>
    <w:rsid w:val="00F1780D"/>
    <w:rsid w:val="00F22332"/>
    <w:rsid w:val="00F31A4F"/>
    <w:rsid w:val="00F3328A"/>
    <w:rsid w:val="00F41A23"/>
    <w:rsid w:val="00F51FA8"/>
    <w:rsid w:val="00F72634"/>
    <w:rsid w:val="00FA42D7"/>
    <w:rsid w:val="00FC4BD4"/>
    <w:rsid w:val="00FD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F1780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48C4"/>
    <w:rPr>
      <w:b/>
      <w:color w:val="2F5496"/>
      <w:sz w:val="28"/>
      <w:szCs w:val="28"/>
    </w:rPr>
  </w:style>
  <w:style w:type="paragraph" w:styleId="Bibliography">
    <w:name w:val="Bibliography"/>
    <w:basedOn w:val="Normal"/>
    <w:next w:val="Normal"/>
    <w:uiPriority w:val="37"/>
    <w:unhideWhenUsed/>
    <w:rsid w:val="009448C4"/>
  </w:style>
  <w:style w:type="character" w:styleId="Strong">
    <w:name w:val="Strong"/>
    <w:basedOn w:val="DefaultParagraphFont"/>
    <w:uiPriority w:val="22"/>
    <w:qFormat/>
    <w:rsid w:val="00064646"/>
    <w:rPr>
      <w:b/>
      <w:bCs/>
    </w:rPr>
  </w:style>
  <w:style w:type="character" w:styleId="UnresolvedMention">
    <w:name w:val="Unresolved Mention"/>
    <w:basedOn w:val="DefaultParagraphFont"/>
    <w:uiPriority w:val="99"/>
    <w:semiHidden/>
    <w:unhideWhenUsed/>
    <w:rsid w:val="003A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0666">
      <w:bodyDiv w:val="1"/>
      <w:marLeft w:val="0"/>
      <w:marRight w:val="0"/>
      <w:marTop w:val="0"/>
      <w:marBottom w:val="0"/>
      <w:divBdr>
        <w:top w:val="none" w:sz="0" w:space="0" w:color="auto"/>
        <w:left w:val="none" w:sz="0" w:space="0" w:color="auto"/>
        <w:bottom w:val="none" w:sz="0" w:space="0" w:color="auto"/>
        <w:right w:val="none" w:sz="0" w:space="0" w:color="auto"/>
      </w:divBdr>
    </w:div>
    <w:div w:id="357514365">
      <w:bodyDiv w:val="1"/>
      <w:marLeft w:val="0"/>
      <w:marRight w:val="0"/>
      <w:marTop w:val="0"/>
      <w:marBottom w:val="0"/>
      <w:divBdr>
        <w:top w:val="none" w:sz="0" w:space="0" w:color="auto"/>
        <w:left w:val="none" w:sz="0" w:space="0" w:color="auto"/>
        <w:bottom w:val="none" w:sz="0" w:space="0" w:color="auto"/>
        <w:right w:val="none" w:sz="0" w:space="0" w:color="auto"/>
      </w:divBdr>
    </w:div>
    <w:div w:id="367873416">
      <w:bodyDiv w:val="1"/>
      <w:marLeft w:val="0"/>
      <w:marRight w:val="0"/>
      <w:marTop w:val="0"/>
      <w:marBottom w:val="0"/>
      <w:divBdr>
        <w:top w:val="none" w:sz="0" w:space="0" w:color="auto"/>
        <w:left w:val="none" w:sz="0" w:space="0" w:color="auto"/>
        <w:bottom w:val="none" w:sz="0" w:space="0" w:color="auto"/>
        <w:right w:val="none" w:sz="0" w:space="0" w:color="auto"/>
      </w:divBdr>
    </w:div>
    <w:div w:id="520051285">
      <w:bodyDiv w:val="1"/>
      <w:marLeft w:val="0"/>
      <w:marRight w:val="0"/>
      <w:marTop w:val="0"/>
      <w:marBottom w:val="0"/>
      <w:divBdr>
        <w:top w:val="none" w:sz="0" w:space="0" w:color="auto"/>
        <w:left w:val="none" w:sz="0" w:space="0" w:color="auto"/>
        <w:bottom w:val="none" w:sz="0" w:space="0" w:color="auto"/>
        <w:right w:val="none" w:sz="0" w:space="0" w:color="auto"/>
      </w:divBdr>
    </w:div>
    <w:div w:id="574822522">
      <w:bodyDiv w:val="1"/>
      <w:marLeft w:val="0"/>
      <w:marRight w:val="0"/>
      <w:marTop w:val="0"/>
      <w:marBottom w:val="0"/>
      <w:divBdr>
        <w:top w:val="none" w:sz="0" w:space="0" w:color="auto"/>
        <w:left w:val="none" w:sz="0" w:space="0" w:color="auto"/>
        <w:bottom w:val="none" w:sz="0" w:space="0" w:color="auto"/>
        <w:right w:val="none" w:sz="0" w:space="0" w:color="auto"/>
      </w:divBdr>
    </w:div>
    <w:div w:id="756098874">
      <w:bodyDiv w:val="1"/>
      <w:marLeft w:val="0"/>
      <w:marRight w:val="0"/>
      <w:marTop w:val="0"/>
      <w:marBottom w:val="0"/>
      <w:divBdr>
        <w:top w:val="none" w:sz="0" w:space="0" w:color="auto"/>
        <w:left w:val="none" w:sz="0" w:space="0" w:color="auto"/>
        <w:bottom w:val="none" w:sz="0" w:space="0" w:color="auto"/>
        <w:right w:val="none" w:sz="0" w:space="0" w:color="auto"/>
      </w:divBdr>
    </w:div>
    <w:div w:id="902180747">
      <w:bodyDiv w:val="1"/>
      <w:marLeft w:val="0"/>
      <w:marRight w:val="0"/>
      <w:marTop w:val="0"/>
      <w:marBottom w:val="0"/>
      <w:divBdr>
        <w:top w:val="none" w:sz="0" w:space="0" w:color="auto"/>
        <w:left w:val="none" w:sz="0" w:space="0" w:color="auto"/>
        <w:bottom w:val="none" w:sz="0" w:space="0" w:color="auto"/>
        <w:right w:val="none" w:sz="0" w:space="0" w:color="auto"/>
      </w:divBdr>
    </w:div>
    <w:div w:id="974988357">
      <w:bodyDiv w:val="1"/>
      <w:marLeft w:val="0"/>
      <w:marRight w:val="0"/>
      <w:marTop w:val="0"/>
      <w:marBottom w:val="0"/>
      <w:divBdr>
        <w:top w:val="none" w:sz="0" w:space="0" w:color="auto"/>
        <w:left w:val="none" w:sz="0" w:space="0" w:color="auto"/>
        <w:bottom w:val="none" w:sz="0" w:space="0" w:color="auto"/>
        <w:right w:val="none" w:sz="0" w:space="0" w:color="auto"/>
      </w:divBdr>
    </w:div>
    <w:div w:id="1098791377">
      <w:bodyDiv w:val="1"/>
      <w:marLeft w:val="0"/>
      <w:marRight w:val="0"/>
      <w:marTop w:val="0"/>
      <w:marBottom w:val="0"/>
      <w:divBdr>
        <w:top w:val="none" w:sz="0" w:space="0" w:color="auto"/>
        <w:left w:val="none" w:sz="0" w:space="0" w:color="auto"/>
        <w:bottom w:val="none" w:sz="0" w:space="0" w:color="auto"/>
        <w:right w:val="none" w:sz="0" w:space="0" w:color="auto"/>
      </w:divBdr>
    </w:div>
    <w:div w:id="1120300652">
      <w:bodyDiv w:val="1"/>
      <w:marLeft w:val="0"/>
      <w:marRight w:val="0"/>
      <w:marTop w:val="0"/>
      <w:marBottom w:val="0"/>
      <w:divBdr>
        <w:top w:val="none" w:sz="0" w:space="0" w:color="auto"/>
        <w:left w:val="none" w:sz="0" w:space="0" w:color="auto"/>
        <w:bottom w:val="none" w:sz="0" w:space="0" w:color="auto"/>
        <w:right w:val="none" w:sz="0" w:space="0" w:color="auto"/>
      </w:divBdr>
    </w:div>
    <w:div w:id="1201816782">
      <w:bodyDiv w:val="1"/>
      <w:marLeft w:val="0"/>
      <w:marRight w:val="0"/>
      <w:marTop w:val="0"/>
      <w:marBottom w:val="0"/>
      <w:divBdr>
        <w:top w:val="none" w:sz="0" w:space="0" w:color="auto"/>
        <w:left w:val="none" w:sz="0" w:space="0" w:color="auto"/>
        <w:bottom w:val="none" w:sz="0" w:space="0" w:color="auto"/>
        <w:right w:val="none" w:sz="0" w:space="0" w:color="auto"/>
      </w:divBdr>
    </w:div>
    <w:div w:id="1203710777">
      <w:bodyDiv w:val="1"/>
      <w:marLeft w:val="0"/>
      <w:marRight w:val="0"/>
      <w:marTop w:val="0"/>
      <w:marBottom w:val="0"/>
      <w:divBdr>
        <w:top w:val="none" w:sz="0" w:space="0" w:color="auto"/>
        <w:left w:val="none" w:sz="0" w:space="0" w:color="auto"/>
        <w:bottom w:val="none" w:sz="0" w:space="0" w:color="auto"/>
        <w:right w:val="none" w:sz="0" w:space="0" w:color="auto"/>
      </w:divBdr>
    </w:div>
    <w:div w:id="1249660188">
      <w:bodyDiv w:val="1"/>
      <w:marLeft w:val="0"/>
      <w:marRight w:val="0"/>
      <w:marTop w:val="0"/>
      <w:marBottom w:val="0"/>
      <w:divBdr>
        <w:top w:val="none" w:sz="0" w:space="0" w:color="auto"/>
        <w:left w:val="none" w:sz="0" w:space="0" w:color="auto"/>
        <w:bottom w:val="none" w:sz="0" w:space="0" w:color="auto"/>
        <w:right w:val="none" w:sz="0" w:space="0" w:color="auto"/>
      </w:divBdr>
    </w:div>
    <w:div w:id="1311253564">
      <w:bodyDiv w:val="1"/>
      <w:marLeft w:val="0"/>
      <w:marRight w:val="0"/>
      <w:marTop w:val="0"/>
      <w:marBottom w:val="0"/>
      <w:divBdr>
        <w:top w:val="none" w:sz="0" w:space="0" w:color="auto"/>
        <w:left w:val="none" w:sz="0" w:space="0" w:color="auto"/>
        <w:bottom w:val="none" w:sz="0" w:space="0" w:color="auto"/>
        <w:right w:val="none" w:sz="0" w:space="0" w:color="auto"/>
      </w:divBdr>
    </w:div>
    <w:div w:id="1338731958">
      <w:bodyDiv w:val="1"/>
      <w:marLeft w:val="0"/>
      <w:marRight w:val="0"/>
      <w:marTop w:val="0"/>
      <w:marBottom w:val="0"/>
      <w:divBdr>
        <w:top w:val="none" w:sz="0" w:space="0" w:color="auto"/>
        <w:left w:val="none" w:sz="0" w:space="0" w:color="auto"/>
        <w:bottom w:val="none" w:sz="0" w:space="0" w:color="auto"/>
        <w:right w:val="none" w:sz="0" w:space="0" w:color="auto"/>
      </w:divBdr>
    </w:div>
    <w:div w:id="1368292398">
      <w:bodyDiv w:val="1"/>
      <w:marLeft w:val="0"/>
      <w:marRight w:val="0"/>
      <w:marTop w:val="0"/>
      <w:marBottom w:val="0"/>
      <w:divBdr>
        <w:top w:val="none" w:sz="0" w:space="0" w:color="auto"/>
        <w:left w:val="none" w:sz="0" w:space="0" w:color="auto"/>
        <w:bottom w:val="none" w:sz="0" w:space="0" w:color="auto"/>
        <w:right w:val="none" w:sz="0" w:space="0" w:color="auto"/>
      </w:divBdr>
    </w:div>
    <w:div w:id="1523784565">
      <w:bodyDiv w:val="1"/>
      <w:marLeft w:val="0"/>
      <w:marRight w:val="0"/>
      <w:marTop w:val="0"/>
      <w:marBottom w:val="0"/>
      <w:divBdr>
        <w:top w:val="none" w:sz="0" w:space="0" w:color="auto"/>
        <w:left w:val="none" w:sz="0" w:space="0" w:color="auto"/>
        <w:bottom w:val="none" w:sz="0" w:space="0" w:color="auto"/>
        <w:right w:val="none" w:sz="0" w:space="0" w:color="auto"/>
      </w:divBdr>
    </w:div>
    <w:div w:id="1552690060">
      <w:bodyDiv w:val="1"/>
      <w:marLeft w:val="0"/>
      <w:marRight w:val="0"/>
      <w:marTop w:val="0"/>
      <w:marBottom w:val="0"/>
      <w:divBdr>
        <w:top w:val="none" w:sz="0" w:space="0" w:color="auto"/>
        <w:left w:val="none" w:sz="0" w:space="0" w:color="auto"/>
        <w:bottom w:val="none" w:sz="0" w:space="0" w:color="auto"/>
        <w:right w:val="none" w:sz="0" w:space="0" w:color="auto"/>
      </w:divBdr>
    </w:div>
    <w:div w:id="1636568697">
      <w:bodyDiv w:val="1"/>
      <w:marLeft w:val="0"/>
      <w:marRight w:val="0"/>
      <w:marTop w:val="0"/>
      <w:marBottom w:val="0"/>
      <w:divBdr>
        <w:top w:val="none" w:sz="0" w:space="0" w:color="auto"/>
        <w:left w:val="none" w:sz="0" w:space="0" w:color="auto"/>
        <w:bottom w:val="none" w:sz="0" w:space="0" w:color="auto"/>
        <w:right w:val="none" w:sz="0" w:space="0" w:color="auto"/>
      </w:divBdr>
    </w:div>
    <w:div w:id="1694263006">
      <w:bodyDiv w:val="1"/>
      <w:marLeft w:val="0"/>
      <w:marRight w:val="0"/>
      <w:marTop w:val="0"/>
      <w:marBottom w:val="0"/>
      <w:divBdr>
        <w:top w:val="none" w:sz="0" w:space="0" w:color="auto"/>
        <w:left w:val="none" w:sz="0" w:space="0" w:color="auto"/>
        <w:bottom w:val="none" w:sz="0" w:space="0" w:color="auto"/>
        <w:right w:val="none" w:sz="0" w:space="0" w:color="auto"/>
      </w:divBdr>
    </w:div>
    <w:div w:id="1793862988">
      <w:bodyDiv w:val="1"/>
      <w:marLeft w:val="0"/>
      <w:marRight w:val="0"/>
      <w:marTop w:val="0"/>
      <w:marBottom w:val="0"/>
      <w:divBdr>
        <w:top w:val="none" w:sz="0" w:space="0" w:color="auto"/>
        <w:left w:val="none" w:sz="0" w:space="0" w:color="auto"/>
        <w:bottom w:val="none" w:sz="0" w:space="0" w:color="auto"/>
        <w:right w:val="none" w:sz="0" w:space="0" w:color="auto"/>
      </w:divBdr>
    </w:div>
    <w:div w:id="1897936419">
      <w:bodyDiv w:val="1"/>
      <w:marLeft w:val="0"/>
      <w:marRight w:val="0"/>
      <w:marTop w:val="0"/>
      <w:marBottom w:val="0"/>
      <w:divBdr>
        <w:top w:val="none" w:sz="0" w:space="0" w:color="auto"/>
        <w:left w:val="none" w:sz="0" w:space="0" w:color="auto"/>
        <w:bottom w:val="none" w:sz="0" w:space="0" w:color="auto"/>
        <w:right w:val="none" w:sz="0" w:space="0" w:color="auto"/>
      </w:divBdr>
    </w:div>
    <w:div w:id="1944342798">
      <w:bodyDiv w:val="1"/>
      <w:marLeft w:val="0"/>
      <w:marRight w:val="0"/>
      <w:marTop w:val="0"/>
      <w:marBottom w:val="0"/>
      <w:divBdr>
        <w:top w:val="none" w:sz="0" w:space="0" w:color="auto"/>
        <w:left w:val="none" w:sz="0" w:space="0" w:color="auto"/>
        <w:bottom w:val="none" w:sz="0" w:space="0" w:color="auto"/>
        <w:right w:val="none" w:sz="0" w:space="0" w:color="auto"/>
      </w:divBdr>
    </w:div>
    <w:div w:id="1976912731">
      <w:bodyDiv w:val="1"/>
      <w:marLeft w:val="0"/>
      <w:marRight w:val="0"/>
      <w:marTop w:val="0"/>
      <w:marBottom w:val="0"/>
      <w:divBdr>
        <w:top w:val="none" w:sz="0" w:space="0" w:color="auto"/>
        <w:left w:val="none" w:sz="0" w:space="0" w:color="auto"/>
        <w:bottom w:val="none" w:sz="0" w:space="0" w:color="auto"/>
        <w:right w:val="none" w:sz="0" w:space="0" w:color="auto"/>
      </w:divBdr>
    </w:div>
    <w:div w:id="2032221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mathworks.com/help/bugfinder/ref/certcstr53cpp.htm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athworks.com/help/bugfinder/ref/certcstr53cpp.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SEI21</b:Tag>
    <b:SourceType>DocumentFromInternetSite</b:SourceType>
    <b:Guid>{C7D9A094-E666-41AC-A85F-6F3A2EB1DB7E}</b:Guid>
    <b:Title>SEI CERT C++ Coding Standard</b:Title>
    <b:InternetSiteTitle>Confluence</b:InternetSiteTitle>
    <b:Year>2021</b:Year>
    <b:Month>03</b:Month>
    <b:Day>21</b:Day>
    <b:URL>https://wiki.sei.cmu.edu/confluence/pages/viewpage.action?pageId=88046682</b:URL>
    <b:RefOrder>1</b:RefOrder>
  </b:Source>
  <b:Source>
    <b:Tag>Dep19</b:Tag>
    <b:SourceType>DocumentFromInternetSite</b:SourceType>
    <b:Guid>{25EC76BA-02DB-425C-91A7-C52C134989BA}</b:Guid>
    <b:Author>
      <b:Author>
        <b:NameList>
          <b:Person>
            <b:Last>Defense</b:Last>
            <b:First>Department</b:First>
            <b:Middle>of</b:Middle>
          </b:Person>
        </b:NameList>
      </b:Author>
    </b:Author>
    <b:Title>DoD Enterprise DevSecOps Reference Design</b:Title>
    <b:InternetSiteTitle>Department of Defence</b:InternetSiteTitle>
    <b:Year>2019</b:Year>
    <b:Month>09</b:Month>
    <b:Day>12</b:Day>
    <b:URL>https://dodcio.defense.gov/Portals/0/Documents/DoD%20Enterprise%20DevSecOps%20Reference%20Design%20v1.0_Public%20Release.pdf</b:URL>
    <b:RefOrder>2</b:RefOrder>
  </b:Source>
</b:Sourc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5CE9493-78BB-400E-AF2D-1F3E25D95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Pages>
  <Words>5723</Words>
  <Characters>32626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Bista, Tek</cp:lastModifiedBy>
  <cp:revision>75</cp:revision>
  <dcterms:created xsi:type="dcterms:W3CDTF">2020-11-20T18:42:00Z</dcterms:created>
  <dcterms:modified xsi:type="dcterms:W3CDTF">2021-04-18T14:41:00Z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