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641D" w14:textId="77777777" w:rsidR="001A4A5F" w:rsidRDefault="00BB285D">
      <w:pPr>
        <w:spacing w:line="276" w:lineRule="auto"/>
        <w:ind w:right="855" w:firstLine="0"/>
        <w:jc w:val="center"/>
      </w:pPr>
      <w:bookmarkStart w:id="0" w:name="_gjdgxs" w:colFirst="0" w:colLast="0"/>
      <w:bookmarkEnd w:id="0"/>
      <w:r>
        <w:t>Министерство образования Республики Беларусь</w:t>
      </w:r>
    </w:p>
    <w:p w14:paraId="463158AB" w14:textId="77777777" w:rsidR="001A4A5F" w:rsidRDefault="00BB285D">
      <w:pPr>
        <w:spacing w:line="276" w:lineRule="auto"/>
        <w:ind w:right="855" w:firstLine="0"/>
        <w:jc w:val="center"/>
      </w:pPr>
      <w:r>
        <w:t xml:space="preserve">Учреждение образования «Белорусский государственный университет </w:t>
      </w:r>
      <w:r>
        <w:br/>
        <w:t>информатики и радиоэлектроники»</w:t>
      </w:r>
    </w:p>
    <w:p w14:paraId="6E23716F" w14:textId="77777777" w:rsidR="001A4A5F" w:rsidRDefault="001A4A5F">
      <w:pPr>
        <w:spacing w:line="276" w:lineRule="auto"/>
        <w:ind w:right="855" w:firstLine="0"/>
      </w:pPr>
    </w:p>
    <w:p w14:paraId="60C3B3F2" w14:textId="77777777" w:rsidR="001A4A5F" w:rsidRDefault="001A4A5F">
      <w:pPr>
        <w:spacing w:line="276" w:lineRule="auto"/>
        <w:ind w:right="855" w:firstLine="0"/>
      </w:pPr>
    </w:p>
    <w:p w14:paraId="4EDB383C" w14:textId="77777777" w:rsidR="001A4A5F" w:rsidRDefault="001A4A5F">
      <w:pPr>
        <w:spacing w:line="276" w:lineRule="auto"/>
        <w:ind w:right="855" w:firstLine="0"/>
      </w:pPr>
    </w:p>
    <w:p w14:paraId="4B093029" w14:textId="77777777" w:rsidR="001A4A5F" w:rsidRDefault="00BB285D">
      <w:pPr>
        <w:spacing w:line="276" w:lineRule="auto"/>
        <w:ind w:right="855" w:firstLine="0"/>
      </w:pPr>
      <w:r>
        <w:t>Факультет компьютерных систем и сетей</w:t>
      </w:r>
    </w:p>
    <w:p w14:paraId="3A8970FB" w14:textId="77777777" w:rsidR="001A4A5F" w:rsidRDefault="001A4A5F">
      <w:pPr>
        <w:spacing w:line="276" w:lineRule="auto"/>
        <w:ind w:right="855" w:firstLine="0"/>
      </w:pPr>
    </w:p>
    <w:p w14:paraId="45C03017" w14:textId="77777777" w:rsidR="001A4A5F" w:rsidRDefault="00BB285D">
      <w:pPr>
        <w:spacing w:line="276" w:lineRule="auto"/>
        <w:ind w:right="855" w:firstLine="0"/>
      </w:pPr>
      <w:r>
        <w:t>Кафедра информатики</w:t>
      </w:r>
    </w:p>
    <w:p w14:paraId="7901B333" w14:textId="77777777" w:rsidR="001A4A5F" w:rsidRDefault="001A4A5F">
      <w:pPr>
        <w:spacing w:line="276" w:lineRule="auto"/>
        <w:ind w:right="855" w:firstLine="0"/>
      </w:pPr>
    </w:p>
    <w:p w14:paraId="5144AB5B" w14:textId="77777777" w:rsidR="001A4A5F" w:rsidRDefault="00BB285D">
      <w:pPr>
        <w:spacing w:line="276" w:lineRule="auto"/>
        <w:ind w:right="855" w:firstLine="0"/>
      </w:pPr>
      <w:r>
        <w:t>Дисциплина: Методы трансляции</w:t>
      </w:r>
    </w:p>
    <w:p w14:paraId="526E9767" w14:textId="77777777" w:rsidR="001A4A5F" w:rsidRDefault="001A4A5F">
      <w:pPr>
        <w:spacing w:line="276" w:lineRule="auto"/>
        <w:ind w:right="855" w:firstLine="0"/>
        <w:rPr>
          <w:b/>
        </w:rPr>
      </w:pPr>
    </w:p>
    <w:p w14:paraId="77B31FFC" w14:textId="77777777" w:rsidR="001A4A5F" w:rsidRDefault="001A4A5F">
      <w:pPr>
        <w:spacing w:line="276" w:lineRule="auto"/>
        <w:ind w:right="855" w:firstLine="0"/>
        <w:rPr>
          <w:b/>
        </w:rPr>
      </w:pPr>
    </w:p>
    <w:p w14:paraId="2DDEF105" w14:textId="77777777" w:rsidR="001A4A5F" w:rsidRDefault="001A4A5F">
      <w:pPr>
        <w:spacing w:line="276" w:lineRule="auto"/>
        <w:ind w:right="855" w:firstLine="0"/>
        <w:rPr>
          <w:b/>
        </w:rPr>
      </w:pPr>
    </w:p>
    <w:p w14:paraId="5CD12B00" w14:textId="77777777" w:rsidR="001A4A5F" w:rsidRDefault="00BB285D">
      <w:pPr>
        <w:spacing w:line="276" w:lineRule="auto"/>
        <w:ind w:right="855" w:firstLine="0"/>
        <w:jc w:val="center"/>
      </w:pPr>
      <w:r>
        <w:t>ОТЧЁТ</w:t>
      </w:r>
    </w:p>
    <w:p w14:paraId="5F6B8533" w14:textId="77777777" w:rsidR="001A4A5F" w:rsidRDefault="00BB285D">
      <w:pPr>
        <w:spacing w:line="276" w:lineRule="auto"/>
        <w:ind w:right="855" w:firstLine="0"/>
        <w:jc w:val="center"/>
      </w:pPr>
      <w:r>
        <w:t>к лабораторной работе №5</w:t>
      </w:r>
    </w:p>
    <w:p w14:paraId="3AE1EC70" w14:textId="77777777" w:rsidR="001A4A5F" w:rsidRDefault="00BB285D">
      <w:pPr>
        <w:spacing w:line="276" w:lineRule="auto"/>
        <w:ind w:right="855" w:firstLine="0"/>
        <w:jc w:val="center"/>
      </w:pPr>
      <w:r>
        <w:t>на тему</w:t>
      </w:r>
    </w:p>
    <w:p w14:paraId="083868A5" w14:textId="77777777" w:rsidR="001A4A5F" w:rsidRDefault="001A4A5F">
      <w:pPr>
        <w:spacing w:line="276" w:lineRule="auto"/>
        <w:ind w:right="855" w:firstLine="0"/>
        <w:jc w:val="center"/>
      </w:pPr>
    </w:p>
    <w:p w14:paraId="77134141" w14:textId="77777777" w:rsidR="001A4A5F" w:rsidRDefault="00BB285D">
      <w:pPr>
        <w:spacing w:line="276" w:lineRule="auto"/>
        <w:ind w:right="855" w:firstLine="0"/>
        <w:jc w:val="center"/>
        <w:rPr>
          <w:b/>
        </w:rPr>
      </w:pPr>
      <w:r>
        <w:rPr>
          <w:b/>
        </w:rPr>
        <w:t>ИНТЕРПРЕТАЦИЯ ИСХОДНОГО КОДА</w:t>
      </w:r>
    </w:p>
    <w:p w14:paraId="38BB471C" w14:textId="77777777" w:rsidR="001A4A5F" w:rsidRDefault="001A4A5F">
      <w:pPr>
        <w:spacing w:line="276" w:lineRule="auto"/>
        <w:ind w:right="855" w:firstLine="0"/>
        <w:jc w:val="center"/>
      </w:pPr>
    </w:p>
    <w:p w14:paraId="03A3D79D" w14:textId="77777777" w:rsidR="001A4A5F" w:rsidRDefault="001A4A5F">
      <w:pPr>
        <w:spacing w:line="276" w:lineRule="auto"/>
        <w:ind w:right="855" w:firstLine="0"/>
        <w:jc w:val="center"/>
      </w:pPr>
    </w:p>
    <w:p w14:paraId="3F935EBA" w14:textId="77777777" w:rsidR="001A4A5F" w:rsidRDefault="001A4A5F">
      <w:pPr>
        <w:spacing w:line="276" w:lineRule="auto"/>
        <w:ind w:right="855" w:firstLine="0"/>
        <w:jc w:val="center"/>
      </w:pPr>
    </w:p>
    <w:p w14:paraId="13A5E45C" w14:textId="77777777" w:rsidR="001A4A5F" w:rsidRDefault="001A4A5F">
      <w:pPr>
        <w:spacing w:line="276" w:lineRule="auto"/>
        <w:ind w:right="855" w:firstLine="0"/>
        <w:jc w:val="left"/>
      </w:pPr>
    </w:p>
    <w:p w14:paraId="5E364848" w14:textId="77777777" w:rsidR="001A4A5F" w:rsidRDefault="001A4A5F">
      <w:pPr>
        <w:spacing w:line="276" w:lineRule="auto"/>
        <w:ind w:right="855" w:firstLine="0"/>
        <w:jc w:val="center"/>
      </w:pPr>
    </w:p>
    <w:p w14:paraId="637FC819" w14:textId="77777777" w:rsidR="001A4A5F" w:rsidRDefault="001A4A5F">
      <w:pPr>
        <w:spacing w:line="276" w:lineRule="auto"/>
        <w:ind w:right="855" w:firstLine="0"/>
        <w:jc w:val="center"/>
      </w:pPr>
    </w:p>
    <w:p w14:paraId="382C4E09" w14:textId="77777777" w:rsidR="001A4A5F" w:rsidRDefault="001A4A5F">
      <w:pPr>
        <w:spacing w:line="276" w:lineRule="auto"/>
        <w:ind w:right="855" w:firstLine="0"/>
      </w:pPr>
    </w:p>
    <w:p w14:paraId="16BA78C7" w14:textId="77777777" w:rsidR="001A4A5F" w:rsidRDefault="001A4A5F">
      <w:pPr>
        <w:spacing w:line="276" w:lineRule="auto"/>
        <w:ind w:right="855" w:firstLine="0"/>
      </w:pPr>
    </w:p>
    <w:p w14:paraId="0AB8250A" w14:textId="463E4829" w:rsidR="001A4A5F" w:rsidRDefault="00BB285D">
      <w:pPr>
        <w:spacing w:line="276" w:lineRule="auto"/>
        <w:ind w:left="2880" w:right="855" w:firstLine="0"/>
      </w:pPr>
      <w:r>
        <w:t xml:space="preserve">          </w:t>
      </w:r>
      <w:r>
        <w:tab/>
        <w:t>Выполнил: студент гр.25350</w:t>
      </w:r>
      <w:r w:rsidR="004B3638">
        <w:rPr>
          <w:lang w:val="ru-RU"/>
        </w:rPr>
        <w:t>5</w:t>
      </w:r>
      <w:r>
        <w:t xml:space="preserve"> </w:t>
      </w:r>
      <w:r w:rsidR="004B3638">
        <w:rPr>
          <w:lang w:val="ru-RU"/>
        </w:rPr>
        <w:t>Снежко</w:t>
      </w:r>
      <w:r>
        <w:t xml:space="preserve"> </w:t>
      </w:r>
      <w:r w:rsidR="004B3638">
        <w:rPr>
          <w:lang w:val="ru-RU"/>
        </w:rPr>
        <w:t>М</w:t>
      </w:r>
      <w:r>
        <w:t>.</w:t>
      </w:r>
      <w:r w:rsidR="004B3638">
        <w:rPr>
          <w:lang w:val="ru-RU"/>
        </w:rPr>
        <w:t>А</w:t>
      </w:r>
      <w:r>
        <w:t>.</w:t>
      </w:r>
    </w:p>
    <w:p w14:paraId="5571B3B1" w14:textId="77777777" w:rsidR="001A4A5F" w:rsidRDefault="001A4A5F">
      <w:pPr>
        <w:spacing w:line="276" w:lineRule="auto"/>
        <w:ind w:right="855" w:firstLine="0"/>
      </w:pPr>
    </w:p>
    <w:p w14:paraId="06077CF3" w14:textId="77777777" w:rsidR="001A4A5F" w:rsidRDefault="00BB285D">
      <w:pPr>
        <w:spacing w:line="276" w:lineRule="auto"/>
        <w:ind w:left="2880" w:right="855" w:firstLine="720"/>
      </w:pPr>
      <w:r>
        <w:t xml:space="preserve">Проверил: ассистент кафедры информатики                      </w:t>
      </w:r>
    </w:p>
    <w:p w14:paraId="68511C1D" w14:textId="77777777" w:rsidR="001A4A5F" w:rsidRDefault="00BB285D">
      <w:pPr>
        <w:spacing w:line="276" w:lineRule="auto"/>
        <w:ind w:left="2880" w:right="855" w:firstLine="720"/>
      </w:pPr>
      <w:r>
        <w:t>Гриценко Н.Ю.</w:t>
      </w:r>
    </w:p>
    <w:p w14:paraId="0AB07A53" w14:textId="77777777" w:rsidR="001A4A5F" w:rsidRDefault="001A4A5F">
      <w:pPr>
        <w:spacing w:line="276" w:lineRule="auto"/>
        <w:ind w:right="855" w:firstLine="0"/>
        <w:jc w:val="center"/>
      </w:pPr>
    </w:p>
    <w:p w14:paraId="2F518A4F" w14:textId="77777777" w:rsidR="001A4A5F" w:rsidRDefault="001A4A5F">
      <w:pPr>
        <w:spacing w:line="276" w:lineRule="auto"/>
        <w:ind w:right="855" w:firstLine="0"/>
      </w:pPr>
    </w:p>
    <w:p w14:paraId="6633CF77" w14:textId="77777777" w:rsidR="001A4A5F" w:rsidRDefault="001A4A5F">
      <w:pPr>
        <w:spacing w:line="276" w:lineRule="auto"/>
        <w:ind w:right="855" w:firstLine="0"/>
      </w:pPr>
    </w:p>
    <w:p w14:paraId="6CAAEF1B" w14:textId="77777777" w:rsidR="001A4A5F" w:rsidRDefault="001A4A5F">
      <w:pPr>
        <w:spacing w:line="276" w:lineRule="auto"/>
        <w:ind w:right="855" w:firstLine="0"/>
      </w:pPr>
    </w:p>
    <w:p w14:paraId="74A3C7B5" w14:textId="77777777" w:rsidR="001A4A5F" w:rsidRDefault="001A4A5F">
      <w:pPr>
        <w:spacing w:line="276" w:lineRule="auto"/>
        <w:ind w:right="855" w:firstLine="0"/>
      </w:pPr>
    </w:p>
    <w:p w14:paraId="4A314FFB" w14:textId="77777777" w:rsidR="001A4A5F" w:rsidRDefault="001A4A5F">
      <w:pPr>
        <w:spacing w:line="276" w:lineRule="auto"/>
        <w:ind w:right="855" w:firstLine="0"/>
      </w:pPr>
    </w:p>
    <w:p w14:paraId="60D6394E" w14:textId="77777777" w:rsidR="001A4A5F" w:rsidRDefault="001A4A5F">
      <w:pPr>
        <w:spacing w:line="276" w:lineRule="auto"/>
        <w:ind w:right="855" w:firstLine="0"/>
      </w:pPr>
    </w:p>
    <w:p w14:paraId="15615F79" w14:textId="77777777" w:rsidR="001A4A5F" w:rsidRDefault="001A4A5F">
      <w:pPr>
        <w:spacing w:line="276" w:lineRule="auto"/>
        <w:ind w:right="855" w:firstLine="0"/>
      </w:pPr>
    </w:p>
    <w:p w14:paraId="53985B47" w14:textId="77777777" w:rsidR="001A4A5F" w:rsidRDefault="00BB285D">
      <w:pPr>
        <w:spacing w:line="276" w:lineRule="auto"/>
        <w:ind w:right="855" w:firstLine="0"/>
        <w:jc w:val="center"/>
        <w:rPr>
          <w:b/>
        </w:rPr>
      </w:pPr>
      <w:r>
        <w:t>Минск 2025</w:t>
      </w:r>
      <w:r>
        <w:br w:type="page"/>
      </w:r>
    </w:p>
    <w:p w14:paraId="16F2A716" w14:textId="77777777" w:rsidR="001A4A5F" w:rsidRDefault="00BB285D">
      <w:pPr>
        <w:ind w:right="850"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7600A6DE" w14:textId="77777777" w:rsidR="001A4A5F" w:rsidRDefault="001A4A5F">
      <w:pPr>
        <w:ind w:right="855" w:firstLine="0"/>
        <w:jc w:val="center"/>
        <w:rPr>
          <w:b/>
        </w:rPr>
      </w:pPr>
    </w:p>
    <w:sdt>
      <w:sdtPr>
        <w:id w:val="-1568864719"/>
        <w:docPartObj>
          <w:docPartGallery w:val="Table of Contents"/>
          <w:docPartUnique/>
        </w:docPartObj>
      </w:sdtPr>
      <w:sdtEndPr/>
      <w:sdtContent>
        <w:p w14:paraId="120E957A" w14:textId="77777777" w:rsidR="001A4A5F" w:rsidRDefault="00BB285D">
          <w:pPr>
            <w:widowControl w:val="0"/>
            <w:tabs>
              <w:tab w:val="right" w:leader="dot" w:pos="12000"/>
            </w:tabs>
            <w:ind w:right="855" w:firstLine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dq0nk8qy3txq">
            <w:r>
              <w:rPr>
                <w:color w:val="000000"/>
              </w:rPr>
              <w:t>1 Ц</w:t>
            </w:r>
          </w:hyperlink>
          <w:hyperlink w:anchor="_dq0nk8qy3txq">
            <w:r>
              <w:t>ель работы</w:t>
            </w:r>
          </w:hyperlink>
          <w:hyperlink w:anchor="_dq0nk8qy3txq">
            <w:r>
              <w:rPr>
                <w:color w:val="000000"/>
              </w:rPr>
              <w:tab/>
              <w:t>3</w:t>
            </w:r>
          </w:hyperlink>
        </w:p>
        <w:p w14:paraId="5489227D" w14:textId="77777777" w:rsidR="001A4A5F" w:rsidRDefault="00416A0C">
          <w:pPr>
            <w:widowControl w:val="0"/>
            <w:tabs>
              <w:tab w:val="right" w:leader="dot" w:pos="12000"/>
            </w:tabs>
            <w:ind w:right="855" w:firstLine="0"/>
            <w:jc w:val="left"/>
            <w:rPr>
              <w:b/>
              <w:color w:val="000000"/>
            </w:rPr>
          </w:pPr>
          <w:hyperlink w:anchor="_dmu1pedgw0t7">
            <w:r w:rsidR="00BB285D">
              <w:rPr>
                <w:color w:val="000000"/>
              </w:rPr>
              <w:t>2 Х</w:t>
            </w:r>
          </w:hyperlink>
          <w:hyperlink w:anchor="_dmu1pedgw0t7">
            <w:r w:rsidR="00BB285D">
              <w:t>од работы</w:t>
            </w:r>
          </w:hyperlink>
          <w:hyperlink w:anchor="_dmu1pedgw0t7">
            <w:r w:rsidR="00BB285D">
              <w:rPr>
                <w:color w:val="000000"/>
              </w:rPr>
              <w:tab/>
              <w:t>4</w:t>
            </w:r>
          </w:hyperlink>
        </w:p>
        <w:p w14:paraId="2BFD05F4" w14:textId="34E5074C" w:rsidR="001A4A5F" w:rsidRDefault="00416A0C">
          <w:pPr>
            <w:widowControl w:val="0"/>
            <w:tabs>
              <w:tab w:val="right" w:leader="dot" w:pos="12000"/>
            </w:tabs>
            <w:ind w:right="855" w:firstLine="0"/>
            <w:jc w:val="left"/>
            <w:rPr>
              <w:color w:val="000000"/>
            </w:rPr>
          </w:pPr>
          <w:hyperlink w:anchor="_p2r888fdfiws">
            <w:r w:rsidR="00BB285D">
              <w:rPr>
                <w:color w:val="000000"/>
              </w:rPr>
              <w:t>З</w:t>
            </w:r>
          </w:hyperlink>
          <w:hyperlink w:anchor="_p2r888fdfiws">
            <w:r w:rsidR="00BB285D">
              <w:t>аключение</w:t>
            </w:r>
          </w:hyperlink>
          <w:hyperlink w:anchor="_p2r888fdfiws">
            <w:r w:rsidR="00BB285D">
              <w:rPr>
                <w:color w:val="000000"/>
              </w:rPr>
              <w:tab/>
            </w:r>
          </w:hyperlink>
          <w:r w:rsidR="00287CB7">
            <w:rPr>
              <w:color w:val="000000"/>
              <w:lang w:val="ru-RU"/>
            </w:rPr>
            <w:t>5</w:t>
          </w:r>
        </w:p>
        <w:p w14:paraId="24DA34BD" w14:textId="71B75631" w:rsidR="001A4A5F" w:rsidRPr="00287CB7" w:rsidRDefault="00416A0C">
          <w:pPr>
            <w:widowControl w:val="0"/>
            <w:tabs>
              <w:tab w:val="right" w:leader="dot" w:pos="12000"/>
            </w:tabs>
            <w:ind w:right="855" w:firstLine="0"/>
            <w:jc w:val="left"/>
            <w:rPr>
              <w:color w:val="000000"/>
              <w:lang w:val="ru-RU"/>
            </w:rPr>
          </w:pPr>
          <w:hyperlink w:anchor="_l80j63tmhb4g">
            <w:r w:rsidR="00BB285D">
              <w:rPr>
                <w:color w:val="000000"/>
              </w:rPr>
              <w:t>С</w:t>
            </w:r>
          </w:hyperlink>
          <w:hyperlink w:anchor="_l80j63tmhb4g">
            <w:r w:rsidR="00BB285D">
              <w:t>писок использованных источников</w:t>
            </w:r>
          </w:hyperlink>
          <w:hyperlink w:anchor="_l80j63tmhb4g">
            <w:r w:rsidR="00BB285D">
              <w:rPr>
                <w:color w:val="000000"/>
              </w:rPr>
              <w:tab/>
            </w:r>
          </w:hyperlink>
          <w:r w:rsidR="00287CB7">
            <w:rPr>
              <w:lang w:val="ru-RU"/>
            </w:rPr>
            <w:t>6</w:t>
          </w:r>
        </w:p>
        <w:p w14:paraId="6225FAFE" w14:textId="11724E45" w:rsidR="001A4A5F" w:rsidRDefault="00416A0C">
          <w:pPr>
            <w:widowControl w:val="0"/>
            <w:tabs>
              <w:tab w:val="right" w:leader="dot" w:pos="12000"/>
            </w:tabs>
            <w:ind w:right="855" w:firstLine="0"/>
            <w:jc w:val="left"/>
            <w:rPr>
              <w:color w:val="000000"/>
            </w:rPr>
          </w:pPr>
          <w:hyperlink w:anchor="_fsbz4tnpvuwn">
            <w:r w:rsidR="00BB285D">
              <w:rPr>
                <w:color w:val="000000"/>
              </w:rPr>
              <w:t>П</w:t>
            </w:r>
          </w:hyperlink>
          <w:hyperlink w:anchor="_fsbz4tnpvuwn">
            <w:r w:rsidR="00BB285D">
              <w:t>риложение</w:t>
            </w:r>
          </w:hyperlink>
          <w:hyperlink w:anchor="_fsbz4tnpvuwn">
            <w:r w:rsidR="00BB285D">
              <w:rPr>
                <w:color w:val="000000"/>
              </w:rPr>
              <w:t xml:space="preserve"> А(</w:t>
            </w:r>
          </w:hyperlink>
          <w:hyperlink w:anchor="_fsbz4tnpvuwn">
            <w:r w:rsidR="00BB285D">
              <w:t>обязательное</w:t>
            </w:r>
          </w:hyperlink>
          <w:hyperlink w:anchor="_fsbz4tnpvuwn">
            <w:r w:rsidR="00BB285D">
              <w:rPr>
                <w:color w:val="000000"/>
              </w:rPr>
              <w:t>) Листинг программного кода</w:t>
            </w:r>
            <w:r w:rsidR="00BB285D">
              <w:rPr>
                <w:color w:val="000000"/>
              </w:rPr>
              <w:tab/>
            </w:r>
          </w:hyperlink>
          <w:r w:rsidR="00BB285D">
            <w:fldChar w:fldCharType="end"/>
          </w:r>
          <w:r w:rsidR="00287CB7">
            <w:rPr>
              <w:lang w:val="ru-RU"/>
            </w:rPr>
            <w:t>7</w:t>
          </w:r>
        </w:p>
      </w:sdtContent>
    </w:sdt>
    <w:p w14:paraId="661AD549" w14:textId="77777777" w:rsidR="001A4A5F" w:rsidRDefault="001A4A5F">
      <w:pPr>
        <w:ind w:right="855" w:firstLine="0"/>
        <w:rPr>
          <w:b/>
        </w:rPr>
      </w:pPr>
    </w:p>
    <w:p w14:paraId="2E754AC1" w14:textId="77777777" w:rsidR="001A4A5F" w:rsidRDefault="00BB285D">
      <w:pPr>
        <w:pStyle w:val="1"/>
        <w:spacing w:line="235" w:lineRule="auto"/>
        <w:ind w:right="855"/>
      </w:pPr>
      <w:bookmarkStart w:id="1" w:name="_1vn8rz7jk65u" w:colFirst="0" w:colLast="0"/>
      <w:bookmarkEnd w:id="1"/>
      <w:r>
        <w:br w:type="page"/>
      </w:r>
    </w:p>
    <w:p w14:paraId="64C1A3E7" w14:textId="77777777" w:rsidR="001A4A5F" w:rsidRDefault="00BB285D">
      <w:pPr>
        <w:pStyle w:val="1"/>
        <w:spacing w:line="240" w:lineRule="auto"/>
      </w:pPr>
      <w:bookmarkStart w:id="2" w:name="_dq0nk8qy3txq" w:colFirst="0" w:colLast="0"/>
      <w:bookmarkEnd w:id="2"/>
      <w:r>
        <w:lastRenderedPageBreak/>
        <w:t>1 ЦЕЛЬ РАБОТЫ</w:t>
      </w:r>
    </w:p>
    <w:p w14:paraId="73B9D44B" w14:textId="77777777" w:rsidR="001A4A5F" w:rsidRDefault="001A4A5F"/>
    <w:p w14:paraId="3B12395B" w14:textId="44D1AE06" w:rsidR="001A4A5F" w:rsidRDefault="00BB285D">
      <w:r>
        <w:t xml:space="preserve">Целью данной лабораторной работы является разработка интерпретатора, который будет осуществлять преобразование кода на языке </w:t>
      </w:r>
      <w:r w:rsidR="004B3638">
        <w:rPr>
          <w:i/>
          <w:lang w:val="en-US"/>
        </w:rPr>
        <w:t>Swift</w:t>
      </w:r>
      <w:r>
        <w:t xml:space="preserve"> в эквивалентный код на языке </w:t>
      </w:r>
      <w:r w:rsidR="004B3638">
        <w:rPr>
          <w:i/>
          <w:lang w:val="en-US"/>
        </w:rPr>
        <w:t>F</w:t>
      </w:r>
      <w:r w:rsidR="004B3638" w:rsidRPr="004B3638">
        <w:rPr>
          <w:i/>
          <w:lang w:val="ru-RU"/>
        </w:rPr>
        <w:t>#</w:t>
      </w:r>
      <w:r>
        <w:t xml:space="preserve">. Это включает в себя не только синтаксический и семантический анализ исходного кода, но и его интерпретацию для выполнения в среде </w:t>
      </w:r>
      <w:r w:rsidR="004B3638">
        <w:rPr>
          <w:i/>
          <w:lang w:val="en-US"/>
        </w:rPr>
        <w:t>F</w:t>
      </w:r>
      <w:r w:rsidR="004B3638" w:rsidRPr="004B3638">
        <w:rPr>
          <w:i/>
          <w:lang w:val="ru-RU"/>
        </w:rPr>
        <w:t>#</w:t>
      </w:r>
      <w:r>
        <w:t>[1].</w:t>
      </w:r>
    </w:p>
    <w:p w14:paraId="452F387E" w14:textId="77777777" w:rsidR="001A4A5F" w:rsidRDefault="00BB285D">
      <w:r>
        <w:t>В рамках работы необходимо:</w:t>
      </w:r>
    </w:p>
    <w:p w14:paraId="3F970AD9" w14:textId="77777777" w:rsidR="001A4A5F" w:rsidRDefault="00BB285D">
      <w:r>
        <w:t>1 Использовать существующие компоненты. На предыдущих этапах были реализованы лексический анализатор, синтаксический анализатор и семантический анализатор. Эти компоненты будут служить основой для интерпретации, обеспечивая корректное распознавание и анализ исходного кода Java.</w:t>
      </w:r>
    </w:p>
    <w:p w14:paraId="2087EED7" w14:textId="01FAD517" w:rsidR="001A4A5F" w:rsidRDefault="00BB285D">
      <w:r>
        <w:t xml:space="preserve">2 Перевести синтаксическую структуру: В процессе работы будет разработан алгоритм, который обеспечит преобразование синтаксиса </w:t>
      </w:r>
      <w:r w:rsidR="004B3638">
        <w:rPr>
          <w:i/>
          <w:lang w:val="en-US"/>
        </w:rPr>
        <w:t>Swift</w:t>
      </w:r>
      <w:r>
        <w:t xml:space="preserve"> в соответствующий синтаксис </w:t>
      </w:r>
      <w:r w:rsidR="004B3638">
        <w:rPr>
          <w:i/>
          <w:lang w:val="en-US"/>
        </w:rPr>
        <w:t>F</w:t>
      </w:r>
      <w:r w:rsidR="004B3638" w:rsidRPr="004B3638">
        <w:rPr>
          <w:i/>
          <w:lang w:val="ru-RU"/>
        </w:rPr>
        <w:t>#</w:t>
      </w:r>
      <w:r>
        <w:t>[2]. Это включает в себя такие конструкции, как классы, методы, условия и циклы.</w:t>
      </w:r>
    </w:p>
    <w:p w14:paraId="19E276F0" w14:textId="77777777" w:rsidR="001A4A5F" w:rsidRDefault="00BB285D">
      <w:r>
        <w:t>Данная работа позволит углубить понимание механизмов работы языков программирования, а также развить навыки в области компиляторов и интерпретаторов.</w:t>
      </w:r>
    </w:p>
    <w:p w14:paraId="1FF99DF2" w14:textId="77777777" w:rsidR="001A4A5F" w:rsidRDefault="001A4A5F"/>
    <w:p w14:paraId="462D0EB3" w14:textId="77777777" w:rsidR="001A4A5F" w:rsidRDefault="00BB285D">
      <w:r>
        <w:br w:type="page"/>
      </w:r>
    </w:p>
    <w:p w14:paraId="4999D54C" w14:textId="77777777" w:rsidR="001A4A5F" w:rsidRDefault="00BB285D">
      <w:pPr>
        <w:pStyle w:val="1"/>
        <w:spacing w:line="240" w:lineRule="auto"/>
      </w:pPr>
      <w:bookmarkStart w:id="3" w:name="_dmu1pedgw0t7" w:colFirst="0" w:colLast="0"/>
      <w:bookmarkEnd w:id="3"/>
      <w:r>
        <w:lastRenderedPageBreak/>
        <w:t>2 ХОД РАБОТЫ</w:t>
      </w:r>
    </w:p>
    <w:p w14:paraId="2D98B082" w14:textId="77777777" w:rsidR="001A4A5F" w:rsidRDefault="001A4A5F"/>
    <w:p w14:paraId="55B83448" w14:textId="25A39757" w:rsidR="001A4A5F" w:rsidRDefault="00BB285D">
      <w:r>
        <w:t xml:space="preserve">Во ходе выполнения лабораторной работы была выполнена интерпретация языка </w:t>
      </w:r>
      <w:r w:rsidR="00161D3B">
        <w:rPr>
          <w:i/>
          <w:lang w:val="en-US"/>
        </w:rPr>
        <w:t>F</w:t>
      </w:r>
      <w:r w:rsidR="00161D3B" w:rsidRPr="00161D3B">
        <w:rPr>
          <w:i/>
          <w:lang w:val="ru-RU"/>
        </w:rPr>
        <w:t>#</w:t>
      </w:r>
      <w:r>
        <w:t xml:space="preserve">. Листинг программного кода приведен в приложении А. </w:t>
      </w:r>
      <w:r w:rsidR="00161D3B">
        <w:rPr>
          <w:lang w:val="ru-RU"/>
        </w:rPr>
        <w:t xml:space="preserve">Пример кода на </w:t>
      </w:r>
      <w:r w:rsidR="00161D3B" w:rsidRPr="00161D3B">
        <w:rPr>
          <w:i/>
          <w:iCs/>
          <w:lang w:val="en-US"/>
        </w:rPr>
        <w:t>F</w:t>
      </w:r>
      <w:r w:rsidR="00161D3B" w:rsidRPr="00161D3B">
        <w:rPr>
          <w:i/>
          <w:iCs/>
          <w:lang w:val="ru-RU"/>
        </w:rPr>
        <w:t>#</w:t>
      </w:r>
      <w:r w:rsidR="00161D3B">
        <w:rPr>
          <w:lang w:val="ru-RU"/>
        </w:rPr>
        <w:t xml:space="preserve"> приведен </w:t>
      </w:r>
      <w:r>
        <w:t xml:space="preserve">рисунке 2.1.  </w:t>
      </w:r>
    </w:p>
    <w:p w14:paraId="16BA8BD2" w14:textId="77777777" w:rsidR="001A4A5F" w:rsidRDefault="001A4A5F"/>
    <w:p w14:paraId="0D92ACB7" w14:textId="40AE5853" w:rsidR="001A4A5F" w:rsidRDefault="008F1F2C">
      <w:pPr>
        <w:ind w:firstLine="0"/>
        <w:jc w:val="center"/>
      </w:pPr>
      <w:r w:rsidRPr="008F1F2C">
        <w:drawing>
          <wp:inline distT="0" distB="0" distL="0" distR="0" wp14:anchorId="7B7F3327" wp14:editId="6FE45C39">
            <wp:extent cx="3055620" cy="32290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707" cy="323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AF83" w14:textId="77777777" w:rsidR="001A4A5F" w:rsidRDefault="001A4A5F">
      <w:pPr>
        <w:ind w:firstLine="0"/>
        <w:jc w:val="center"/>
      </w:pPr>
    </w:p>
    <w:p w14:paraId="357215EC" w14:textId="1FDA459B" w:rsidR="001A4A5F" w:rsidRPr="00161D3B" w:rsidRDefault="00BB285D">
      <w:pPr>
        <w:ind w:firstLine="0"/>
        <w:jc w:val="center"/>
        <w:rPr>
          <w:lang w:val="ru-RU"/>
        </w:rPr>
      </w:pPr>
      <w:r>
        <w:t xml:space="preserve">Рисунок 2.1 – </w:t>
      </w:r>
      <w:r w:rsidR="00161D3B">
        <w:rPr>
          <w:lang w:val="ru-RU"/>
        </w:rPr>
        <w:t>Пример ввода на интерпретируемом языке</w:t>
      </w:r>
    </w:p>
    <w:p w14:paraId="74BFD6B3" w14:textId="77777777" w:rsidR="001A4A5F" w:rsidRDefault="001A4A5F">
      <w:pPr>
        <w:ind w:firstLine="0"/>
        <w:jc w:val="center"/>
      </w:pPr>
    </w:p>
    <w:p w14:paraId="7E9C744E" w14:textId="5FD6B62F" w:rsidR="001A4A5F" w:rsidRDefault="00BB285D">
      <w:r>
        <w:t xml:space="preserve">Результат </w:t>
      </w:r>
      <w:r w:rsidR="00161D3B">
        <w:rPr>
          <w:lang w:val="ru-RU"/>
        </w:rPr>
        <w:t xml:space="preserve">работы </w:t>
      </w:r>
      <w:r>
        <w:t>интерпретатор</w:t>
      </w:r>
      <w:r w:rsidR="00161D3B">
        <w:rPr>
          <w:lang w:val="ru-RU"/>
        </w:rPr>
        <w:t>а</w:t>
      </w:r>
      <w:r>
        <w:t xml:space="preserve"> представлен на рисунке 2.2. </w:t>
      </w:r>
    </w:p>
    <w:p w14:paraId="5326C819" w14:textId="77777777" w:rsidR="001A4A5F" w:rsidRDefault="001A4A5F"/>
    <w:p w14:paraId="11D7595A" w14:textId="5F9DC1F5" w:rsidR="001A4A5F" w:rsidRDefault="000A54BC">
      <w:pPr>
        <w:ind w:firstLine="0"/>
        <w:jc w:val="center"/>
      </w:pPr>
      <w:r w:rsidRPr="000A54BC">
        <w:rPr>
          <w:noProof/>
        </w:rPr>
        <w:drawing>
          <wp:inline distT="0" distB="0" distL="0" distR="0" wp14:anchorId="4226B676" wp14:editId="6867B65F">
            <wp:extent cx="4442460" cy="27497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759" cy="275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8540" w14:textId="77777777" w:rsidR="001A4A5F" w:rsidRDefault="001A4A5F">
      <w:pPr>
        <w:ind w:firstLine="0"/>
        <w:jc w:val="center"/>
      </w:pPr>
    </w:p>
    <w:p w14:paraId="3C839A87" w14:textId="2DCFBFB9" w:rsidR="001A4A5F" w:rsidRPr="00161D3B" w:rsidRDefault="00BB285D">
      <w:pPr>
        <w:ind w:firstLine="0"/>
        <w:jc w:val="center"/>
        <w:rPr>
          <w:lang w:val="ru-RU"/>
        </w:rPr>
      </w:pPr>
      <w:r>
        <w:t xml:space="preserve">Рисунок 2.2 – Результат </w:t>
      </w:r>
      <w:r w:rsidR="00161D3B">
        <w:rPr>
          <w:lang w:val="ru-RU"/>
        </w:rPr>
        <w:t xml:space="preserve">работы </w:t>
      </w:r>
      <w:r>
        <w:t>интерпретатор</w:t>
      </w:r>
      <w:r w:rsidR="00161D3B">
        <w:rPr>
          <w:lang w:val="ru-RU"/>
        </w:rPr>
        <w:t>а</w:t>
      </w:r>
    </w:p>
    <w:p w14:paraId="59DB25BE" w14:textId="77777777" w:rsidR="001A4A5F" w:rsidRDefault="001A4A5F" w:rsidP="00161D3B">
      <w:pPr>
        <w:ind w:firstLine="0"/>
      </w:pPr>
    </w:p>
    <w:p w14:paraId="0F337626" w14:textId="70F7A452" w:rsidR="001A4A5F" w:rsidRDefault="008F1F2C" w:rsidP="00161D3B">
      <w:r>
        <w:rPr>
          <w:lang w:val="ru-RU"/>
        </w:rPr>
        <w:t>Таким образом интерпретатор успешно справляется с генерацией и выполнением кода</w:t>
      </w:r>
      <w:r w:rsidR="00BB285D">
        <w:t>.</w:t>
      </w:r>
      <w:bookmarkStart w:id="4" w:name="_o30xmcewtzeb" w:colFirst="0" w:colLast="0"/>
      <w:bookmarkEnd w:id="4"/>
    </w:p>
    <w:p w14:paraId="4448442E" w14:textId="77777777" w:rsidR="001A4A5F" w:rsidRDefault="00BB285D">
      <w:pPr>
        <w:pStyle w:val="1"/>
        <w:spacing w:line="240" w:lineRule="auto"/>
        <w:ind w:firstLine="0"/>
        <w:jc w:val="center"/>
      </w:pPr>
      <w:bookmarkStart w:id="5" w:name="_p2r888fdfiws" w:colFirst="0" w:colLast="0"/>
      <w:bookmarkEnd w:id="5"/>
      <w:r w:rsidRPr="004B3638">
        <w:rPr>
          <w:sz w:val="32"/>
          <w:szCs w:val="32"/>
        </w:rPr>
        <w:lastRenderedPageBreak/>
        <w:t>ЗАКЛЮЧЕНИЕ</w:t>
      </w:r>
    </w:p>
    <w:p w14:paraId="236C7147" w14:textId="77777777" w:rsidR="001A4A5F" w:rsidRDefault="001A4A5F"/>
    <w:p w14:paraId="12427F19" w14:textId="77777777" w:rsidR="001A4A5F" w:rsidRDefault="00BB285D">
      <w:r>
        <w:t>В процессе выполнения лабораторной работы по созданию интерпретатора были изучены ключевые аспекты интерпретации программного кода, включая построчное выполнение, динамический анализ и обработку ошибок. Были разработаны алгоритмы для разбора исходного кода, проверки синтаксической и семантической корректности, а также для выполнения операций и вызова функций. Особое внимание было уделено обработке ошибок, чтобы предоставлять пользователю понятные и информативные сообщения о проблемах в коде, что способствует более эффективной отладке и улучшению качества программного обеспечения.</w:t>
      </w:r>
    </w:p>
    <w:p w14:paraId="1C128E71" w14:textId="77777777" w:rsidR="001A4A5F" w:rsidRDefault="001A4A5F"/>
    <w:p w14:paraId="0EEF4CE9" w14:textId="77777777" w:rsidR="001A4A5F" w:rsidRDefault="001A4A5F">
      <w:pPr>
        <w:ind w:firstLine="0"/>
      </w:pPr>
    </w:p>
    <w:p w14:paraId="0D66418B" w14:textId="77777777" w:rsidR="001A4A5F" w:rsidRDefault="00BB285D">
      <w:pPr>
        <w:pStyle w:val="1"/>
        <w:ind w:firstLine="0"/>
        <w:jc w:val="center"/>
      </w:pPr>
      <w:bookmarkStart w:id="6" w:name="_lnqw2nbhuvp9" w:colFirst="0" w:colLast="0"/>
      <w:bookmarkEnd w:id="6"/>
      <w:r>
        <w:br w:type="page"/>
      </w:r>
    </w:p>
    <w:p w14:paraId="26ED1C22" w14:textId="77777777" w:rsidR="001A4A5F" w:rsidRDefault="00BB285D">
      <w:pPr>
        <w:pStyle w:val="1"/>
        <w:ind w:firstLine="0"/>
        <w:jc w:val="center"/>
      </w:pPr>
      <w:bookmarkStart w:id="7" w:name="_l80j63tmhb4g" w:colFirst="0" w:colLast="0"/>
      <w:bookmarkEnd w:id="7"/>
      <w:r w:rsidRPr="004B3638">
        <w:rPr>
          <w:sz w:val="32"/>
          <w:szCs w:val="32"/>
        </w:rPr>
        <w:lastRenderedPageBreak/>
        <w:t>СПИСОК ИСПОЛЬЗОВАННЫХ ИСТОЧНИКОВ</w:t>
      </w:r>
    </w:p>
    <w:p w14:paraId="715D0563" w14:textId="77777777" w:rsidR="001A4A5F" w:rsidRDefault="001A4A5F"/>
    <w:p w14:paraId="18A49A48" w14:textId="77777777" w:rsidR="001A4A5F" w:rsidRDefault="00BB285D">
      <w:r>
        <w:t>[1] Medium [Электронный ресурс]. – Режим доступа: https://medium.com/@bhagyesh.patil20/code-generation-in-compiler-design-93591d62efb6. – Дата доступа: 17.04.2025.</w:t>
      </w:r>
    </w:p>
    <w:p w14:paraId="7DBF849C" w14:textId="77777777" w:rsidR="001A4A5F" w:rsidRDefault="00BB285D">
      <w:r>
        <w:t>[2] GeeksForGeeks [Электронный ресурс]. – Режим доступа: https://www.geeksforgeeks.org/phases-of-a-compiler/. – Дата доступа: 17.04.2025.</w:t>
      </w:r>
    </w:p>
    <w:p w14:paraId="374F4750" w14:textId="77777777" w:rsidR="001A4A5F" w:rsidRDefault="001A4A5F"/>
    <w:p w14:paraId="776F9E9A" w14:textId="77777777" w:rsidR="001A4A5F" w:rsidRDefault="00BB285D">
      <w:r>
        <w:br w:type="page"/>
      </w:r>
    </w:p>
    <w:p w14:paraId="10247249" w14:textId="77777777" w:rsidR="001A4A5F" w:rsidRDefault="00BB285D">
      <w:pPr>
        <w:pStyle w:val="1"/>
        <w:ind w:firstLine="0"/>
        <w:jc w:val="center"/>
      </w:pPr>
      <w:bookmarkStart w:id="8" w:name="_fsbz4tnpvuwn" w:colFirst="0" w:colLast="0"/>
      <w:bookmarkEnd w:id="8"/>
      <w:r>
        <w:lastRenderedPageBreak/>
        <w:t>ПРИЛОЖЕНИЕ А</w:t>
      </w:r>
    </w:p>
    <w:p w14:paraId="61410334" w14:textId="77777777" w:rsidR="001A4A5F" w:rsidRDefault="00BB285D">
      <w:pPr>
        <w:pStyle w:val="1"/>
        <w:ind w:firstLine="0"/>
        <w:jc w:val="center"/>
      </w:pPr>
      <w:bookmarkStart w:id="9" w:name="_dhtgkpjhkspm" w:colFirst="0" w:colLast="0"/>
      <w:bookmarkEnd w:id="9"/>
      <w:r>
        <w:t>(обязательное)</w:t>
      </w:r>
    </w:p>
    <w:p w14:paraId="1624D3EF" w14:textId="77777777" w:rsidR="001A4A5F" w:rsidRDefault="00BB285D">
      <w:pPr>
        <w:pStyle w:val="1"/>
        <w:ind w:firstLine="0"/>
        <w:jc w:val="center"/>
      </w:pPr>
      <w:bookmarkStart w:id="10" w:name="_6haoggd3dale" w:colFirst="0" w:colLast="0"/>
      <w:bookmarkEnd w:id="10"/>
      <w:r>
        <w:t>Листинг программного кода</w:t>
      </w:r>
    </w:p>
    <w:p w14:paraId="1DE33CD6" w14:textId="77777777" w:rsidR="001A4A5F" w:rsidRDefault="001A4A5F"/>
    <w:p w14:paraId="11DC6CCA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>class CodeGenerator {</w:t>
      </w:r>
    </w:p>
    <w:p w14:paraId="50463229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var output = ""</w:t>
      </w:r>
    </w:p>
    <w:p w14:paraId="2FFF3240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var indentLevel = 0</w:t>
      </w:r>
    </w:p>
    <w:p w14:paraId="6C37958B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var currentIndent: String {</w:t>
      </w:r>
    </w:p>
    <w:p w14:paraId="2B70DC99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String(repeating: " ", count: indentLevel * 4)</w:t>
      </w:r>
    </w:p>
    <w:p w14:paraId="58530C0B" w14:textId="36793A10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501EC2C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let typeMap: [String: String] = [</w:t>
      </w:r>
    </w:p>
    <w:p w14:paraId="35CE1639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"int": "Int",</w:t>
      </w:r>
    </w:p>
    <w:p w14:paraId="3E375210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"float": "Float",</w:t>
      </w:r>
    </w:p>
    <w:p w14:paraId="6B5402FB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"double": "Double",</w:t>
      </w:r>
    </w:p>
    <w:p w14:paraId="110348DA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"char": "Character",</w:t>
      </w:r>
    </w:p>
    <w:p w14:paraId="460E9BCD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"bool": "Bool",</w:t>
      </w:r>
    </w:p>
    <w:p w14:paraId="397BE1B0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"string": "String",</w:t>
      </w:r>
    </w:p>
    <w:p w14:paraId="608DEB16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"unit": "Void",</w:t>
      </w:r>
    </w:p>
    <w:p w14:paraId="3F809624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"list": "Array",</w:t>
      </w:r>
    </w:p>
    <w:p w14:paraId="430CB32D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"array": "Array",</w:t>
      </w:r>
    </w:p>
    <w:p w14:paraId="5942A5DB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"seq": "Array",</w:t>
      </w:r>
    </w:p>
    <w:p w14:paraId="6CE19A99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"Map": "Dictionary",</w:t>
      </w:r>
    </w:p>
    <w:p w14:paraId="25F4C9D5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"Set": "Set",</w:t>
      </w:r>
    </w:p>
    <w:p w14:paraId="19B53478" w14:textId="63B5369A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]</w:t>
      </w:r>
    </w:p>
    <w:p w14:paraId="57AAAAE5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func generate(from node: ASTNode) -&gt; String {</w:t>
      </w:r>
    </w:p>
    <w:p w14:paraId="496B0216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output = ""</w:t>
      </w:r>
    </w:p>
    <w:p w14:paraId="293BD93D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generateNode(node)</w:t>
      </w:r>
    </w:p>
    <w:p w14:paraId="7809CB6E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//return output</w:t>
      </w:r>
    </w:p>
    <w:p w14:paraId="2ACE25BC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cleanGeneratedCode(output)</w:t>
      </w:r>
    </w:p>
    <w:p w14:paraId="74069306" w14:textId="771D95FD" w:rsidR="001A4A5F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25A4270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private func generateNode(_ node: ASTNode) {</w:t>
      </w:r>
    </w:p>
    <w:p w14:paraId="4BB39243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switch node.type {</w:t>
      </w:r>
    </w:p>
    <w:p w14:paraId="42FEEA6F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"Program":</w:t>
      </w:r>
    </w:p>
    <w:p w14:paraId="487472D9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generateProgram(node)</w:t>
      </w:r>
    </w:p>
    <w:p w14:paraId="3666D675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"FunctionDeclaration":</w:t>
      </w:r>
    </w:p>
    <w:p w14:paraId="223E285D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generateFunction(node)</w:t>
      </w:r>
    </w:p>
    <w:p w14:paraId="459F33CD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"VariableDeclaration":</w:t>
      </w:r>
    </w:p>
    <w:p w14:paraId="07932C46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generateVariableDeclaration(node)</w:t>
      </w:r>
    </w:p>
    <w:p w14:paraId="34162304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"IfStatement":</w:t>
      </w:r>
    </w:p>
    <w:p w14:paraId="504A2306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generateIfStatement(node)</w:t>
      </w:r>
    </w:p>
    <w:p w14:paraId="472E7D76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"WhileStatement":</w:t>
      </w:r>
    </w:p>
    <w:p w14:paraId="5D90015D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generateWhileStatement(node)</w:t>
      </w:r>
    </w:p>
    <w:p w14:paraId="78914365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"ForInStatement":</w:t>
      </w:r>
    </w:p>
    <w:p w14:paraId="77D36822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generateForInStatement(node)</w:t>
      </w:r>
    </w:p>
    <w:p w14:paraId="044ED6AB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"ForToStatement":</w:t>
      </w:r>
    </w:p>
    <w:p w14:paraId="5F8E0A67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generateForToStatement(node)</w:t>
      </w:r>
    </w:p>
    <w:p w14:paraId="6731F8AB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"FunctionCall":</w:t>
      </w:r>
    </w:p>
    <w:p w14:paraId="031D9D81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generateFunctionCall(node)</w:t>
      </w:r>
    </w:p>
    <w:p w14:paraId="22300820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"BinaryOp":</w:t>
      </w:r>
    </w:p>
    <w:p w14:paraId="27B47830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generateBinaryOp(node)</w:t>
      </w:r>
    </w:p>
    <w:p w14:paraId="51739BA2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"Argument":</w:t>
      </w:r>
    </w:p>
    <w:p w14:paraId="5B2679A8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generateNode(node.children.first ?? node)</w:t>
      </w:r>
    </w:p>
    <w:p w14:paraId="6E15F9C5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"Assignment":</w:t>
      </w:r>
    </w:p>
    <w:p w14:paraId="5C1BEF4E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generateAssignment(node)</w:t>
      </w:r>
    </w:p>
    <w:p w14:paraId="36B85D2D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"Return":</w:t>
      </w:r>
    </w:p>
    <w:p w14:paraId="59DB5905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generateReturn(node)</w:t>
      </w:r>
    </w:p>
    <w:p w14:paraId="4EF2EE35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"Printfn":</w:t>
      </w:r>
    </w:p>
    <w:p w14:paraId="58A9357A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generatePrint(node, newline: true)</w:t>
      </w:r>
    </w:p>
    <w:p w14:paraId="6E757B6F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"Printf":</w:t>
      </w:r>
    </w:p>
    <w:p w14:paraId="2C0D43AB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generatePrint(node, newline: false)</w:t>
      </w:r>
    </w:p>
    <w:p w14:paraId="13E9B1CB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"Class":</w:t>
      </w:r>
    </w:p>
    <w:p w14:paraId="075674D8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generateClass(node)</w:t>
      </w:r>
    </w:p>
    <w:p w14:paraId="1ACD2982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"ThenBlock", "ElseBlock":</w:t>
      </w:r>
    </w:p>
    <w:p w14:paraId="4BBE2C0E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</w:t>
      </w:r>
      <w:r w:rsidRPr="004B3638">
        <w:rPr>
          <w:rFonts w:ascii="Courier New" w:eastAsia="Courier New" w:hAnsi="Courier New" w:cs="Courier New"/>
          <w:sz w:val="20"/>
          <w:szCs w:val="20"/>
          <w:lang w:val="ru-RU"/>
        </w:rPr>
        <w:t>// Обрабатываем все дочерние узлы блока</w:t>
      </w:r>
    </w:p>
    <w:p w14:paraId="59ACE808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</w:t>
      </w: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>indentLevel</w:t>
      </w:r>
      <w:r w:rsidRPr="004B3638">
        <w:rPr>
          <w:rFonts w:ascii="Courier New" w:eastAsia="Courier New" w:hAnsi="Courier New" w:cs="Courier New"/>
          <w:sz w:val="20"/>
          <w:szCs w:val="20"/>
          <w:lang w:val="ru-RU"/>
        </w:rPr>
        <w:t xml:space="preserve"> += 1</w:t>
      </w:r>
    </w:p>
    <w:p w14:paraId="594E57AB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</w:t>
      </w: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>for child in node.children {</w:t>
      </w:r>
    </w:p>
    <w:p w14:paraId="2D861004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generateNode(child)</w:t>
      </w:r>
    </w:p>
    <w:p w14:paraId="0B213B94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14F7533E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indentLevel -= 1</w:t>
      </w:r>
    </w:p>
    <w:p w14:paraId="6F412705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"Condition":</w:t>
      </w:r>
    </w:p>
    <w:p w14:paraId="3182DF2E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generateCondition(node)</w:t>
      </w:r>
    </w:p>
    <w:p w14:paraId="04B8C500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"MemberDefinition":</w:t>
      </w:r>
    </w:p>
    <w:p w14:paraId="3F6A49F2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generateMember(node)</w:t>
      </w:r>
    </w:p>
    <w:p w14:paraId="6BA3A48D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"Number", "Float_number":</w:t>
      </w:r>
    </w:p>
    <w:p w14:paraId="7FEC94AE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let value = node.value.replacingOccurrences(of: "L", with: "")</w:t>
      </w:r>
    </w:p>
    <w:p w14:paraId="47C6760D" w14:textId="3D99204F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output += value</w:t>
      </w:r>
    </w:p>
    <w:p w14:paraId="23ABB9C6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"String_literal":</w:t>
      </w:r>
    </w:p>
    <w:p w14:paraId="0E02ADBC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var cleanedValue = node.value</w:t>
      </w:r>
    </w:p>
    <w:p w14:paraId="17CFBFBE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cleanedValue.hasPrefix("\"") &amp;&amp; cleanedValue.hasSuffix("\"") {</w:t>
      </w:r>
    </w:p>
    <w:p w14:paraId="2CA5462B" w14:textId="2A5FB9CC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cleanedValue = String(cleanedValue.dropFirst().dropLast())}</w:t>
      </w:r>
    </w:p>
    <w:p w14:paraId="5B81AA53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output += "\"\(cleanedValue)\""</w:t>
      </w:r>
    </w:p>
    <w:p w14:paraId="18700FAA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"Boolean_literal":</w:t>
      </w:r>
    </w:p>
    <w:p w14:paraId="1E15BA9C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output += node.value.lowercased()</w:t>
      </w:r>
    </w:p>
    <w:p w14:paraId="42A4C1F2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"Identifier":</w:t>
      </w:r>
    </w:p>
    <w:p w14:paraId="45B1417F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output += node.value</w:t>
      </w:r>
    </w:p>
    <w:p w14:paraId="3C2A8425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"ArrayAccess":</w:t>
      </w:r>
    </w:p>
    <w:p w14:paraId="461C6592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generateArrayAccess(node)</w:t>
      </w:r>
    </w:p>
    <w:p w14:paraId="4A715B9E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"PropertyAccess":</w:t>
      </w:r>
    </w:p>
    <w:p w14:paraId="79D4A478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generatePropertyAccess(node)</w:t>
      </w:r>
    </w:p>
    <w:p w14:paraId="6DB69B42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"ArrayOrList":</w:t>
      </w:r>
    </w:p>
    <w:p w14:paraId="116F22FF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generateArrayOrList(node)</w:t>
      </w:r>
    </w:p>
    <w:p w14:paraId="28D8397B" w14:textId="7DEE64AC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"StartValue", "EndValue", "Range":</w:t>
      </w:r>
    </w:p>
    <w:p w14:paraId="0A21E9BF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for child in node.children {</w:t>
      </w:r>
    </w:p>
    <w:p w14:paraId="5210F17E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generateNode</w:t>
      </w:r>
      <w:r w:rsidRPr="004B3638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>child</w:t>
      </w:r>
      <w:r w:rsidRPr="004B3638">
        <w:rPr>
          <w:rFonts w:ascii="Courier New" w:eastAsia="Courier New" w:hAnsi="Courier New" w:cs="Courier New"/>
          <w:sz w:val="20"/>
          <w:szCs w:val="20"/>
          <w:lang w:val="ru-RU"/>
        </w:rPr>
        <w:t>)</w:t>
      </w:r>
    </w:p>
    <w:p w14:paraId="6F0D55F2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}</w:t>
      </w:r>
    </w:p>
    <w:p w14:paraId="6DA729AF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>case</w:t>
      </w:r>
      <w:r w:rsidRPr="004B3638">
        <w:rPr>
          <w:rFonts w:ascii="Courier New" w:eastAsia="Courier New" w:hAnsi="Courier New" w:cs="Courier New"/>
          <w:sz w:val="20"/>
          <w:szCs w:val="20"/>
          <w:lang w:val="ru-RU"/>
        </w:rPr>
        <w:t xml:space="preserve"> "</w:t>
      </w: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>Type</w:t>
      </w:r>
      <w:r w:rsidRPr="004B3638">
        <w:rPr>
          <w:rFonts w:ascii="Courier New" w:eastAsia="Courier New" w:hAnsi="Courier New" w:cs="Courier New"/>
          <w:sz w:val="20"/>
          <w:szCs w:val="20"/>
          <w:lang w:val="ru-RU"/>
        </w:rPr>
        <w:t>":</w:t>
      </w:r>
    </w:p>
    <w:p w14:paraId="40F719AF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// Тип обычно обрабатывается в родительском узле</w:t>
      </w:r>
    </w:p>
    <w:p w14:paraId="62A112D5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</w:t>
      </w: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>break</w:t>
      </w:r>
    </w:p>
    <w:p w14:paraId="585C616D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"Value":</w:t>
      </w:r>
    </w:p>
    <w:p w14:paraId="6B126996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output += node.value</w:t>
      </w:r>
    </w:p>
    <w:p w14:paraId="3C699B46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</w:t>
      </w:r>
      <w:r w:rsidRPr="004B3638">
        <w:rPr>
          <w:rFonts w:ascii="Courier New" w:eastAsia="Courier New" w:hAnsi="Courier New" w:cs="Courier New"/>
          <w:sz w:val="20"/>
          <w:szCs w:val="20"/>
          <w:lang w:val="ru-RU"/>
        </w:rPr>
        <w:t xml:space="preserve"> "</w:t>
      </w: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>Body</w:t>
      </w:r>
      <w:r w:rsidRPr="004B3638">
        <w:rPr>
          <w:rFonts w:ascii="Courier New" w:eastAsia="Courier New" w:hAnsi="Courier New" w:cs="Courier New"/>
          <w:sz w:val="20"/>
          <w:szCs w:val="20"/>
          <w:lang w:val="ru-RU"/>
        </w:rPr>
        <w:t>":</w:t>
      </w:r>
    </w:p>
    <w:p w14:paraId="3A76A8F7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// Обрабатываем все дочерние узлы тела</w:t>
      </w:r>
    </w:p>
    <w:p w14:paraId="753CF214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</w:t>
      </w: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>indentLevel += 1</w:t>
      </w:r>
    </w:p>
    <w:p w14:paraId="3E1FEE1D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for child in node.children {</w:t>
      </w:r>
    </w:p>
    <w:p w14:paraId="69FEAA52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generateNode(child)</w:t>
      </w:r>
    </w:p>
    <w:p w14:paraId="69D8F92F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!child.type.hasPrefix("If") &amp;&amp; !child.type.hasPrefix("For")</w:t>
      </w:r>
    </w:p>
    <w:p w14:paraId="43DC6168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&amp;&amp; !child.type.hasPrefix("While") &amp;&amp; child.type != "Body"</w:t>
      </w:r>
    </w:p>
    <w:p w14:paraId="7891AABE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{</w:t>
      </w:r>
    </w:p>
    <w:p w14:paraId="687DDD81" w14:textId="52C674D4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output += "\n"}}</w:t>
      </w:r>
    </w:p>
    <w:p w14:paraId="3FA7972C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indentLevel -= 1</w:t>
      </w:r>
    </w:p>
    <w:p w14:paraId="1B5F4FC0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"SetDeclaration":</w:t>
      </w:r>
    </w:p>
    <w:p w14:paraId="32832748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generateSetDeclaration(node)</w:t>
      </w:r>
    </w:p>
    <w:p w14:paraId="6C86C746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"SequenceDeclaration":</w:t>
      </w:r>
    </w:p>
    <w:p w14:paraId="0997CBA2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generateSequenceDeclaration(node)</w:t>
      </w:r>
    </w:p>
    <w:p w14:paraId="1F6BBB6D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"ListDeclaration":</w:t>
      </w:r>
    </w:p>
    <w:p w14:paraId="03021992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generateListDeclaration(node)</w:t>
      </w:r>
    </w:p>
    <w:p w14:paraId="029BA8C5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"MapDeclaration":</w:t>
      </w:r>
    </w:p>
    <w:p w14:paraId="28A63FEC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generateMapDeclaration(node)</w:t>
      </w:r>
    </w:p>
    <w:p w14:paraId="0CEF0D9C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"ArrayDeclaration":</w:t>
      </w:r>
    </w:p>
    <w:p w14:paraId="49E9D371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generateArrayDeclaration(node)</w:t>
      </w:r>
    </w:p>
    <w:p w14:paraId="2A61719D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case "KeyValuePair":</w:t>
      </w:r>
    </w:p>
    <w:p w14:paraId="77506C86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generateKeyValuePair(node)</w:t>
      </w:r>
    </w:p>
    <w:p w14:paraId="63603E5F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default:</w:t>
      </w:r>
    </w:p>
    <w:p w14:paraId="7E45BFB7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print("Warning: Unknown node type \(node.type)")</w:t>
      </w:r>
    </w:p>
    <w:p w14:paraId="54D8BD53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for child in node.children {</w:t>
      </w:r>
    </w:p>
    <w:p w14:paraId="19E3FE15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generateNode(child)</w:t>
      </w:r>
    </w:p>
    <w:p w14:paraId="5A9738CE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766B141E" w14:textId="77777777" w:rsidR="004B3638" w:rsidRPr="004B3638" w:rsidRDefault="004B3638" w:rsidP="004B3638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5100352" w14:textId="04EFC893" w:rsidR="004B3638" w:rsidRDefault="004B3638" w:rsidP="004B3638">
      <w:pPr>
        <w:ind w:firstLine="0"/>
      </w:pPr>
      <w:r w:rsidRPr="004B36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sectPr w:rsidR="004B3638">
      <w:footerReference w:type="default" r:id="rId8"/>
      <w:pgSz w:w="11909" w:h="16834"/>
      <w:pgMar w:top="992" w:right="0" w:bottom="0" w:left="1700" w:header="720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361F" w14:textId="77777777" w:rsidR="00416A0C" w:rsidRDefault="00416A0C">
      <w:r>
        <w:separator/>
      </w:r>
    </w:p>
  </w:endnote>
  <w:endnote w:type="continuationSeparator" w:id="0">
    <w:p w14:paraId="51CC88C4" w14:textId="77777777" w:rsidR="00416A0C" w:rsidRDefault="00416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2AF27" w14:textId="77777777" w:rsidR="001A4A5F" w:rsidRDefault="00BB285D">
    <w:pPr>
      <w:jc w:val="right"/>
    </w:pPr>
    <w:r>
      <w:fldChar w:fldCharType="begin"/>
    </w:r>
    <w:r>
      <w:instrText>PAGE</w:instrText>
    </w:r>
    <w:r>
      <w:fldChar w:fldCharType="separate"/>
    </w:r>
    <w:r w:rsidR="004B363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C4DD7" w14:textId="77777777" w:rsidR="00416A0C" w:rsidRDefault="00416A0C">
      <w:r>
        <w:separator/>
      </w:r>
    </w:p>
  </w:footnote>
  <w:footnote w:type="continuationSeparator" w:id="0">
    <w:p w14:paraId="79E8BCA5" w14:textId="77777777" w:rsidR="00416A0C" w:rsidRDefault="00416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A5F"/>
    <w:rsid w:val="000A54BC"/>
    <w:rsid w:val="00161D3B"/>
    <w:rsid w:val="001A4A5F"/>
    <w:rsid w:val="00287CB7"/>
    <w:rsid w:val="00416A0C"/>
    <w:rsid w:val="004B3638"/>
    <w:rsid w:val="008F1F2C"/>
    <w:rsid w:val="00BB285D"/>
    <w:rsid w:val="00C2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1C72"/>
  <w15:docId w15:val="{4706083B-673A-4BBC-96F5-282BB36D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ind w:right="860"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276" w:lineRule="auto"/>
      <w:ind w:right="85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4B363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B3638"/>
  </w:style>
  <w:style w:type="paragraph" w:styleId="a7">
    <w:name w:val="footer"/>
    <w:basedOn w:val="a"/>
    <w:link w:val="a8"/>
    <w:uiPriority w:val="99"/>
    <w:unhideWhenUsed/>
    <w:rsid w:val="004B363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B3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Снежко</cp:lastModifiedBy>
  <cp:revision>5</cp:revision>
  <dcterms:created xsi:type="dcterms:W3CDTF">2025-05-08T22:13:00Z</dcterms:created>
  <dcterms:modified xsi:type="dcterms:W3CDTF">2025-05-13T13:34:00Z</dcterms:modified>
</cp:coreProperties>
</file>