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50F3F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D46D8ED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университет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информатики и радиоэлектроники»</w:t>
      </w:r>
    </w:p>
    <w:p w14:paraId="41FCCB72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A15BBF8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ED8CD9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E550CE6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4FDCBFFA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2BDAD5D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информатики</w:t>
      </w:r>
    </w:p>
    <w:p w14:paraId="21B0B6EF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366A2C1" w14:textId="1796FC47" w:rsidR="00E93786" w:rsidRPr="000C39CD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Дисциплина: </w:t>
      </w:r>
      <w:r w:rsidR="00CD7D24">
        <w:rPr>
          <w:rFonts w:ascii="Times New Roman" w:eastAsia="Times New Roman" w:hAnsi="Times New Roman" w:cs="Times New Roman"/>
          <w:sz w:val="28"/>
          <w:szCs w:val="28"/>
        </w:rPr>
        <w:t>Методы защиты информации</w:t>
      </w:r>
    </w:p>
    <w:p w14:paraId="637E74D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564FA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3B7052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50D6C7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24C53BB" w14:textId="038318AA" w:rsidR="00E93786" w:rsidRPr="00CD1A28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№</w:t>
      </w:r>
      <w:r w:rsidR="00602C25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534F2B2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</w:t>
      </w:r>
    </w:p>
    <w:p w14:paraId="5B4F4E4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CF1720" w14:textId="4D475729" w:rsidR="00E93786" w:rsidRPr="00CD1A28" w:rsidRDefault="00602C25" w:rsidP="004B278C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2C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КРИПТОГРАФИЯ С ИСПОЛЬЗОВАНИЕМ </w:t>
      </w:r>
      <w:proofErr w:type="gramStart"/>
      <w:r w:rsidRPr="00602C25">
        <w:rPr>
          <w:rFonts w:ascii="Times New Roman" w:eastAsia="Times New Roman" w:hAnsi="Times New Roman" w:cs="Times New Roman"/>
          <w:b/>
          <w:bCs/>
          <w:sz w:val="28"/>
          <w:szCs w:val="28"/>
        </w:rPr>
        <w:t>ЭЛЛИПТИЧЕСКИХ  КРИВЫХ</w:t>
      </w:r>
      <w:proofErr w:type="gramEnd"/>
    </w:p>
    <w:p w14:paraId="11B70975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F2976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A66830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F7CE4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B08521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F023F3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9FD666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0F0FEF1" w14:textId="77777777" w:rsidR="00E93786" w:rsidRDefault="00E93786">
      <w:pPr>
        <w:spacing w:after="0" w:line="20" w:lineRule="atLeast"/>
        <w:ind w:firstLine="540"/>
        <w:rPr>
          <w:rFonts w:ascii="Times New Roman" w:eastAsia="Times New Roman" w:hAnsi="Times New Roman" w:cs="Times New Roman"/>
          <w:sz w:val="28"/>
          <w:szCs w:val="28"/>
        </w:rPr>
      </w:pPr>
    </w:p>
    <w:p w14:paraId="417DBF3B" w14:textId="471FA8B2" w:rsidR="00166D3F" w:rsidRPr="002375BB" w:rsidRDefault="00B922C4">
      <w:pPr>
        <w:spacing w:after="0" w:line="20" w:lineRule="atLeast"/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Выполнил: студент гр.25350</w:t>
      </w:r>
      <w:r w:rsidR="002375BB" w:rsidRPr="002375BB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78712F00" w14:textId="5AA0E185" w:rsidR="00E93786" w:rsidRPr="00166D3F" w:rsidRDefault="002375BB" w:rsidP="00166D3F">
      <w:pPr>
        <w:spacing w:after="0" w:line="20" w:lineRule="atLeast"/>
        <w:ind w:left="2880" w:firstLine="6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Снежко М</w:t>
      </w:r>
      <w:r w:rsidR="00166D3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166D3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250FD5" w14:textId="77777777" w:rsidR="00E93786" w:rsidRDefault="00E93786">
      <w:pPr>
        <w:spacing w:after="0" w:line="20" w:lineRule="atLeast"/>
        <w:ind w:left="3663"/>
        <w:rPr>
          <w:rFonts w:ascii="Times New Roman" w:eastAsia="Times New Roman" w:hAnsi="Times New Roman" w:cs="Times New Roman"/>
          <w:sz w:val="28"/>
          <w:szCs w:val="28"/>
        </w:rPr>
      </w:pPr>
    </w:p>
    <w:p w14:paraId="0DDD2989" w14:textId="77777777" w:rsidR="00E93786" w:rsidRDefault="00B922C4">
      <w:pPr>
        <w:spacing w:after="0" w:line="20" w:lineRule="atLeast"/>
        <w:ind w:left="35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ассистент кафедры информатики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Герчик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А.В.</w:t>
      </w:r>
    </w:p>
    <w:p w14:paraId="788F275C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E5F646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36BB7F7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67D5114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9C37A4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F8470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58B22D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B83AFE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BC0986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63F0E" w14:textId="68F88C1F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C0383D" w14:textId="77777777" w:rsidR="002375BB" w:rsidRDefault="002375BB" w:rsidP="00602C25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A12E476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51D3646C" w14:textId="25F89526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1101063916"/>
        <w:docPartObj>
          <w:docPartGallery w:val="Table of Contents"/>
          <w:docPartUnique/>
        </w:docPartObj>
      </w:sdtPr>
      <w:sdtEndPr/>
      <w:sdtContent>
        <w:p w14:paraId="35C0701B" w14:textId="77777777" w:rsidR="00E93786" w:rsidRDefault="00E93786">
          <w:pPr>
            <w:pStyle w:val="13"/>
            <w:spacing w:before="0" w:line="24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29992BA" w14:textId="79D94631" w:rsidR="00E93786" w:rsidRDefault="00B922C4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0296304" w:history="1">
            <w:r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 Цель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_Toc190296304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8C1DF4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C06787A" w14:textId="493D809A" w:rsidR="00E93786" w:rsidRDefault="00C3154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hyperlink w:anchor="_Toc190296306" w:history="1">
            <w:r w:rsidR="00602C25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</w:t>
            </w:r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Ход работы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602C2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hyperlink>
        </w:p>
        <w:p w14:paraId="6F489FEF" w14:textId="367FDA90" w:rsidR="00E93786" w:rsidRDefault="00C3154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190296307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Заключение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602C2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hyperlink>
        </w:p>
        <w:p w14:paraId="502C75D4" w14:textId="63E7103F" w:rsidR="00E93786" w:rsidRDefault="00C3154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hyperlink w:anchor="_Toc190296308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Приложение А (обязательное) Листинг программного кода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602C2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hyperlink>
        </w:p>
        <w:p w14:paraId="54B13655" w14:textId="77777777" w:rsidR="00E93786" w:rsidRDefault="00B922C4">
          <w:pPr>
            <w:spacing w:after="0" w:line="240" w:lineRule="auto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D7E3F6F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5F545605" w14:textId="77777777" w:rsidR="00E93786" w:rsidRDefault="00B922C4">
      <w:pPr>
        <w:pStyle w:val="1"/>
        <w:spacing w:before="0" w:line="240" w:lineRule="auto"/>
        <w:ind w:firstLine="70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Toc190296304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 ЦЕЛЬ РАБОТЫ</w:t>
      </w:r>
      <w:bookmarkEnd w:id="1"/>
    </w:p>
    <w:p w14:paraId="4174EFB5" w14:textId="77777777" w:rsidR="00E93786" w:rsidRDefault="00E937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9742E49" w14:textId="3D1DCEDF" w:rsidR="00602C25" w:rsidRPr="00602C25" w:rsidRDefault="00602C25" w:rsidP="00602C25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02C25">
        <w:rPr>
          <w:rFonts w:ascii="Times New Roman" w:hAnsi="Times New Roman"/>
          <w:sz w:val="28"/>
          <w:szCs w:val="28"/>
        </w:rPr>
        <w:t>Современный этап развития информационных технологий характеризуется повсеместным использованием криптографических методов для защиты данных. Одним из наиболее перспективных направлений в этой области является криптография на эллиптических кривых (</w:t>
      </w:r>
      <w:proofErr w:type="spellStart"/>
      <w:r w:rsidRPr="00602C25">
        <w:rPr>
          <w:rFonts w:ascii="Times New Roman" w:hAnsi="Times New Roman"/>
          <w:i/>
          <w:iCs/>
          <w:sz w:val="28"/>
          <w:szCs w:val="28"/>
        </w:rPr>
        <w:t>Elliptic</w:t>
      </w:r>
      <w:proofErr w:type="spellEnd"/>
      <w:r w:rsidRPr="00602C25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602C25">
        <w:rPr>
          <w:rFonts w:ascii="Times New Roman" w:hAnsi="Times New Roman"/>
          <w:i/>
          <w:iCs/>
          <w:sz w:val="28"/>
          <w:szCs w:val="28"/>
        </w:rPr>
        <w:t>Curve</w:t>
      </w:r>
      <w:proofErr w:type="spellEnd"/>
      <w:r w:rsidRPr="00602C25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602C25">
        <w:rPr>
          <w:rFonts w:ascii="Times New Roman" w:hAnsi="Times New Roman"/>
          <w:i/>
          <w:iCs/>
          <w:sz w:val="28"/>
          <w:szCs w:val="28"/>
        </w:rPr>
        <w:t>Cryptography</w:t>
      </w:r>
      <w:proofErr w:type="spellEnd"/>
      <w:r w:rsidRPr="00602C25">
        <w:rPr>
          <w:rFonts w:ascii="Times New Roman" w:hAnsi="Times New Roman"/>
          <w:sz w:val="28"/>
          <w:szCs w:val="28"/>
        </w:rPr>
        <w:t xml:space="preserve">, </w:t>
      </w:r>
      <w:r w:rsidRPr="00602C25">
        <w:rPr>
          <w:rFonts w:ascii="Times New Roman" w:hAnsi="Times New Roman"/>
          <w:i/>
          <w:iCs/>
          <w:sz w:val="28"/>
          <w:szCs w:val="28"/>
        </w:rPr>
        <w:t>ECC</w:t>
      </w:r>
      <w:r w:rsidRPr="00602C25">
        <w:rPr>
          <w:rFonts w:ascii="Times New Roman" w:hAnsi="Times New Roman"/>
          <w:sz w:val="28"/>
          <w:szCs w:val="28"/>
        </w:rPr>
        <w:t xml:space="preserve">), которая предлагает высокий уровень безопасности при относительно небольших вычислительных затратах. Это особенно важно в условиях растущих требований к производительности и энергоэффективности вычислительных систем. </w:t>
      </w:r>
    </w:p>
    <w:p w14:paraId="5A4F5562" w14:textId="07B4AB5B" w:rsidR="00CD1A28" w:rsidRPr="00CD1A28" w:rsidRDefault="00602C25" w:rsidP="00602C25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02C25">
        <w:rPr>
          <w:rFonts w:ascii="Times New Roman" w:hAnsi="Times New Roman"/>
          <w:sz w:val="28"/>
          <w:szCs w:val="28"/>
        </w:rPr>
        <w:t xml:space="preserve">Математический аппарат эллиптических кривых основан на использовании алгебраических структур специального типа. Криптосистемы на эллиптических кривых опираются на сложность решения задачи дискретного логарифмирования в группе точек кривой. Важным преимуществом </w:t>
      </w:r>
      <w:r w:rsidRPr="00CD1EA9">
        <w:rPr>
          <w:rFonts w:ascii="Times New Roman" w:hAnsi="Times New Roman"/>
          <w:i/>
          <w:iCs/>
          <w:sz w:val="28"/>
          <w:szCs w:val="28"/>
        </w:rPr>
        <w:t>ECC</w:t>
      </w:r>
      <w:r w:rsidRPr="00602C25">
        <w:rPr>
          <w:rFonts w:ascii="Times New Roman" w:hAnsi="Times New Roman"/>
          <w:sz w:val="28"/>
          <w:szCs w:val="28"/>
        </w:rPr>
        <w:t xml:space="preserve"> является возможность использования ключей значительно меньшей длины по сравнению с традиционными криптосистемами при обеспечении сопоставимого уровня безопасности. Это делает данную технологию особенно </w:t>
      </w:r>
      <w:r>
        <w:rPr>
          <w:rFonts w:ascii="Times New Roman" w:hAnsi="Times New Roman"/>
          <w:sz w:val="28"/>
          <w:szCs w:val="28"/>
        </w:rPr>
        <w:t>привлекательным</w:t>
      </w:r>
      <w:r w:rsidRPr="00602C25">
        <w:rPr>
          <w:rFonts w:ascii="Times New Roman" w:hAnsi="Times New Roman"/>
          <w:sz w:val="28"/>
          <w:szCs w:val="28"/>
        </w:rPr>
        <w:t xml:space="preserve"> для применений в мобильных устройствах и системах с ограниченными ресурсами. </w:t>
      </w:r>
      <w:r w:rsidR="00CD1A28" w:rsidRPr="00CD1A28">
        <w:rPr>
          <w:rFonts w:ascii="Times New Roman" w:hAnsi="Times New Roman"/>
          <w:sz w:val="28"/>
          <w:szCs w:val="28"/>
        </w:rPr>
        <w:t xml:space="preserve"> </w:t>
      </w:r>
    </w:p>
    <w:p w14:paraId="772CCA9E" w14:textId="4BD4079C" w:rsidR="00602C25" w:rsidRDefault="00602C25" w:rsidP="00602C25">
      <w:pPr>
        <w:pStyle w:val="ab"/>
        <w:spacing w:before="6" w:beforeAutospacing="0" w:after="0" w:afterAutospacing="0"/>
        <w:ind w:left="1" w:right="42" w:firstLine="714"/>
        <w:jc w:val="both"/>
      </w:pPr>
      <w:r>
        <w:rPr>
          <w:color w:val="000000"/>
          <w:sz w:val="28"/>
          <w:szCs w:val="28"/>
        </w:rPr>
        <w:t xml:space="preserve">Изучение криптографии на эллиптических кривых представляет значительный теоретический и практический интерес. Понимание математических основ </w:t>
      </w:r>
      <w:r w:rsidRPr="00602C25">
        <w:rPr>
          <w:i/>
          <w:iCs/>
          <w:color w:val="000000"/>
          <w:sz w:val="28"/>
          <w:szCs w:val="28"/>
        </w:rPr>
        <w:t>ECC</w:t>
      </w:r>
      <w:r>
        <w:rPr>
          <w:color w:val="000000"/>
          <w:sz w:val="28"/>
          <w:szCs w:val="28"/>
        </w:rPr>
        <w:t xml:space="preserve"> позволяет специалистам в области информационной безопасности более эффективно проектировать и реализовывать защищенные системы. Практическое освоение алгоритмов работы с эллиптическими кривыми способствует </w:t>
      </w:r>
      <w:r>
        <w:rPr>
          <w:color w:val="000000"/>
          <w:sz w:val="28"/>
          <w:szCs w:val="28"/>
        </w:rPr>
        <w:t>глубокому</w:t>
      </w:r>
      <w:r>
        <w:rPr>
          <w:color w:val="000000"/>
          <w:sz w:val="28"/>
          <w:szCs w:val="28"/>
        </w:rPr>
        <w:t xml:space="preserve"> пониманию современных криптографических методов и принципов их применения. </w:t>
      </w:r>
    </w:p>
    <w:p w14:paraId="500AD767" w14:textId="015363EA" w:rsidR="006C754E" w:rsidRPr="006C754E" w:rsidRDefault="006C754E" w:rsidP="006C754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D8E8F13" w14:textId="3C876C39" w:rsidR="00E93786" w:rsidRPr="00602C25" w:rsidRDefault="00B922C4" w:rsidP="00602C2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1137650" w14:textId="32CF180B" w:rsidR="00E93786" w:rsidRDefault="00602C25">
      <w:pPr>
        <w:pStyle w:val="1"/>
        <w:spacing w:before="0" w:line="240" w:lineRule="auto"/>
        <w:ind w:firstLine="70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2" w:name="_Toc190296306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2</w:t>
      </w:r>
      <w:r w:rsidR="00B922C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ХОД РАБОТЫ</w:t>
      </w:r>
      <w:bookmarkEnd w:id="2"/>
    </w:p>
    <w:p w14:paraId="52AEAD8F" w14:textId="77777777" w:rsidR="00E93786" w:rsidRDefault="00E937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2A9043" w14:textId="77777777" w:rsidR="00235D1A" w:rsidRDefault="005D7A45" w:rsidP="00B3475F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Программное средство реализовано при помощи языка программирования </w:t>
      </w:r>
      <w:proofErr w:type="spellStart"/>
      <w:r w:rsidR="00C719AA">
        <w:rPr>
          <w:rFonts w:ascii="Times New Roman" w:hAnsi="Times New Roman"/>
          <w:i/>
          <w:iCs/>
          <w:sz w:val="28"/>
          <w:szCs w:val="28"/>
          <w:lang w:val="en-US"/>
        </w:rPr>
        <w:t>Javascript</w:t>
      </w:r>
      <w:proofErr w:type="spellEnd"/>
      <w:r w:rsidR="008A0BCB" w:rsidRPr="008A0BCB">
        <w:rPr>
          <w:rFonts w:ascii="Times New Roman" w:hAnsi="Times New Roman"/>
          <w:sz w:val="28"/>
          <w:szCs w:val="28"/>
        </w:rPr>
        <w:t>.</w:t>
      </w:r>
      <w:r w:rsidR="00B3475F">
        <w:rPr>
          <w:rFonts w:ascii="Times New Roman" w:hAnsi="Times New Roman"/>
          <w:sz w:val="28"/>
          <w:szCs w:val="28"/>
        </w:rPr>
        <w:t xml:space="preserve"> </w:t>
      </w:r>
    </w:p>
    <w:p w14:paraId="6B90D752" w14:textId="5D189F48" w:rsidR="00602C25" w:rsidRPr="00602C25" w:rsidRDefault="00602C25" w:rsidP="00602C25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2C25">
        <w:rPr>
          <w:rFonts w:ascii="Times New Roman" w:hAnsi="Times New Roman"/>
          <w:sz w:val="28"/>
          <w:szCs w:val="28"/>
        </w:rPr>
        <w:t xml:space="preserve">На первом этапе проведено изучение математических основ и принципов работы с эллиптическими кривыми. Особое внимание уделено изучению теории групп точек эллиптической кривой, операций сложения и удвоения точек, а также алгоритма умножения точки на скаляр. Исследованы механизмы генерации ключевых пар и принципы использования открытого и закрытого ключей для шифрования и дешифрования данных. </w:t>
      </w:r>
    </w:p>
    <w:p w14:paraId="0420DB39" w14:textId="6F4FF0F5" w:rsidR="00235D1A" w:rsidRDefault="00602C25" w:rsidP="00602C25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02C25">
        <w:rPr>
          <w:rFonts w:ascii="Times New Roman" w:hAnsi="Times New Roman"/>
          <w:sz w:val="28"/>
          <w:szCs w:val="28"/>
        </w:rPr>
        <w:t>После освоения теоретического материала приступили к практической реализации. Были написаны функции для задания параметров эллиптической кривой, генерации базовой точки и создания ключевой пары. Реализованы алгоритмы шифрования данных с использованием открытого ключа получателя и дешифрования с применением закрытого ключа.</w:t>
      </w:r>
    </w:p>
    <w:p w14:paraId="61D0991B" w14:textId="3A39E817" w:rsidR="00E93786" w:rsidRDefault="00B922C4" w:rsidP="00B347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B3475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3.1 </w:t>
      </w:r>
      <w:r w:rsidR="006E36AB">
        <w:rPr>
          <w:rFonts w:ascii="Times New Roman" w:hAnsi="Times New Roman" w:cs="Times New Roman"/>
          <w:sz w:val="28"/>
          <w:szCs w:val="28"/>
        </w:rPr>
        <w:t>изображен</w:t>
      </w:r>
      <w:r w:rsidR="006653DF">
        <w:rPr>
          <w:rFonts w:ascii="Times New Roman" w:hAnsi="Times New Roman" w:cs="Times New Roman"/>
          <w:sz w:val="28"/>
          <w:szCs w:val="28"/>
        </w:rPr>
        <w:t xml:space="preserve"> </w:t>
      </w:r>
      <w:r w:rsidR="00235D1A"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 w:rsidR="00CA2D17">
        <w:rPr>
          <w:rFonts w:ascii="Times New Roman" w:hAnsi="Times New Roman" w:cs="Times New Roman"/>
          <w:sz w:val="28"/>
          <w:szCs w:val="28"/>
        </w:rPr>
        <w:t>.</w:t>
      </w:r>
    </w:p>
    <w:p w14:paraId="65D6C276" w14:textId="77777777" w:rsidR="00E57A59" w:rsidRPr="00CA2D17" w:rsidRDefault="00E57A59" w:rsidP="00B347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F33876" w14:textId="5CA5DDA6" w:rsidR="006E36AB" w:rsidRPr="00E57A59" w:rsidRDefault="00602C25" w:rsidP="00E57A5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02C25">
        <w:rPr>
          <w:rFonts w:ascii="Times New Roman" w:hAnsi="Times New Roman"/>
          <w:sz w:val="28"/>
          <w:szCs w:val="28"/>
        </w:rPr>
        <w:drawing>
          <wp:inline distT="0" distB="0" distL="0" distR="0" wp14:anchorId="623508D6" wp14:editId="0B5DD046">
            <wp:extent cx="5166360" cy="49813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1453" cy="498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3E0F" w14:textId="77777777" w:rsidR="00E93786" w:rsidRDefault="00E937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BA794D" w14:textId="0E355B86" w:rsidR="00E93786" w:rsidRDefault="00B922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</w:t>
      </w:r>
      <w:r w:rsidR="00235D1A">
        <w:rPr>
          <w:rFonts w:ascii="Times New Roman" w:hAnsi="Times New Roman" w:cs="Times New Roman"/>
          <w:sz w:val="28"/>
          <w:szCs w:val="28"/>
        </w:rPr>
        <w:t>Результат работы программы</w:t>
      </w:r>
    </w:p>
    <w:p w14:paraId="4BE6AE1E" w14:textId="4AF5E7C6" w:rsidR="00E337B4" w:rsidRPr="002375BB" w:rsidRDefault="00E337B4" w:rsidP="005F53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D7903A" w14:textId="77777777" w:rsidR="00E93786" w:rsidRDefault="00B922C4">
      <w:pPr>
        <w:pStyle w:val="1"/>
        <w:spacing w:before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3" w:name="_Toc190296307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ЗАКЛЮЧЕНИЕ</w:t>
      </w:r>
      <w:bookmarkEnd w:id="3"/>
    </w:p>
    <w:p w14:paraId="21EF3C54" w14:textId="77777777" w:rsidR="00782756" w:rsidRPr="00782756" w:rsidRDefault="00782756" w:rsidP="0078275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AA98ED" w14:textId="3960F388" w:rsidR="00602C25" w:rsidRPr="00602C25" w:rsidRDefault="00602C25" w:rsidP="00602C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2C25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лабораторной работы была успешно реализована система шифрования на основе методов эллиптической криптографии. Практическая реализация охватила все ключевые аспекты работы с эллиптическими кривыми: генерацию параметров кривой, создание ключевой пары, алгоритмы шифрования данных с использованием открытого ключа и процедуру дешифрования с применением закрытого ключа. Основным достижением работы стало создание работоспособного программного средства, наглядно демонстрирующего принципы построения криптографических систем на эллиптических кривых. </w:t>
      </w:r>
    </w:p>
    <w:p w14:paraId="35078182" w14:textId="1DD7CF37" w:rsidR="0088469C" w:rsidRDefault="00602C25" w:rsidP="00602C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2C25">
        <w:rPr>
          <w:rFonts w:ascii="Times New Roman" w:eastAsia="Times New Roman" w:hAnsi="Times New Roman" w:cs="Times New Roman"/>
          <w:sz w:val="28"/>
          <w:szCs w:val="28"/>
        </w:rPr>
        <w:t>Реализация подтвердила теоретические положения эллиптической криптографии, в частности, важность корректного выполнения математических операций над точками кривой и строгого соблюдения протоколов шифрования. Особое значение имела точная реализация алгоритма умножения точки на скаляр и операций сложения точек эллиптической кривой. Разработанная система продемонстрировала способность надежно шифровать данные и обеспечивать их конфиденциальность при передаче.</w:t>
      </w:r>
    </w:p>
    <w:p w14:paraId="7B352C3F" w14:textId="0ED575F8" w:rsidR="00602C25" w:rsidRPr="005F53E1" w:rsidRDefault="00602C25" w:rsidP="00602C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2C25">
        <w:rPr>
          <w:rFonts w:ascii="Times New Roman" w:eastAsia="Times New Roman" w:hAnsi="Times New Roman" w:cs="Times New Roman"/>
          <w:sz w:val="28"/>
          <w:szCs w:val="28"/>
        </w:rPr>
        <w:t>Таким образом, реализованная система шифрования на эллиптических кривых представляет собой законченное решение, которое демонстрирует принципы построения современных криптографических средств защиты информации и служит основой для дальнейшего изучения методов обеспечения конфиденциальности данных.</w:t>
      </w:r>
    </w:p>
    <w:p w14:paraId="00F3487C" w14:textId="1C06B3D2" w:rsidR="00E93786" w:rsidRDefault="00B922C4" w:rsidP="00074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0307C5D" w14:textId="77777777" w:rsidR="00E93786" w:rsidRDefault="00B922C4">
      <w:pPr>
        <w:pStyle w:val="1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4" w:name="_Toc190296308"/>
      <w:r>
        <w:rPr>
          <w:rFonts w:ascii="Times New Roman" w:eastAsia="Times New Roman" w:hAnsi="Times New Roman" w:cs="Times New Roman"/>
          <w:color w:val="auto"/>
          <w:sz w:val="32"/>
          <w:szCs w:val="32"/>
        </w:rPr>
        <w:lastRenderedPageBreak/>
        <w:t>ПРИЛОЖЕНИЕ А</w:t>
      </w:r>
      <w:bookmarkEnd w:id="4"/>
    </w:p>
    <w:p w14:paraId="2F1FC1EC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(обязательное)</w:t>
      </w:r>
    </w:p>
    <w:p w14:paraId="705F3A4F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Листинг программного кода</w:t>
      </w:r>
    </w:p>
    <w:p w14:paraId="104CDA68" w14:textId="77777777" w:rsidR="00E93786" w:rsidRPr="00C719AA" w:rsidRDefault="00E93786">
      <w:pPr>
        <w:spacing w:after="0" w:line="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2824A1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EncryptionApp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</w:p>
    <w:p w14:paraId="3211FB4C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constructor(</w:t>
      </w:r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14:paraId="76E25F09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this.privateKey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14:paraId="6564C099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this.publicKey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14:paraId="653D8FD0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this.encryptedMessage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14:paraId="05C2FD6D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this.currentMessage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'';</w:t>
      </w:r>
    </w:p>
    <w:p w14:paraId="2480F06D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0194576C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this.initializeElements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14:paraId="32EA8B33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this.attachEventListeners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14:paraId="6AEAE982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10D1E98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F5B80E9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initializeElements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14:paraId="746D66B9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this.messageInput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('message-input');</w:t>
      </w:r>
    </w:p>
    <w:p w14:paraId="240ABF9E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4B65E657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this.generateKeysBtn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('generate-keys-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btn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');</w:t>
      </w:r>
    </w:p>
    <w:p w14:paraId="1F427E8F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this.encryptBtn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('encrypt-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btn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');</w:t>
      </w:r>
    </w:p>
    <w:p w14:paraId="54FDFD74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this.decryptBtn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('decrypt-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btn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');</w:t>
      </w:r>
    </w:p>
    <w:p w14:paraId="2EF12C40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this.clearBtn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('clear-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btn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');</w:t>
      </w:r>
    </w:p>
    <w:p w14:paraId="753B564F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006B0459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this.privateKeyDisplay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('private-key');</w:t>
      </w:r>
    </w:p>
    <w:p w14:paraId="24927053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this.publicKeyDisplay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('public-key');</w:t>
      </w:r>
    </w:p>
    <w:p w14:paraId="20EBD727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this.c1Display =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('c1-display');</w:t>
      </w:r>
    </w:p>
    <w:p w14:paraId="12A9BE96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this.c2Display =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('c2-display');</w:t>
      </w:r>
    </w:p>
    <w:p w14:paraId="1501404C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this.decryptionResult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('decryption-result');</w:t>
      </w:r>
    </w:p>
    <w:p w14:paraId="6C0C5D7D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316B7D9C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this.tabButtons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document.querySelectorAll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('.tab-button');</w:t>
      </w:r>
    </w:p>
    <w:p w14:paraId="03BE88D7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this.tabContents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document.querySelectorAll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('.tab-content');</w:t>
      </w:r>
    </w:p>
    <w:p w14:paraId="3F94584D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390C64A7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B7E3CFA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attachEventListeners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14:paraId="24F60249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this.generateKeysBtn.addEventListener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('click', () =&gt;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this.generateKeys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());</w:t>
      </w:r>
    </w:p>
    <w:p w14:paraId="0CC27E98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this.encryptBtn.addEventListener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('click', () =&gt;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this.encryptMessage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());</w:t>
      </w:r>
    </w:p>
    <w:p w14:paraId="1C7F390E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this.decryptBtn.addEventListener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('click', () =&gt;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this.decryptMessage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());</w:t>
      </w:r>
    </w:p>
    <w:p w14:paraId="57BC8B87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this.clearBtn.addEventListener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('click', () =&gt;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this.clearAll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());</w:t>
      </w:r>
    </w:p>
    <w:p w14:paraId="774191C8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29829A65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this.tabButtons.forEach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(button =&gt; {</w:t>
      </w:r>
    </w:p>
    <w:p w14:paraId="1269EE89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button.addEventListener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('click', () =&gt;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this.switchTab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(button));</w:t>
      </w:r>
    </w:p>
    <w:p w14:paraId="04F0A915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</w:p>
    <w:p w14:paraId="1F933DA8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6EB12441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CC8C3BB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switchTab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clickedButton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14:paraId="5D09A8FC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tabId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clickedButton.getAttribute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('data-tab');</w:t>
      </w:r>
    </w:p>
    <w:p w14:paraId="56A4B365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07832075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this.tabButtons.forEach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(button =&gt;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button.classList.remove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('active'));</w:t>
      </w:r>
    </w:p>
    <w:p w14:paraId="4C80D828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clickedButton.classList.add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('active');</w:t>
      </w:r>
    </w:p>
    <w:p w14:paraId="05F16474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18A77B87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this.tabContents.forEach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(content =&gt; 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content.classList.remove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('active'));</w:t>
      </w:r>
    </w:p>
    <w:p w14:paraId="6C3AA529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tabId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).</w:t>
      </w:r>
      <w:proofErr w:type="spellStart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classList.add</w:t>
      </w:r>
      <w:proofErr w:type="spellEnd"/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>('active');</w:t>
      </w:r>
    </w:p>
    <w:p w14:paraId="20DEFBCD" w14:textId="77777777" w:rsidR="00F9505A" w:rsidRPr="00F9505A" w:rsidRDefault="00F9505A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9505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70E50F84" w14:textId="21F8A61D" w:rsidR="004B071B" w:rsidRPr="00C719AA" w:rsidRDefault="004B071B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sectPr w:rsidR="004B071B" w:rsidRPr="00C719AA">
      <w:footerReference w:type="default" r:id="rId8"/>
      <w:pgSz w:w="11906" w:h="16838"/>
      <w:pgMar w:top="1134" w:right="851" w:bottom="1134" w:left="1701" w:header="737" w:footer="567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BB637" w14:textId="77777777" w:rsidR="00C3154D" w:rsidRDefault="00C3154D">
      <w:pPr>
        <w:spacing w:line="240" w:lineRule="auto"/>
      </w:pPr>
      <w:r>
        <w:separator/>
      </w:r>
    </w:p>
  </w:endnote>
  <w:endnote w:type="continuationSeparator" w:id="0">
    <w:p w14:paraId="23896E33" w14:textId="77777777" w:rsidR="00C3154D" w:rsidRDefault="00C315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BFB69" w14:textId="77777777" w:rsidR="00E93786" w:rsidRDefault="00B922C4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79286" w14:textId="77777777" w:rsidR="00C3154D" w:rsidRDefault="00C3154D">
      <w:pPr>
        <w:spacing w:after="0"/>
      </w:pPr>
      <w:r>
        <w:separator/>
      </w:r>
    </w:p>
  </w:footnote>
  <w:footnote w:type="continuationSeparator" w:id="0">
    <w:p w14:paraId="7690C760" w14:textId="77777777" w:rsidR="00C3154D" w:rsidRDefault="00C3154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BBD"/>
    <w:rsid w:val="00003711"/>
    <w:rsid w:val="00003A04"/>
    <w:rsid w:val="00012047"/>
    <w:rsid w:val="000123AE"/>
    <w:rsid w:val="00014361"/>
    <w:rsid w:val="00042F8C"/>
    <w:rsid w:val="000435F7"/>
    <w:rsid w:val="00057AFC"/>
    <w:rsid w:val="00066F3B"/>
    <w:rsid w:val="00074863"/>
    <w:rsid w:val="00081165"/>
    <w:rsid w:val="000B4000"/>
    <w:rsid w:val="000B61FE"/>
    <w:rsid w:val="000C39CD"/>
    <w:rsid w:val="000E4345"/>
    <w:rsid w:val="001137F6"/>
    <w:rsid w:val="0013111B"/>
    <w:rsid w:val="001318A1"/>
    <w:rsid w:val="001367FA"/>
    <w:rsid w:val="00143692"/>
    <w:rsid w:val="00166D3F"/>
    <w:rsid w:val="00182D72"/>
    <w:rsid w:val="00185B53"/>
    <w:rsid w:val="001F35E2"/>
    <w:rsid w:val="001F6863"/>
    <w:rsid w:val="002032B1"/>
    <w:rsid w:val="0021675B"/>
    <w:rsid w:val="0021677C"/>
    <w:rsid w:val="00225C06"/>
    <w:rsid w:val="0023416E"/>
    <w:rsid w:val="00235D1A"/>
    <w:rsid w:val="0023601C"/>
    <w:rsid w:val="0023704D"/>
    <w:rsid w:val="002375BB"/>
    <w:rsid w:val="002526D1"/>
    <w:rsid w:val="00257C37"/>
    <w:rsid w:val="002622CC"/>
    <w:rsid w:val="002A1171"/>
    <w:rsid w:val="002A362C"/>
    <w:rsid w:val="002B1D39"/>
    <w:rsid w:val="002C266A"/>
    <w:rsid w:val="002C3E44"/>
    <w:rsid w:val="002D187F"/>
    <w:rsid w:val="003126D4"/>
    <w:rsid w:val="00314EE8"/>
    <w:rsid w:val="003429E5"/>
    <w:rsid w:val="00347CB0"/>
    <w:rsid w:val="0035066A"/>
    <w:rsid w:val="003544C7"/>
    <w:rsid w:val="0036242F"/>
    <w:rsid w:val="0037597D"/>
    <w:rsid w:val="00375E36"/>
    <w:rsid w:val="003827CC"/>
    <w:rsid w:val="003B2A52"/>
    <w:rsid w:val="003B7C36"/>
    <w:rsid w:val="003C49DB"/>
    <w:rsid w:val="003D553E"/>
    <w:rsid w:val="003F4E8E"/>
    <w:rsid w:val="004011FC"/>
    <w:rsid w:val="004201AF"/>
    <w:rsid w:val="0046209D"/>
    <w:rsid w:val="004B071B"/>
    <w:rsid w:val="004B0BF0"/>
    <w:rsid w:val="004B278C"/>
    <w:rsid w:val="004C6B2C"/>
    <w:rsid w:val="004D4D8B"/>
    <w:rsid w:val="004E3CDD"/>
    <w:rsid w:val="004F0CF5"/>
    <w:rsid w:val="004F35EB"/>
    <w:rsid w:val="004F679C"/>
    <w:rsid w:val="005412E3"/>
    <w:rsid w:val="00562146"/>
    <w:rsid w:val="00564716"/>
    <w:rsid w:val="005844DC"/>
    <w:rsid w:val="00586AD9"/>
    <w:rsid w:val="005879E6"/>
    <w:rsid w:val="005D4683"/>
    <w:rsid w:val="005D7A45"/>
    <w:rsid w:val="005E75FD"/>
    <w:rsid w:val="005F53E1"/>
    <w:rsid w:val="00602C25"/>
    <w:rsid w:val="00615191"/>
    <w:rsid w:val="00615CE7"/>
    <w:rsid w:val="006204B5"/>
    <w:rsid w:val="0063578E"/>
    <w:rsid w:val="006653DF"/>
    <w:rsid w:val="00671722"/>
    <w:rsid w:val="006803FA"/>
    <w:rsid w:val="0068766C"/>
    <w:rsid w:val="006A76FF"/>
    <w:rsid w:val="006C754E"/>
    <w:rsid w:val="006C7D35"/>
    <w:rsid w:val="006D53B9"/>
    <w:rsid w:val="006E36AB"/>
    <w:rsid w:val="00706CC1"/>
    <w:rsid w:val="007337B3"/>
    <w:rsid w:val="00747AAF"/>
    <w:rsid w:val="00782756"/>
    <w:rsid w:val="00784A96"/>
    <w:rsid w:val="0079147C"/>
    <w:rsid w:val="00797964"/>
    <w:rsid w:val="007A25D1"/>
    <w:rsid w:val="007A2DFB"/>
    <w:rsid w:val="007F1286"/>
    <w:rsid w:val="00801832"/>
    <w:rsid w:val="00812774"/>
    <w:rsid w:val="00827482"/>
    <w:rsid w:val="0083287E"/>
    <w:rsid w:val="008438A0"/>
    <w:rsid w:val="00863F6F"/>
    <w:rsid w:val="008646ED"/>
    <w:rsid w:val="00882189"/>
    <w:rsid w:val="00882213"/>
    <w:rsid w:val="0088469C"/>
    <w:rsid w:val="008A0BCB"/>
    <w:rsid w:val="008B28CB"/>
    <w:rsid w:val="008C17FF"/>
    <w:rsid w:val="008C1DF4"/>
    <w:rsid w:val="00936F3C"/>
    <w:rsid w:val="009751FF"/>
    <w:rsid w:val="009772E2"/>
    <w:rsid w:val="00982653"/>
    <w:rsid w:val="00987166"/>
    <w:rsid w:val="009B7778"/>
    <w:rsid w:val="009D0624"/>
    <w:rsid w:val="009D3080"/>
    <w:rsid w:val="009E3B14"/>
    <w:rsid w:val="00A5609F"/>
    <w:rsid w:val="00A6243D"/>
    <w:rsid w:val="00A7458B"/>
    <w:rsid w:val="00A80002"/>
    <w:rsid w:val="00A81434"/>
    <w:rsid w:val="00AA61BC"/>
    <w:rsid w:val="00B0502F"/>
    <w:rsid w:val="00B3475F"/>
    <w:rsid w:val="00B36744"/>
    <w:rsid w:val="00B36C7A"/>
    <w:rsid w:val="00B43D7E"/>
    <w:rsid w:val="00B67448"/>
    <w:rsid w:val="00B922C4"/>
    <w:rsid w:val="00BA03C4"/>
    <w:rsid w:val="00BB1993"/>
    <w:rsid w:val="00BB7B64"/>
    <w:rsid w:val="00BE0CC7"/>
    <w:rsid w:val="00BF3562"/>
    <w:rsid w:val="00C05B6D"/>
    <w:rsid w:val="00C3154D"/>
    <w:rsid w:val="00C44C95"/>
    <w:rsid w:val="00C65384"/>
    <w:rsid w:val="00C719AA"/>
    <w:rsid w:val="00C736C6"/>
    <w:rsid w:val="00C820E3"/>
    <w:rsid w:val="00C87157"/>
    <w:rsid w:val="00CA2D17"/>
    <w:rsid w:val="00CC643C"/>
    <w:rsid w:val="00CD1A28"/>
    <w:rsid w:val="00CD1EA9"/>
    <w:rsid w:val="00CD7D24"/>
    <w:rsid w:val="00CE6EC7"/>
    <w:rsid w:val="00D07F87"/>
    <w:rsid w:val="00D13913"/>
    <w:rsid w:val="00D14B48"/>
    <w:rsid w:val="00D24859"/>
    <w:rsid w:val="00D338AD"/>
    <w:rsid w:val="00D825DE"/>
    <w:rsid w:val="00DB4EB3"/>
    <w:rsid w:val="00DC4955"/>
    <w:rsid w:val="00E12487"/>
    <w:rsid w:val="00E14ADD"/>
    <w:rsid w:val="00E16998"/>
    <w:rsid w:val="00E23B01"/>
    <w:rsid w:val="00E337B4"/>
    <w:rsid w:val="00E37F53"/>
    <w:rsid w:val="00E46C24"/>
    <w:rsid w:val="00E477CE"/>
    <w:rsid w:val="00E57A59"/>
    <w:rsid w:val="00E646FB"/>
    <w:rsid w:val="00E659A0"/>
    <w:rsid w:val="00E71F96"/>
    <w:rsid w:val="00E93786"/>
    <w:rsid w:val="00E93C15"/>
    <w:rsid w:val="00E97015"/>
    <w:rsid w:val="00EB7728"/>
    <w:rsid w:val="00EB7BBD"/>
    <w:rsid w:val="00EC44DE"/>
    <w:rsid w:val="00ED2225"/>
    <w:rsid w:val="00EE3E5B"/>
    <w:rsid w:val="00EE5324"/>
    <w:rsid w:val="00EF2244"/>
    <w:rsid w:val="00EF65A8"/>
    <w:rsid w:val="00EF782F"/>
    <w:rsid w:val="00F268B1"/>
    <w:rsid w:val="00F353B8"/>
    <w:rsid w:val="00F57DAD"/>
    <w:rsid w:val="00F6010B"/>
    <w:rsid w:val="00F91D8A"/>
    <w:rsid w:val="00F9505A"/>
    <w:rsid w:val="00FB4A22"/>
    <w:rsid w:val="00FC1863"/>
    <w:rsid w:val="00FD2398"/>
    <w:rsid w:val="1F284A46"/>
    <w:rsid w:val="410772DC"/>
    <w:rsid w:val="6A6F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90BA"/>
  <w15:docId w15:val="{9EB74083-F513-4271-A5FE-8219CE6D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3E1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6">
    <w:name w:val="Title"/>
    <w:basedOn w:val="a"/>
    <w:next w:val="a"/>
    <w:uiPriority w:val="10"/>
    <w:qFormat/>
    <w:pPr>
      <w:spacing w:after="0" w:line="240" w:lineRule="auto"/>
    </w:pPr>
    <w:rPr>
      <w:rFonts w:ascii="Cambria" w:eastAsia="Cambria" w:hAnsi="Cambria" w:cs="Cambria"/>
      <w:sz w:val="56"/>
      <w:szCs w:val="5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08" w:type="dxa"/>
        <w:right w:w="108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Cambria" w:eastAsia="Cambria" w:hAnsi="Cambria" w:cs="Cambria"/>
      <w:b/>
      <w:color w:val="366091"/>
      <w:sz w:val="28"/>
      <w:szCs w:val="28"/>
    </w:rPr>
  </w:style>
  <w:style w:type="paragraph" w:customStyle="1" w:styleId="msonormal0">
    <w:name w:val="msonormal"/>
    <w:basedOn w:val="a"/>
    <w:rsid w:val="0097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602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603AF-5473-4412-A31C-0B190B555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Константин Махвееня</dc:creator>
  <cp:lastModifiedBy>Максим Снежко</cp:lastModifiedBy>
  <cp:revision>8</cp:revision>
  <cp:lastPrinted>2025-10-07T10:20:00Z</cp:lastPrinted>
  <dcterms:created xsi:type="dcterms:W3CDTF">2025-10-13T11:46:00Z</dcterms:created>
  <dcterms:modified xsi:type="dcterms:W3CDTF">2025-10-27T14:13:00Z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1049-12.2.0.19821</vt:lpwstr>
  </property>
  <property fmtid="{D5CDD505-2E9C-101B-9397-08002B2CF9AE}" pid="3" name="ICV">
    <vt:lpwstr>884739BD662842E8A11FDBF2CDB3CEA6_12</vt:lpwstr>
  </property>
</Properties>
</file>