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pict>
          <v:shape id="_x0000_s2058" style="width:479.25pt;height:41.05pt;mso-left-percent:-10001;mso-top-percent:-10001;mso-position-horizontal:absolute;mso-position-horizontal-relative:char;mso-position-vertical:absolute;mso-position-vertical-relative:line;mso-left-percent:-10001;mso-top-percent:-10001" filled="f" strokeweight=".48pt" type="#_x0000_t202">
            <v:textbox inset="0,0,0,0">
              <w:txbxContent>
                <w:p w:rsidR="00C7112C" w:rsidDel="00000000" w:rsidP="00000000" w:rsidRDefault="00000000" w:rsidRPr="00000000" w14:paraId="69D53DF7" w14:textId="0918F68A">
                  <w:pPr>
                    <w:spacing w:before="21"/>
                    <w:ind w:left="1640" w:right="1640"/>
                    <w:jc w:val="center"/>
                    <w:rPr>
                      <w:rFonts w:ascii="Cambria"/>
                      <w:b w:val="1"/>
                      <w:sz w:val="24"/>
                    </w:rPr>
                  </w:pPr>
                  <w:r w:rsidDel="00000000" w:rsidR="00000000" w:rsidRPr="00000000">
                    <w:rPr>
                      <w:rFonts w:ascii="Cambria"/>
                      <w:b w:val="1"/>
                      <w:sz w:val="24"/>
                    </w:rPr>
                    <w:t>Practical</w:t>
                  </w:r>
                  <w:r w:rsidDel="00000000" w:rsidR="00000000" w:rsidRPr="00000000">
                    <w:rPr>
                      <w:rFonts w:ascii="Cambria"/>
                      <w:b w:val="1"/>
                      <w:spacing w:val="-4"/>
                      <w:sz w:val="24"/>
                    </w:rPr>
                    <w:t xml:space="preserve"> </w:t>
                  </w:r>
                  <w:r w:rsidDel="00000000" w:rsidR="00000000" w:rsidRPr="00000000">
                    <w:rPr>
                      <w:rFonts w:ascii="Cambria"/>
                      <w:b w:val="1"/>
                      <w:sz w:val="24"/>
                    </w:rPr>
                    <w:t>No.</w:t>
                  </w:r>
                  <w:r w:rsidDel="00000000" w:rsidR="00000000" w:rsidRPr="00000000">
                    <w:rPr>
                      <w:rFonts w:ascii="Cambria"/>
                      <w:b w:val="1"/>
                      <w:spacing w:val="1"/>
                      <w:sz w:val="24"/>
                    </w:rPr>
                    <w:t xml:space="preserve"> </w:t>
                  </w:r>
                  <w:r w:rsidDel="00000000" w:rsidR="00000000" w:rsidRPr="00000000">
                    <w:rPr>
                      <w:rFonts w:ascii="Cambria"/>
                      <w:b w:val="1"/>
                      <w:sz w:val="24"/>
                    </w:rPr>
                    <w:t>4</w:t>
                  </w:r>
                </w:p>
                <w:p w:rsidR="00C7112C" w:rsidDel="00000000" w:rsidP="00000000" w:rsidRDefault="00000000" w:rsidRPr="00000000" w14:paraId="7E775C4E" w14:textId="6F631A51">
                  <w:pPr>
                    <w:spacing w:before="184"/>
                    <w:ind w:left="1640" w:right="1641"/>
                    <w:jc w:val="center"/>
                    <w:rPr>
                      <w:rFonts w:ascii="Cambria"/>
                      <w:b w:val="1"/>
                      <w:sz w:val="24"/>
                    </w:rPr>
                  </w:pPr>
                  <w:r w:rsidDel="00000000" w:rsidR="00000000" w:rsidRPr="00000000">
                    <w:rPr>
                      <w:rFonts w:ascii="Cambria"/>
                      <w:b w:val="1"/>
                      <w:sz w:val="24"/>
                    </w:rPr>
                    <w:t>Study</w:t>
                  </w:r>
                  <w:r w:rsidDel="00000000" w:rsidR="00000000" w:rsidRPr="00000000">
                    <w:rPr>
                      <w:rFonts w:ascii="Cambria"/>
                      <w:b w:val="1"/>
                      <w:spacing w:val="-3"/>
                      <w:sz w:val="24"/>
                    </w:rPr>
                    <w:t xml:space="preserve"> </w:t>
                  </w:r>
                  <w:r w:rsidDel="00000000" w:rsidR="00000000" w:rsidRPr="00000000">
                    <w:rPr>
                      <w:rFonts w:ascii="Cambria"/>
                      <w:b w:val="1"/>
                      <w:sz w:val="24"/>
                    </w:rPr>
                    <w:t>and</w:t>
                  </w:r>
                  <w:r w:rsidDel="00000000" w:rsidR="00000000" w:rsidRPr="00000000">
                    <w:rPr>
                      <w:rFonts w:ascii="Cambria"/>
                      <w:b w:val="1"/>
                      <w:spacing w:val="-8"/>
                      <w:sz w:val="24"/>
                    </w:rPr>
                    <w:t xml:space="preserve"> </w:t>
                  </w:r>
                  <w:r w:rsidDel="00000000" w:rsidR="00000000" w:rsidRPr="00000000">
                    <w:rPr>
                      <w:rFonts w:ascii="Cambria"/>
                      <w:b w:val="1"/>
                      <w:sz w:val="24"/>
                    </w:rPr>
                    <w:t>Implementation</w:t>
                  </w:r>
                  <w:r w:rsidDel="00000000" w:rsidR="00000000" w:rsidRPr="00000000">
                    <w:rPr>
                      <w:rFonts w:ascii="Cambria"/>
                      <w:b w:val="1"/>
                      <w:spacing w:val="-4"/>
                      <w:sz w:val="24"/>
                    </w:rPr>
                    <w:t xml:space="preserve"> </w:t>
                  </w:r>
                  <w:r w:rsidDel="00000000" w:rsidR="00000000" w:rsidRPr="00000000">
                    <w:rPr>
                      <w:rFonts w:ascii="Cambria"/>
                      <w:b w:val="1"/>
                      <w:sz w:val="24"/>
                    </w:rPr>
                    <w:t>of</w:t>
                  </w:r>
                  <w:r w:rsidDel="00000000" w:rsidR="00000000" w:rsidRPr="00000000">
                    <w:rPr>
                      <w:rFonts w:ascii="Cambria"/>
                      <w:b w:val="1"/>
                      <w:spacing w:val="-1"/>
                      <w:sz w:val="24"/>
                    </w:rPr>
                    <w:t xml:space="preserve"> </w:t>
                  </w:r>
                  <w:r w:rsidDel="00000000" w:rsidR="00000000" w:rsidRPr="00000000">
                    <w:rPr>
                      <w:rFonts w:ascii="Cambria"/>
                      <w:b w:val="1"/>
                      <w:sz w:val="24"/>
                    </w:rPr>
                    <w:t>Synchronization</w:t>
                  </w:r>
                  <w:r w:rsidDel="00000000" w:rsidR="00000000" w:rsidRPr="00000000">
                    <w:rPr>
                      <w:rFonts w:ascii="Cambria"/>
                      <w:b w:val="1"/>
                      <w:spacing w:val="-3"/>
                      <w:sz w:val="24"/>
                    </w:rPr>
                    <w:t xml:space="preserve"> </w:t>
                  </w:r>
                  <w:r w:rsidDel="00000000" w:rsidR="00000000" w:rsidRPr="00000000">
                    <w:rPr>
                      <w:rFonts w:ascii="Cambria"/>
                      <w:b w:val="1"/>
                      <w:sz w:val="24"/>
                    </w:rPr>
                    <w:t>constructs</w:t>
                  </w:r>
                </w:p>
              </w:txbxContent>
            </v:textbox>
            <w10:anchorlock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248" w:line="360" w:lineRule="auto"/>
        <w:ind w:firstLine="580"/>
        <w:jc w:val="both"/>
        <w:rPr/>
      </w:pPr>
      <w:r w:rsidDel="00000000" w:rsidR="00000000" w:rsidRPr="00000000">
        <w:rPr>
          <w:rtl w:val="0"/>
        </w:rPr>
        <w:t xml:space="preserve">Q1: Analyse and implement a Parallel code for below programs using OpenMP considering synchronization requirements. (Demonstrate the use of different clauses and constructs wherever applicable)</w:t>
      </w:r>
    </w:p>
    <w:p w:rsidR="00000000" w:rsidDel="00000000" w:rsidP="00000000" w:rsidRDefault="00000000" w:rsidRPr="00000000" w14:paraId="00000006">
      <w:pPr>
        <w:pStyle w:val="Heading2"/>
        <w:ind w:firstLine="580"/>
        <w:rPr/>
      </w:pPr>
      <w:r w:rsidDel="00000000" w:rsidR="00000000" w:rsidRPr="00000000">
        <w:rPr>
          <w:rtl w:val="0"/>
        </w:rPr>
        <w:t xml:space="preserve">Fibonacci Computation: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11.0000000000001" w:lineRule="auto"/>
        <w:ind w:left="580" w:right="3901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//Fibonacci Series using Dynamic Programming #include&lt;stdio.h&gt;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fib(int n)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08" w:lineRule="auto"/>
        <w:ind w:left="580" w:right="2856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Declare an array to store Fibonacci numbers. */ int f[n+2]; // 1 extra to handle case, n = 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5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580" w:right="329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0th and 1st number of the series are 0 and 1*/ f[0] = 0;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5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f[1] = 1;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= 2; i &lt;= n; i++)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8" w:lineRule="auto"/>
        <w:ind w:left="1661" w:right="3658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Add the previous 2 numbers in the series and store it */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5840" w:w="12240" w:orient="portrait"/>
          <w:pgMar w:bottom="1160" w:top="1340" w:left="1220" w:right="1220" w:header="706" w:footer="964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pict>
          <v:rect id="_x0000_s2057" style="position:absolute;margin-left:9.6pt;margin-top:16.45pt;width:471.05pt;height:.5pt;z-index:-15728128;mso-wrap-distance-left:0;mso-wrap-distance-right:0;mso-position-horizontal-relative:margin;mso-position-horizontal:absolute;mso-position-vertical:absolute;mso-position-vertical-relative:text;" fillcolor="#d9d9d9" stroked="f">
            <w10:wrap type="topAndBottom"/>
          </v:rect>
        </w:pic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9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f[i] = f[i-1] + f[i-2];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5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106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f[n];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5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8" w:lineRule="auto"/>
        <w:ind w:left="580" w:right="6673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 = 9; printf("%d", fib(n)); getchar();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5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160" w:top="1340" w:left="1220" w:right="1220" w:header="706" w:footer="964"/>
        </w:sectPr>
      </w:pPr>
      <w:r w:rsidDel="00000000" w:rsidR="00000000" w:rsidRPr="00000000">
        <w:rPr>
          <w:rtl w:val="0"/>
        </w:rPr>
      </w:r>
      <w:r w:rsidDel="00000000" w:rsidR="00000000" w:rsidRPr="00000000">
        <w:pict>
          <v:rect id="_x0000_s2056" style="position:absolute;margin-left:9.6pt;margin-top:16.799921259842517pt;width:471.05pt;height:.5pt;z-index:-15727616;mso-wrap-distance-left:0;mso-wrap-distance-right:0;mso-position-horizontal-relative:margin;mso-position-horizontal:absolute;mso-position-vertical:absolute;mso-position-vertical-relative:text;" fillcolor="#d9d9d9" stroked="f">
            <w10:wrap type="topAndBottom"/>
          </v:rect>
        </w:pict>
      </w:r>
    </w:p>
    <w:p w:rsidR="00000000" w:rsidDel="00000000" w:rsidP="00000000" w:rsidRDefault="00000000" w:rsidRPr="00000000" w14:paraId="0000004E">
      <w:pPr>
        <w:pStyle w:val="Heading1"/>
        <w:spacing w:before="90" w:line="360" w:lineRule="auto"/>
        <w:ind w:firstLine="580"/>
        <w:jc w:val="both"/>
        <w:rPr/>
      </w:pPr>
      <w:r w:rsidDel="00000000" w:rsidR="00000000" w:rsidRPr="00000000">
        <w:rPr>
          <w:rtl w:val="0"/>
        </w:rPr>
        <w:t xml:space="preserve">Q2: Analyse and implement a Parallel code for below programs using OpenMP considering synchronization requirements. (Demonstrate the use of different clauses and constructs wherever applicable)</w:t>
      </w:r>
    </w:p>
    <w:p w:rsidR="00000000" w:rsidDel="00000000" w:rsidP="00000000" w:rsidRDefault="00000000" w:rsidRPr="00000000" w14:paraId="0000004F">
      <w:pPr>
        <w:pStyle w:val="Heading2"/>
        <w:ind w:firstLine="580"/>
        <w:rPr/>
      </w:pPr>
      <w:r w:rsidDel="00000000" w:rsidR="00000000" w:rsidRPr="00000000">
        <w:rPr>
          <w:rtl w:val="0"/>
        </w:rPr>
        <w:t xml:space="preserve">Producer Consumer Problem: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 program for the above approach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8" w:lineRule="auto"/>
        <w:ind w:left="580" w:right="6921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 #include &lt;stdlib.h&gt;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8" w:lineRule="auto"/>
        <w:ind w:left="580" w:right="6071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Initialize a mutex to 1 int mutex = 1;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8" w:lineRule="auto"/>
        <w:ind w:left="580" w:right="5832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Number of full slots as 0 int full = 0;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Number of empty slots as size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buffer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empty = 10, x = 0;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Function to produce an item and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8" w:lineRule="auto"/>
        <w:ind w:left="580" w:right="6433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 it to the buffer void producer()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5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Decrease mutex value by 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160" w:top="1340" w:left="1220" w:right="1220" w:header="706" w:footer="964"/>
        </w:sectPr>
      </w:pPr>
      <w:r w:rsidDel="00000000" w:rsidR="00000000" w:rsidRPr="00000000">
        <w:rPr>
          <w:rtl w:val="0"/>
        </w:rPr>
      </w:r>
      <w:r w:rsidDel="00000000" w:rsidR="00000000" w:rsidRPr="00000000">
        <w:pict>
          <v:rect id="_x0000_s2055" style="position:absolute;margin-left:9.6pt;margin-top:15.5pt;width:471.05pt;height:.5pt;z-index:-15727104;mso-wrap-distance-left:0;mso-wrap-distance-right:0;mso-position-horizontal-relative:margin;mso-position-horizontal:absolute;mso-position-vertical:absolute;mso-position-vertical-relative:text;" fillcolor="#d9d9d9" stroked="f">
            <w10:wrap type="topAndBottom"/>
          </v:rect>
        </w:pic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9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--mutex;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Increase the number of full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slots by 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++full;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Decrease the number of empty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slots by 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--empty;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8" w:lineRule="auto"/>
        <w:ind w:left="941" w:right="69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Item produced x++;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511.0000000000001" w:lineRule="auto"/>
        <w:ind w:left="1661" w:right="5471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printf("\nProducer produces" "item %d",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6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Increase mutex value by 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++mutex;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5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Function to consume an item and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11.0000000000001" w:lineRule="auto"/>
        <w:ind w:left="580" w:right="631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remove it from buffer void consumer()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5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160" w:top="1340" w:left="1220" w:right="1220" w:header="706" w:footer="964"/>
        </w:sectPr>
      </w:pPr>
      <w:r w:rsidDel="00000000" w:rsidR="00000000" w:rsidRPr="00000000">
        <w:rPr>
          <w:rtl w:val="0"/>
        </w:rPr>
      </w:r>
      <w:r w:rsidDel="00000000" w:rsidR="00000000" w:rsidRPr="00000000">
        <w:pict>
          <v:rect id="_x0000_s2054" style="position:absolute;margin-left:9.6pt;margin-top:16.65pt;width:471.05pt;height:.5pt;z-index:-15726592;mso-wrap-distance-left:0;mso-wrap-distance-right:0;mso-position-horizontal-relative:margin;mso-position-horizontal:absolute;mso-position-vertical:absolute;mso-position-vertical-relative:text;" fillcolor="#d9d9d9" stroked="f">
            <w10:wrap type="topAndBottom"/>
          </v:rect>
        </w:pic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9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Decrease mutex value by 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--mutex;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Decrease the number of full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slots by 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--full;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Increase the number of empty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slots by 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++empty;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1661" w:right="5345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printf("\nConsumer consumes " "item %d",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16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x--;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Increase mutex value by 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++mutex;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5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8" w:lineRule="auto"/>
        <w:ind w:left="580" w:right="752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Driver Code int main()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5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n, i;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11.0000000000001" w:lineRule="auto"/>
        <w:ind w:left="1661" w:right="4744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160" w:top="1340" w:left="1220" w:right="1220" w:header="706" w:footer="964"/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printf("\n1. Press 1 for Producer" "\n2. Press 2 for Consumer" "\n3. Press 3 for Exit");</w:t>
      </w:r>
      <w:r w:rsidDel="00000000" w:rsidR="00000000" w:rsidRPr="00000000">
        <w:pict>
          <v:rect id="_x0000_s2053" style="position:absolute;left:0;text-align:left;margin-left:9.6pt;margin-top:84.35pt;width:471.05pt;height:.5pt;z-index:-15726080;mso-wrap-distance-left:0;mso-wrap-distance-right:0;mso-position-horizontal-relative:margin;mso-position-horizontal:absolute;mso-position-vertical:absolute;mso-position-vertical-relative:text;" fillcolor="#d9d9d9" stroked="f">
            <w10:wrap type="topAndBottom"/>
          </v:rect>
        </w:pic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5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Using '#pragma omp parallel for'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can give wrong value due to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synchronisation issues.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'critical' specifies that code is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executed by only one thread at a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time i.e., only one thread enters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6" w:lineRule="auto"/>
        <w:ind w:left="580" w:right="4502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critical section at a given time #pragma omp critical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= 1; i &gt; 0; i++)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08" w:lineRule="auto"/>
        <w:ind w:left="1661" w:right="4388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printf("\nEnter your choice:"); scanf("%d", &amp;n);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8" w:lineRule="auto"/>
        <w:ind w:left="1661" w:right="6326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Switch Cases switch (n) { case 1: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3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mutex is 1 and empty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 non-zero, then it is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2381" w:right="4753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possible to produce if ((mutex == 1)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310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 (empty != 0))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160" w:top="1340" w:left="1220" w:right="1220" w:header="706" w:footer="964"/>
        </w:sectPr>
      </w:pPr>
      <w:r w:rsidDel="00000000" w:rsidR="00000000" w:rsidRPr="00000000">
        <w:rPr>
          <w:rtl w:val="0"/>
        </w:rPr>
      </w:r>
      <w:r w:rsidDel="00000000" w:rsidR="00000000" w:rsidRPr="00000000">
        <w:pict>
          <v:rect id="_x0000_s2052" style="position:absolute;margin-left:9.6pt;margin-top:16.7pt;width:471.05pt;height:.5pt;z-index:-15725568;mso-wrap-distance-left:0;mso-wrap-distance-right:0;mso-position-horizontal-relative:margin;mso-position-horizontal:absolute;mso-position-vertical:absolute;mso-position-vertical-relative:text;" fillcolor="#d9d9d9" stroked="f">
            <w10:wrap type="topAndBottom"/>
          </v:rect>
        </w:pic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310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producer();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23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Otherwise, print buffer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11.0000000000001" w:lineRule="auto"/>
        <w:ind w:left="2381" w:right="621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 full else 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310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printf("Buffer is full!");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96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2: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mutex is 1 and full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 non-zero, then it is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6" w:lineRule="auto"/>
        <w:ind w:left="2381" w:right="4752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possible to consume if ((mutex == 1)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508" w:lineRule="auto"/>
        <w:ind w:left="3102" w:right="4646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 (full != 0)) { consumer();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729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3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Otherwise, print Buffer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2381" w:right="609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 empty else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310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printf("Buffer is empty!");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160" w:top="1340" w:left="1220" w:right="1220" w:header="706" w:footer="964"/>
        </w:sectPr>
      </w:pPr>
      <w:r w:rsidDel="00000000" w:rsidR="00000000" w:rsidRPr="00000000">
        <w:rPr>
          <w:rtl w:val="0"/>
        </w:rPr>
      </w:r>
      <w:r w:rsidDel="00000000" w:rsidR="00000000" w:rsidRPr="00000000">
        <w:pict>
          <v:rect id="_x0000_s2051" style="position:absolute;margin-left:9.6pt;margin-top:16.7pt;width:471.05pt;height:.5pt;z-index:-15725056;mso-wrap-distance-left:0;mso-wrap-distance-right:0;mso-position-horizontal-relative:margin;mso-position-horizontal:absolute;mso-position-vertical:absolute;mso-position-vertical-relative:text;" fillcolor="#d9d9d9" stroked="f">
            <w10:wrap type="topAndBottom"/>
          </v:rect>
        </w:pic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23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8" w:lineRule="auto"/>
        <w:ind w:left="1661" w:right="6086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Exit Condition case 3: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508" w:lineRule="auto"/>
        <w:ind w:left="2381" w:right="6439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exit(0); break;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6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9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5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ect id="_x0000_s2050" style="position:absolute;margin-left:9.6pt;margin-top:12.95pt;width:471.05pt;height:.5pt;z-index:-15724544;mso-wrap-distance-left:0;mso-wrap-distance-right:0;mso-position-horizontal-relative:margin;mso-position-horizontal:absolute;mso-position-vertical:absolute;mso-position-vertical-relative:text;" fillcolor="#d9d9d9" stroked="f">
            <w10:wrap type="topAndBottom"/>
          </v:rect>
        </w:pict>
      </w:r>
    </w:p>
    <w:sectPr>
      <w:type w:val="nextPage"/>
      <w:pgSz w:h="15840" w:w="12240" w:orient="portrait"/>
      <w:pgMar w:bottom="1160" w:top="1340" w:left="1220" w:right="1220" w:header="706" w:footer="96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onsolas" w:cs="Consolas" w:eastAsia="Consolas" w:hAnsi="Consola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pict>
        <v:shape id="_x0000_s1025" style="position:absolute;margin-left:10.0pt;margin-top:11.400000000000091pt;width:283.4pt;height:13.85pt;z-index:-15918080;mso-position-horizontal-relative:margin;mso-position-vertical-relative:text;mso-position-horizontal:absolute;mso-position-vertical:absolute;" filled="f" stroked="f" type="#_x0000_t202">
          <v:textbox inset="0,0,0,0">
            <w:txbxContent>
              <w:p w:rsidR="00C7112C" w:rsidDel="00000000" w:rsidP="00000000" w:rsidRDefault="00000000" w:rsidRPr="00000000" w14:paraId="181C405F" w14:textId="6115F1DA">
                <w:pPr>
                  <w:spacing w:before="21"/>
                  <w:ind w:left="20"/>
                  <w:rPr>
                    <w:rFonts w:ascii="Cambria"/>
                    <w:b w:val="1"/>
                    <w:sz w:val="20"/>
                  </w:rPr>
                </w:pPr>
                <w:r w:rsidDel="00000000" w:rsidR="00000000" w:rsidRPr="00000000">
                  <w:rPr>
                    <w:rFonts w:ascii="Cambria"/>
                    <w:b w:val="1"/>
                    <w:sz w:val="20"/>
                  </w:rPr>
                  <w:t>Final</w:t>
                </w:r>
                <w:r w:rsidDel="00000000" w:rsidR="00000000" w:rsidRPr="00000000">
                  <w:rPr>
                    <w:rFonts w:ascii="Cambria"/>
                    <w:b w:val="1"/>
                    <w:spacing w:val="-2"/>
                    <w:sz w:val="20"/>
                  </w:rPr>
                  <w:t xml:space="preserve"> </w:t>
                </w:r>
                <w:r w:rsidDel="00000000" w:rsidR="00000000" w:rsidRPr="00000000">
                  <w:rPr>
                    <w:rFonts w:ascii="Cambria"/>
                    <w:b w:val="1"/>
                    <w:sz w:val="20"/>
                  </w:rPr>
                  <w:t>Year</w:t>
                </w:r>
                <w:r w:rsidDel="00000000" w:rsidR="00000000" w:rsidRPr="00000000">
                  <w:rPr>
                    <w:rFonts w:ascii="Cambria"/>
                    <w:b w:val="1"/>
                    <w:spacing w:val="-3"/>
                    <w:sz w:val="20"/>
                  </w:rPr>
                  <w:t xml:space="preserve"> </w:t>
                </w:r>
                <w:r w:rsidDel="00000000" w:rsidR="00000000" w:rsidRPr="00000000">
                  <w:rPr>
                    <w:rFonts w:ascii="Cambria"/>
                    <w:b w:val="1"/>
                    <w:sz w:val="20"/>
                  </w:rPr>
                  <w:t>CSE, High</w:t>
                </w:r>
                <w:r w:rsidDel="00000000" w:rsidR="00000000" w:rsidRPr="00000000">
                  <w:rPr>
                    <w:rFonts w:ascii="Cambria"/>
                    <w:b w:val="1"/>
                    <w:spacing w:val="-1"/>
                    <w:sz w:val="20"/>
                  </w:rPr>
                  <w:t xml:space="preserve"> </w:t>
                </w:r>
                <w:r w:rsidDel="00000000" w:rsidR="00000000" w:rsidRPr="00000000">
                  <w:rPr>
                    <w:rFonts w:ascii="Cambria"/>
                    <w:b w:val="1"/>
                    <w:sz w:val="20"/>
                  </w:rPr>
                  <w:t>Performance</w:t>
                </w:r>
                <w:r w:rsidDel="00000000" w:rsidR="00000000" w:rsidRPr="00000000">
                  <w:rPr>
                    <w:rFonts w:ascii="Cambria"/>
                    <w:b w:val="1"/>
                    <w:spacing w:val="-3"/>
                    <w:sz w:val="20"/>
                  </w:rPr>
                  <w:t xml:space="preserve"> </w:t>
                </w:r>
                <w:r w:rsidDel="00000000" w:rsidR="00000000" w:rsidRPr="00000000">
                  <w:rPr>
                    <w:rFonts w:ascii="Cambria"/>
                    <w:b w:val="1"/>
                    <w:sz w:val="20"/>
                  </w:rPr>
                  <w:t>Computing</w:t>
                </w:r>
                <w:r w:rsidDel="00000000" w:rsidR="00000000" w:rsidRPr="00000000">
                  <w:rPr>
                    <w:rFonts w:ascii="Cambria"/>
                    <w:b w:val="1"/>
                    <w:spacing w:val="-1"/>
                    <w:sz w:val="20"/>
                  </w:rPr>
                  <w:t xml:space="preserve"> </w:t>
                </w:r>
                <w:r w:rsidDel="00000000" w:rsidR="00000000" w:rsidRPr="00000000">
                  <w:rPr>
                    <w:rFonts w:ascii="Cambria"/>
                    <w:b w:val="1"/>
                    <w:sz w:val="20"/>
                  </w:rPr>
                  <w:t>Lab</w:t>
                </w:r>
                <w:r w:rsidDel="00000000" w:rsidR="00000000" w:rsidRPr="00000000">
                  <w:rPr>
                    <w:rFonts w:ascii="Cambria"/>
                    <w:b w:val="1"/>
                    <w:spacing w:val="-1"/>
                    <w:sz w:val="20"/>
                  </w:rPr>
                  <w:t xml:space="preserve"> </w:t>
                </w:r>
                <w:r w:rsidDel="00000000" w:rsidR="00000000" w:rsidRPr="00000000">
                  <w:rPr>
                    <w:rFonts w:ascii="Cambria"/>
                    <w:b w:val="1"/>
                    <w:sz w:val="20"/>
                  </w:rPr>
                  <w:t>AY</w:t>
                </w:r>
                <w:r w:rsidDel="00000000" w:rsidR="00000000" w:rsidRPr="00000000">
                  <w:rPr>
                    <w:rFonts w:ascii="Cambria"/>
                    <w:b w:val="1"/>
                    <w:spacing w:val="-3"/>
                    <w:sz w:val="20"/>
                  </w:rPr>
                  <w:t xml:space="preserve"> </w:t>
                </w:r>
                <w:r w:rsidDel="00000000" w:rsidR="00000000" w:rsidRPr="00000000">
                  <w:rPr>
                    <w:rFonts w:ascii="Cambria"/>
                    <w:b w:val="1"/>
                    <w:sz w:val="20"/>
                  </w:rPr>
                  <w:t>202</w:t>
                </w:r>
                <w:r w:rsidDel="00000000" w:rsidR="001F0AFF" w:rsidRPr="00000000">
                  <w:rPr>
                    <w:rFonts w:ascii="Cambria"/>
                    <w:b w:val="1"/>
                    <w:sz w:val="20"/>
                  </w:rPr>
                  <w:t>2</w:t>
                </w:r>
                <w:r w:rsidDel="00000000" w:rsidR="00000000" w:rsidRPr="00000000">
                  <w:rPr>
                    <w:rFonts w:ascii="Cambria"/>
                    <w:b w:val="1"/>
                    <w:sz w:val="20"/>
                  </w:rPr>
                  <w:t>-2</w:t>
                </w:r>
                <w:r w:rsidDel="00000000" w:rsidR="001F0AFF" w:rsidRPr="00000000">
                  <w:rPr>
                    <w:rFonts w:ascii="Cambria"/>
                    <w:b w:val="1"/>
                    <w:sz w:val="20"/>
                  </w:rPr>
                  <w:t>3</w:t>
                </w:r>
              </w:p>
            </w:txbxContent>
          </v:textbox>
          <w10:wrap/>
        </v:shape>
      </w:pict>
    </w:r>
    <w:r w:rsidDel="00000000" w:rsidR="00000000" w:rsidRPr="00000000">
      <w:pict>
        <v:shape id="_x0000_s1026" style="position:absolute;margin-left:427.0pt;margin-top:0.0pt;width:53.3pt;height:13.05pt;z-index:-15918592;mso-position-horizontal-relative:margin;mso-position-vertical-relative:text;mso-position-horizontal:absolute;mso-position-vertical:absolute;" filled="f" stroked="f" type="#_x0000_t202">
          <v:textbox inset="0,0,0,0">
            <w:txbxContent>
              <w:p w:rsidR="00C7112C" w:rsidDel="00000000" w:rsidP="00000000" w:rsidRDefault="00000000" w:rsidRPr="00000000" w14:paraId="33E0619C" w14:textId="77777777"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 w:rsidDel="00000000" w:rsidR="00000000" w:rsidRPr="00000000">
                  <w:fldChar w:fldCharType="begin"/>
                </w:r>
                <w:r w:rsidDel="00000000" w:rsidR="00000000" w:rsidRPr="00000000">
                  <w:rPr>
                    <w:rFonts w:ascii="Calibri"/>
                  </w:rPr>
                  <w:instrText xml:space="preserve"> PAGE </w:instrText>
                </w:r>
                <w:r w:rsidDel="00000000" w:rsidR="00000000" w:rsidRPr="00000000">
                  <w:fldChar w:fldCharType="separate"/>
                </w:r>
                <w:r w:rsidDel="00000000" w:rsidR="00000000" w:rsidRPr="00000000">
                  <w:t>1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Fonts w:ascii="Calibri"/>
                    <w:spacing w:val="-4"/>
                  </w:rPr>
                  <w:t xml:space="preserve"> </w:t>
                </w:r>
                <w:r w:rsidDel="00000000" w:rsidR="00000000" w:rsidRPr="00000000">
                  <w:rPr>
                    <w:rFonts w:ascii="Calibri"/>
                  </w:rPr>
                  <w:t>|</w:t>
                </w:r>
                <w:r w:rsidDel="00000000" w:rsidR="00000000" w:rsidRPr="00000000">
                  <w:rPr>
                    <w:rFonts w:ascii="Calibri"/>
                    <w:spacing w:val="-3"/>
                  </w:rPr>
                  <w:t xml:space="preserve"> </w:t>
                </w:r>
                <w:r w:rsidDel="00000000" w:rsidR="00000000" w:rsidRPr="00000000">
                  <w:rPr>
                    <w:rFonts w:ascii="Calibri"/>
                    <w:color w:val="7e7e7e"/>
                  </w:rPr>
                  <w:t>P</w:t>
                </w:r>
                <w:r w:rsidDel="00000000" w:rsidR="00000000" w:rsidRPr="00000000">
                  <w:rPr>
                    <w:rFonts w:ascii="Calibri"/>
                    <w:color w:val="7e7e7e"/>
                    <w:spacing w:val="14"/>
                  </w:rPr>
                  <w:t xml:space="preserve"> </w:t>
                </w:r>
                <w:r w:rsidDel="00000000" w:rsidR="00000000" w:rsidRPr="00000000">
                  <w:rPr>
                    <w:rFonts w:ascii="Calibri"/>
                    <w:color w:val="7e7e7e"/>
                  </w:rPr>
                  <w:t>a</w:t>
                </w:r>
                <w:r w:rsidDel="00000000" w:rsidR="00000000" w:rsidRPr="00000000">
                  <w:rPr>
                    <w:rFonts w:ascii="Calibri"/>
                    <w:color w:val="7e7e7e"/>
                    <w:spacing w:val="12"/>
                  </w:rPr>
                  <w:t xml:space="preserve"> </w:t>
                </w:r>
                <w:r w:rsidDel="00000000" w:rsidR="00000000" w:rsidRPr="00000000">
                  <w:rPr>
                    <w:rFonts w:ascii="Calibri"/>
                    <w:color w:val="7e7e7e"/>
                  </w:rPr>
                  <w:t>g</w:t>
                </w:r>
                <w:r w:rsidDel="00000000" w:rsidR="00000000" w:rsidRPr="00000000"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 w:rsidDel="00000000" w:rsidR="00000000" w:rsidRPr="00000000"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/>
        </v:shape>
      </w:pic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onsolas" w:cs="Consolas" w:eastAsia="Consolas" w:hAnsi="Consola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nsolas" w:cs="Consolas" w:eastAsia="Consolas" w:hAnsi="Consola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_x0000_s1027" style="position:absolute;margin-left:71.0pt;margin-top:34.3pt;width:231.1pt;height:25.6pt;z-index:-15919104;mso-position-horizontal-relative:page;mso-position-vertical-relative:page;mso-position-horizontal:absolute;mso-position-vertical:absolute;" filled="f" stroked="f" type="#_x0000_t202">
          <v:textbox inset="0,0,0,0">
            <w:txbxContent>
              <w:p w:rsidR="00C7112C" w:rsidDel="00000000" w:rsidP="00000000" w:rsidRDefault="00000000" w:rsidRPr="00000000" w14:paraId="08A226CA" w14:textId="77777777">
                <w:pPr>
                  <w:spacing w:before="21"/>
                  <w:ind w:left="20"/>
                  <w:rPr>
                    <w:rFonts w:ascii="Cambria"/>
                    <w:b w:val="1"/>
                    <w:sz w:val="20"/>
                  </w:rPr>
                </w:pPr>
                <w:proofErr w:type="spellStart"/>
                <w:r w:rsidDel="00000000" w:rsidR="00000000" w:rsidRPr="00000000">
                  <w:rPr>
                    <w:rFonts w:ascii="Cambria"/>
                    <w:b w:val="1"/>
                    <w:sz w:val="20"/>
                  </w:rPr>
                  <w:t>Walchand</w:t>
                </w:r>
                <w:proofErr w:type="spellEnd"/>
                <w:r w:rsidDel="00000000" w:rsidR="00000000" w:rsidRPr="00000000">
                  <w:rPr>
                    <w:rFonts w:ascii="Cambria"/>
                    <w:b w:val="1"/>
                    <w:sz w:val="20"/>
                  </w:rPr>
                  <w:t xml:space="preserve"> College of Engineering, </w:t>
                </w:r>
                <w:proofErr w:type="spellStart"/>
                <w:r w:rsidDel="00000000" w:rsidR="00000000" w:rsidRPr="00000000">
                  <w:rPr>
                    <w:rFonts w:ascii="Cambria"/>
                    <w:b w:val="1"/>
                    <w:sz w:val="20"/>
                  </w:rPr>
                  <w:t>Sangli</w:t>
                </w:r>
                <w:proofErr w:type="spellEnd"/>
                <w:r w:rsidDel="00000000" w:rsidR="00000000" w:rsidRPr="00000000">
                  <w:rPr>
                    <w:rFonts w:ascii="Cambria"/>
                    <w:b w:val="1"/>
                    <w:spacing w:val="1"/>
                    <w:sz w:val="20"/>
                  </w:rPr>
                  <w:t xml:space="preserve"> </w:t>
                </w:r>
                <w:r w:rsidDel="00000000" w:rsidR="00000000" w:rsidRPr="00000000">
                  <w:rPr>
                    <w:rFonts w:ascii="Cambria"/>
                    <w:b w:val="1"/>
                    <w:sz w:val="20"/>
                  </w:rPr>
                  <w:t>Department</w:t>
                </w:r>
                <w:r w:rsidDel="00000000" w:rsidR="00000000" w:rsidRPr="00000000">
                  <w:rPr>
                    <w:rFonts w:ascii="Cambria"/>
                    <w:b w:val="1"/>
                    <w:spacing w:val="-5"/>
                    <w:sz w:val="20"/>
                  </w:rPr>
                  <w:t xml:space="preserve"> </w:t>
                </w:r>
                <w:r w:rsidDel="00000000" w:rsidR="00000000" w:rsidRPr="00000000">
                  <w:rPr>
                    <w:rFonts w:ascii="Cambria"/>
                    <w:b w:val="1"/>
                    <w:sz w:val="20"/>
                  </w:rPr>
                  <w:t>of</w:t>
                </w:r>
                <w:r w:rsidDel="00000000" w:rsidR="00000000" w:rsidRPr="00000000">
                  <w:rPr>
                    <w:rFonts w:ascii="Cambria"/>
                    <w:b w:val="1"/>
                    <w:spacing w:val="-2"/>
                    <w:sz w:val="20"/>
                  </w:rPr>
                  <w:t xml:space="preserve"> </w:t>
                </w:r>
                <w:r w:rsidDel="00000000" w:rsidR="00000000" w:rsidRPr="00000000">
                  <w:rPr>
                    <w:rFonts w:ascii="Cambria"/>
                    <w:b w:val="1"/>
                    <w:sz w:val="20"/>
                  </w:rPr>
                  <w:t>Computer</w:t>
                </w:r>
                <w:r w:rsidDel="00000000" w:rsidR="00000000" w:rsidRPr="00000000">
                  <w:rPr>
                    <w:rFonts w:ascii="Cambria"/>
                    <w:b w:val="1"/>
                    <w:spacing w:val="-4"/>
                    <w:sz w:val="20"/>
                  </w:rPr>
                  <w:t xml:space="preserve"> </w:t>
                </w:r>
                <w:r w:rsidDel="00000000" w:rsidR="00000000" w:rsidRPr="00000000">
                  <w:rPr>
                    <w:rFonts w:ascii="Cambria"/>
                    <w:b w:val="1"/>
                    <w:sz w:val="20"/>
                  </w:rPr>
                  <w:t>Science</w:t>
                </w:r>
                <w:r w:rsidDel="00000000" w:rsidR="00000000" w:rsidRPr="00000000">
                  <w:rPr>
                    <w:rFonts w:ascii="Cambria"/>
                    <w:b w:val="1"/>
                    <w:spacing w:val="-5"/>
                    <w:sz w:val="20"/>
                  </w:rPr>
                  <w:t xml:space="preserve"> </w:t>
                </w:r>
                <w:r w:rsidDel="00000000" w:rsidR="00000000" w:rsidRPr="00000000">
                  <w:rPr>
                    <w:rFonts w:ascii="Cambria"/>
                    <w:b w:val="1"/>
                    <w:sz w:val="20"/>
                  </w:rPr>
                  <w:t>and</w:t>
                </w:r>
                <w:r w:rsidDel="00000000" w:rsidR="00000000" w:rsidRPr="00000000">
                  <w:rPr>
                    <w:rFonts w:ascii="Cambria"/>
                    <w:b w:val="1"/>
                    <w:spacing w:val="-4"/>
                    <w:sz w:val="20"/>
                  </w:rPr>
                  <w:t xml:space="preserve"> </w:t>
                </w:r>
                <w:r w:rsidDel="00000000" w:rsidR="00000000" w:rsidRPr="00000000">
                  <w:rPr>
                    <w:rFonts w:ascii="Cambria"/>
                    <w:b w:val="1"/>
                    <w:sz w:val="20"/>
                  </w:rPr>
                  <w:t>Engineering</w:t>
                </w:r>
              </w:p>
            </w:txbxContent>
          </v:textbox>
          <w10:wrap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olas" w:cs="Consolas" w:eastAsia="Consolas" w:hAnsi="Consola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1" w:lineRule="auto"/>
      <w:ind w:left="580" w:right="212"/>
      <w:jc w:val="center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160" w:lineRule="auto"/>
      <w:ind w:left="580"/>
      <w:jc w:val="both"/>
    </w:pPr>
    <w:rPr>
      <w:rFonts w:ascii="Cambria" w:cs="Cambria" w:eastAsia="Cambria" w:hAnsi="Cambria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