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D65" w:rsidRDefault="00DA3D65" w:rsidP="00DA3D65">
      <w:pPr>
        <w:rPr>
          <w:b/>
        </w:rPr>
      </w:pPr>
    </w:p>
    <w:p w:rsidR="00DA3D65" w:rsidRDefault="00DA3D65" w:rsidP="00DA3D65">
      <w:pPr>
        <w:jc w:val="center"/>
        <w:rPr>
          <w:b/>
          <w:sz w:val="48"/>
          <w:szCs w:val="48"/>
        </w:rPr>
      </w:pPr>
      <w:r>
        <w:rPr>
          <w:b/>
          <w:sz w:val="48"/>
          <w:szCs w:val="48"/>
        </w:rPr>
        <w:t xml:space="preserve">TÜRKİYE AÇIK KAYNAK PLATFORMU </w:t>
      </w:r>
    </w:p>
    <w:p w:rsidR="00DA3D65" w:rsidRDefault="00DA3D65" w:rsidP="00DA3D65">
      <w:pPr>
        <w:jc w:val="center"/>
        <w:rPr>
          <w:b/>
          <w:sz w:val="48"/>
          <w:szCs w:val="48"/>
        </w:rPr>
      </w:pPr>
    </w:p>
    <w:p w:rsidR="00DA3D65" w:rsidRDefault="00DA3D65" w:rsidP="00DA3D65">
      <w:pPr>
        <w:jc w:val="center"/>
        <w:rPr>
          <w:b/>
          <w:sz w:val="48"/>
          <w:szCs w:val="48"/>
        </w:rPr>
      </w:pPr>
      <w:r>
        <w:rPr>
          <w:b/>
          <w:sz w:val="48"/>
          <w:szCs w:val="48"/>
        </w:rPr>
        <w:t>ONLİNE YARIŞMA PROGRAMI</w:t>
      </w:r>
    </w:p>
    <w:p w:rsidR="00DA3D65" w:rsidRDefault="00DA3D65" w:rsidP="00DA3D65">
      <w:pPr>
        <w:jc w:val="center"/>
        <w:rPr>
          <w:b/>
          <w:sz w:val="48"/>
          <w:szCs w:val="48"/>
        </w:rPr>
      </w:pPr>
    </w:p>
    <w:p w:rsidR="00DA3D65" w:rsidRDefault="00DA3D65" w:rsidP="00DA3D65">
      <w:pPr>
        <w:jc w:val="center"/>
        <w:rPr>
          <w:b/>
          <w:sz w:val="48"/>
          <w:szCs w:val="48"/>
        </w:rPr>
      </w:pPr>
      <w:r>
        <w:rPr>
          <w:b/>
          <w:sz w:val="48"/>
          <w:szCs w:val="48"/>
        </w:rPr>
        <w:t xml:space="preserve"> TÜRKÇE DOĞAL DİL İŞLEME</w:t>
      </w:r>
    </w:p>
    <w:p w:rsidR="00DA3D65" w:rsidRDefault="00DA3D65" w:rsidP="00DA3D65">
      <w:pPr>
        <w:rPr>
          <w:b/>
          <w:sz w:val="48"/>
          <w:szCs w:val="48"/>
        </w:rPr>
      </w:pPr>
    </w:p>
    <w:p w:rsidR="00DA3D65" w:rsidRDefault="00DA3D65" w:rsidP="00DA3D65">
      <w:pPr>
        <w:rPr>
          <w:b/>
        </w:rPr>
      </w:pPr>
    </w:p>
    <w:p w:rsidR="00DA3D65" w:rsidRDefault="00DA3D65" w:rsidP="00DA3D65">
      <w:pPr>
        <w:rPr>
          <w:b/>
        </w:rPr>
      </w:pPr>
    </w:p>
    <w:p w:rsidR="00DA3D65" w:rsidRDefault="00DA3D65" w:rsidP="00DA3D65">
      <w:pPr>
        <w:rPr>
          <w:b/>
        </w:rPr>
      </w:pPr>
    </w:p>
    <w:p w:rsidR="00DA3D65" w:rsidRDefault="00DA3D65" w:rsidP="00DA3D65">
      <w:pPr>
        <w:rPr>
          <w:b/>
        </w:rPr>
      </w:pPr>
    </w:p>
    <w:p w:rsidR="00DA3D65" w:rsidRPr="003C5EC3" w:rsidRDefault="00DA3D65" w:rsidP="00DA3D65">
      <w:pPr>
        <w:pStyle w:val="Gvde"/>
        <w:spacing w:line="480" w:lineRule="auto"/>
        <w:jc w:val="center"/>
        <w:rPr>
          <w:b/>
          <w:bCs/>
          <w:color w:val="000000" w:themeColor="text1"/>
          <w:sz w:val="28"/>
          <w:szCs w:val="28"/>
        </w:rPr>
      </w:pPr>
      <w:r w:rsidRPr="003C5EC3">
        <w:rPr>
          <w:b/>
          <w:bCs/>
          <w:color w:val="000000" w:themeColor="text1"/>
          <w:sz w:val="28"/>
          <w:szCs w:val="28"/>
        </w:rPr>
        <w:t>METİN MADENCİLİĞİ LE MEVLANA’NIN MESNEVİ’SİNİN İNCELENMESİ</w:t>
      </w:r>
    </w:p>
    <w:p w:rsidR="00464EEE" w:rsidRPr="003C5EC3" w:rsidRDefault="00464EEE" w:rsidP="00464EEE">
      <w:pPr>
        <w:spacing w:line="259" w:lineRule="auto"/>
        <w:rPr>
          <w:b/>
          <w:sz w:val="36"/>
          <w:szCs w:val="36"/>
        </w:rPr>
      </w:pPr>
    </w:p>
    <w:p w:rsidR="003C5EC3" w:rsidRDefault="003C5EC3" w:rsidP="003C5EC3">
      <w:pPr>
        <w:spacing w:line="259" w:lineRule="auto"/>
        <w:jc w:val="center"/>
        <w:rPr>
          <w:b/>
          <w:sz w:val="36"/>
          <w:szCs w:val="36"/>
        </w:rPr>
      </w:pPr>
    </w:p>
    <w:p w:rsidR="00464EEE" w:rsidRPr="00464EEE" w:rsidRDefault="00464EEE" w:rsidP="003C5EC3">
      <w:pPr>
        <w:spacing w:line="259" w:lineRule="auto"/>
        <w:jc w:val="center"/>
        <w:rPr>
          <w:b/>
          <w:sz w:val="36"/>
          <w:szCs w:val="36"/>
        </w:rPr>
      </w:pPr>
      <w:r w:rsidRPr="00464EEE">
        <w:rPr>
          <w:b/>
          <w:sz w:val="36"/>
          <w:szCs w:val="36"/>
        </w:rPr>
        <w:t xml:space="preserve">Takım Adı: </w:t>
      </w:r>
      <w:proofErr w:type="spellStart"/>
      <w:r w:rsidRPr="00464EEE">
        <w:rPr>
          <w:b/>
          <w:sz w:val="36"/>
          <w:szCs w:val="36"/>
        </w:rPr>
        <w:t>Teknodil</w:t>
      </w:r>
      <w:proofErr w:type="spellEnd"/>
    </w:p>
    <w:p w:rsidR="00DA3D65" w:rsidRPr="003C5EC3" w:rsidRDefault="00DA3D65" w:rsidP="00DA3D65">
      <w:pPr>
        <w:pStyle w:val="Gvde"/>
        <w:spacing w:line="480" w:lineRule="auto"/>
        <w:jc w:val="center"/>
        <w:rPr>
          <w:b/>
          <w:bCs/>
          <w:color w:val="000000" w:themeColor="text1"/>
          <w:sz w:val="32"/>
          <w:szCs w:val="32"/>
        </w:rPr>
      </w:pPr>
    </w:p>
    <w:p w:rsidR="003C5EC3" w:rsidRDefault="003C5EC3" w:rsidP="003C5EC3">
      <w:pPr>
        <w:pStyle w:val="Gvde"/>
        <w:spacing w:line="480" w:lineRule="auto"/>
        <w:jc w:val="center"/>
        <w:rPr>
          <w:b/>
          <w:bCs/>
          <w:color w:val="000000" w:themeColor="text1"/>
          <w:sz w:val="32"/>
          <w:szCs w:val="32"/>
        </w:rPr>
      </w:pPr>
    </w:p>
    <w:p w:rsidR="003C5EC3" w:rsidRPr="003C5EC3" w:rsidRDefault="00464EEE" w:rsidP="003C5EC3">
      <w:pPr>
        <w:pStyle w:val="Gvde"/>
        <w:spacing w:line="480" w:lineRule="auto"/>
        <w:jc w:val="center"/>
        <w:rPr>
          <w:b/>
          <w:bCs/>
          <w:color w:val="000000" w:themeColor="text1"/>
          <w:sz w:val="32"/>
          <w:szCs w:val="32"/>
        </w:rPr>
      </w:pPr>
      <w:r w:rsidRPr="003C5EC3">
        <w:rPr>
          <w:b/>
          <w:bCs/>
          <w:color w:val="000000" w:themeColor="text1"/>
          <w:sz w:val="32"/>
          <w:szCs w:val="32"/>
        </w:rPr>
        <w:t>TAKIM ÜYELERİ:</w:t>
      </w:r>
    </w:p>
    <w:p w:rsidR="00DA3D65" w:rsidRPr="003C5EC3" w:rsidRDefault="00464EEE" w:rsidP="003C5EC3">
      <w:pPr>
        <w:pStyle w:val="Gvde"/>
        <w:spacing w:line="480" w:lineRule="auto"/>
        <w:jc w:val="center"/>
        <w:rPr>
          <w:b/>
          <w:bCs/>
          <w:color w:val="000000" w:themeColor="text1"/>
          <w:sz w:val="28"/>
          <w:szCs w:val="28"/>
        </w:rPr>
      </w:pPr>
      <w:r w:rsidRPr="003C5EC3">
        <w:rPr>
          <w:b/>
          <w:bCs/>
          <w:color w:val="000000" w:themeColor="text1"/>
          <w:sz w:val="28"/>
          <w:szCs w:val="28"/>
        </w:rPr>
        <w:t>LEYLA</w:t>
      </w:r>
      <w:r w:rsidR="00DA3D65" w:rsidRPr="003C5EC3">
        <w:rPr>
          <w:b/>
          <w:bCs/>
          <w:color w:val="000000" w:themeColor="text1"/>
          <w:sz w:val="28"/>
          <w:szCs w:val="28"/>
        </w:rPr>
        <w:t xml:space="preserve"> AKÜZÜM</w:t>
      </w:r>
    </w:p>
    <w:p w:rsidR="00464EEE" w:rsidRPr="003C5EC3" w:rsidRDefault="00464EEE" w:rsidP="003C5EC3">
      <w:pPr>
        <w:pStyle w:val="Gvde"/>
        <w:spacing w:line="480" w:lineRule="auto"/>
        <w:jc w:val="center"/>
        <w:rPr>
          <w:b/>
          <w:bCs/>
          <w:color w:val="000000" w:themeColor="text1"/>
          <w:sz w:val="28"/>
          <w:szCs w:val="28"/>
        </w:rPr>
      </w:pPr>
      <w:r w:rsidRPr="003C5EC3">
        <w:rPr>
          <w:b/>
          <w:bCs/>
          <w:color w:val="000000" w:themeColor="text1"/>
          <w:sz w:val="28"/>
          <w:szCs w:val="28"/>
        </w:rPr>
        <w:t>BURAK DEDEOĞLU</w:t>
      </w:r>
    </w:p>
    <w:p w:rsidR="00DA3D65" w:rsidRDefault="00DA3D65" w:rsidP="003C5EC3">
      <w:pPr>
        <w:pStyle w:val="Gvde"/>
        <w:spacing w:line="480" w:lineRule="auto"/>
        <w:jc w:val="center"/>
        <w:rPr>
          <w:b/>
          <w:bCs/>
          <w:color w:val="000000" w:themeColor="text1"/>
        </w:rPr>
      </w:pPr>
    </w:p>
    <w:p w:rsidR="00DA3D65" w:rsidRDefault="00DA3D65" w:rsidP="00DA3D65">
      <w:pPr>
        <w:pStyle w:val="Gvde"/>
        <w:spacing w:line="480" w:lineRule="auto"/>
        <w:jc w:val="both"/>
        <w:rPr>
          <w:b/>
          <w:bCs/>
          <w:color w:val="000000" w:themeColor="text1"/>
        </w:rPr>
      </w:pPr>
    </w:p>
    <w:p w:rsidR="00DA3D65" w:rsidRDefault="00DA3D65" w:rsidP="00DA3D65">
      <w:pPr>
        <w:pStyle w:val="Gvde"/>
        <w:spacing w:line="480" w:lineRule="auto"/>
        <w:jc w:val="both"/>
        <w:rPr>
          <w:b/>
          <w:bCs/>
          <w:color w:val="000000" w:themeColor="text1"/>
        </w:rPr>
      </w:pPr>
      <w:r>
        <w:rPr>
          <w:b/>
          <w:bCs/>
          <w:color w:val="000000" w:themeColor="text1"/>
        </w:rPr>
        <w:t>İÇİNDEKİLER</w:t>
      </w:r>
    </w:p>
    <w:p w:rsidR="00DA3D65" w:rsidRDefault="00DA3D65" w:rsidP="00DA3D65">
      <w:pPr>
        <w:pStyle w:val="T1"/>
        <w:rPr>
          <w:rFonts w:ascii="Times New Roman" w:hAnsi="Times New Roman"/>
          <w:b/>
          <w:sz w:val="24"/>
          <w:szCs w:val="24"/>
        </w:rPr>
      </w:pPr>
      <w:r>
        <w:rPr>
          <w:rFonts w:ascii="Times New Roman" w:hAnsi="Times New Roman"/>
          <w:b/>
          <w:sz w:val="24"/>
          <w:szCs w:val="24"/>
        </w:rPr>
        <w:t xml:space="preserve">Proje Özeti </w:t>
      </w:r>
      <w:r>
        <w:rPr>
          <w:rFonts w:ascii="Times New Roman" w:hAnsi="Times New Roman"/>
          <w:b/>
          <w:sz w:val="24"/>
          <w:szCs w:val="24"/>
        </w:rPr>
        <w:ptab w:relativeTo="margin" w:alignment="right" w:leader="dot"/>
      </w:r>
    </w:p>
    <w:p w:rsidR="00464EEE" w:rsidRPr="00CE70C8" w:rsidRDefault="00464EEE" w:rsidP="00464EEE">
      <w:r>
        <w:rPr>
          <w:b/>
        </w:rPr>
        <w:t xml:space="preserve">Projenin Odak aldığı Sorun ve Sağladığı </w:t>
      </w:r>
      <w:r>
        <w:rPr>
          <w:b/>
        </w:rPr>
        <w:t xml:space="preserve">Çözüm </w:t>
      </w:r>
      <w:proofErr w:type="gramStart"/>
      <w:r>
        <w:rPr>
          <w:b/>
        </w:rPr>
        <w:t>……………………………………………………………………………….</w:t>
      </w:r>
      <w:proofErr w:type="gramEnd"/>
    </w:p>
    <w:p w:rsidR="00DA3D65" w:rsidRDefault="00464EEE" w:rsidP="00DA3D65">
      <w:pPr>
        <w:spacing w:line="360" w:lineRule="auto"/>
        <w:jc w:val="both"/>
        <w:rPr>
          <w:b/>
        </w:rPr>
      </w:pPr>
      <w:r>
        <w:rPr>
          <w:b/>
        </w:rPr>
        <w:t>Giriş</w:t>
      </w:r>
      <w:r>
        <w:rPr>
          <w:b/>
        </w:rPr>
        <w:t xml:space="preserve"> </w:t>
      </w:r>
      <w:r w:rsidR="00DA3D65">
        <w:rPr>
          <w:b/>
        </w:rPr>
        <w:ptab w:relativeTo="margin" w:alignment="right" w:leader="dot"/>
      </w:r>
    </w:p>
    <w:p w:rsidR="00464EEE" w:rsidRPr="00EC4624" w:rsidRDefault="00464EEE" w:rsidP="00464EEE">
      <w:pPr>
        <w:jc w:val="both"/>
        <w:rPr>
          <w:b/>
        </w:rPr>
      </w:pPr>
      <w:r>
        <w:rPr>
          <w:b/>
        </w:rPr>
        <w:t>1.</w:t>
      </w:r>
      <w:r w:rsidRPr="00EC4624">
        <w:rPr>
          <w:b/>
        </w:rPr>
        <w:t>Veri Madenciliği</w:t>
      </w:r>
      <w:r>
        <w:rPr>
          <w:b/>
        </w:rPr>
        <w:t xml:space="preserve"> </w:t>
      </w:r>
      <w:proofErr w:type="gramStart"/>
      <w:r>
        <w:rPr>
          <w:b/>
        </w:rPr>
        <w:t>……………………………………………………………………………………………………………………………</w:t>
      </w:r>
      <w:proofErr w:type="gramEnd"/>
    </w:p>
    <w:p w:rsidR="00464EEE" w:rsidRPr="00EC4624" w:rsidRDefault="00464EEE" w:rsidP="00464EEE">
      <w:pPr>
        <w:jc w:val="both"/>
        <w:rPr>
          <w:b/>
        </w:rPr>
      </w:pPr>
      <w:r>
        <w:rPr>
          <w:b/>
        </w:rPr>
        <w:t>2.</w:t>
      </w:r>
      <w:r w:rsidRPr="00EC4624">
        <w:rPr>
          <w:b/>
        </w:rPr>
        <w:t>Metin Madenciliği</w:t>
      </w:r>
      <w:r>
        <w:rPr>
          <w:b/>
        </w:rPr>
        <w:t xml:space="preserve"> </w:t>
      </w:r>
      <w:proofErr w:type="gramStart"/>
      <w:r>
        <w:rPr>
          <w:b/>
        </w:rPr>
        <w:t>…………………………………………………………………………………………………………………………</w:t>
      </w:r>
      <w:proofErr w:type="gramEnd"/>
    </w:p>
    <w:p w:rsidR="00464EEE" w:rsidRPr="00656E12" w:rsidRDefault="00464EEE" w:rsidP="00464EEE">
      <w:pPr>
        <w:jc w:val="both"/>
        <w:rPr>
          <w:b/>
        </w:rPr>
      </w:pPr>
      <w:r>
        <w:rPr>
          <w:b/>
        </w:rPr>
        <w:t>3.</w:t>
      </w:r>
      <w:r w:rsidRPr="00656E12">
        <w:rPr>
          <w:b/>
        </w:rPr>
        <w:t>Söz Varlığı</w:t>
      </w:r>
      <w:r>
        <w:rPr>
          <w:b/>
        </w:rPr>
        <w:t xml:space="preserve"> </w:t>
      </w:r>
      <w:proofErr w:type="gramStart"/>
      <w:r>
        <w:rPr>
          <w:b/>
        </w:rPr>
        <w:t>…………………………………………………………………………………………………………………………………….</w:t>
      </w:r>
      <w:proofErr w:type="gramEnd"/>
    </w:p>
    <w:p w:rsidR="00464EEE" w:rsidRDefault="00DA3D65" w:rsidP="00464EEE">
      <w:pPr>
        <w:spacing w:line="360" w:lineRule="auto"/>
        <w:jc w:val="both"/>
        <w:rPr>
          <w:b/>
        </w:rPr>
      </w:pPr>
      <w:r>
        <w:rPr>
          <w:b/>
          <w:bCs/>
          <w:color w:val="000000" w:themeColor="text1"/>
        </w:rPr>
        <w:t xml:space="preserve">Yöntem </w:t>
      </w:r>
      <w:r>
        <w:rPr>
          <w:b/>
        </w:rPr>
        <w:ptab w:relativeTo="margin" w:alignment="right" w:leader="dot"/>
      </w:r>
    </w:p>
    <w:p w:rsidR="00DA3D65" w:rsidRDefault="00DA3D65" w:rsidP="00464EEE">
      <w:pPr>
        <w:spacing w:line="360" w:lineRule="auto"/>
        <w:jc w:val="both"/>
        <w:rPr>
          <w:b/>
        </w:rPr>
      </w:pPr>
      <w:r>
        <w:rPr>
          <w:b/>
        </w:rPr>
        <w:t>Kaynakça</w:t>
      </w:r>
      <w:r>
        <w:rPr>
          <w:b/>
        </w:rPr>
        <w:ptab w:relativeTo="margin" w:alignment="right" w:leader="dot"/>
      </w:r>
    </w:p>
    <w:p w:rsidR="00DA3D65" w:rsidRDefault="00DA3D65" w:rsidP="00DA3D65">
      <w:pPr>
        <w:rPr>
          <w:b/>
        </w:rPr>
      </w:pPr>
    </w:p>
    <w:p w:rsidR="00DA3D65" w:rsidRDefault="00DA3D65" w:rsidP="00DA3D65">
      <w:pPr>
        <w:rPr>
          <w:b/>
        </w:rPr>
      </w:pPr>
    </w:p>
    <w:p w:rsidR="00DA3D65" w:rsidRDefault="00DA3D65" w:rsidP="00DA3D65">
      <w:pPr>
        <w:rPr>
          <w:b/>
        </w:rPr>
      </w:pPr>
    </w:p>
    <w:p w:rsidR="00DA3D65" w:rsidRDefault="00DA3D65" w:rsidP="00DA3D65">
      <w:pPr>
        <w:rPr>
          <w:b/>
        </w:rPr>
      </w:pPr>
    </w:p>
    <w:p w:rsidR="00DA3D65" w:rsidRDefault="00DA3D65" w:rsidP="00DA3D65">
      <w:pPr>
        <w:rPr>
          <w:b/>
        </w:rPr>
      </w:pPr>
    </w:p>
    <w:p w:rsidR="00DA3D65" w:rsidRDefault="00DA3D65" w:rsidP="00DA3D65">
      <w:pPr>
        <w:rPr>
          <w:b/>
        </w:rPr>
      </w:pPr>
    </w:p>
    <w:p w:rsidR="00DA3D65" w:rsidRDefault="00DA3D65" w:rsidP="00DA3D65">
      <w:pPr>
        <w:rPr>
          <w:b/>
        </w:rPr>
      </w:pPr>
    </w:p>
    <w:p w:rsidR="00DA3D65" w:rsidRDefault="00DA3D65" w:rsidP="00DA3D65">
      <w:pPr>
        <w:rPr>
          <w:b/>
        </w:rPr>
      </w:pPr>
    </w:p>
    <w:p w:rsidR="00DA3D65" w:rsidRDefault="00DA3D65" w:rsidP="00DA3D65">
      <w:pPr>
        <w:rPr>
          <w:b/>
        </w:rPr>
      </w:pPr>
    </w:p>
    <w:p w:rsidR="00DA3D65" w:rsidRDefault="00DA3D65" w:rsidP="00DA3D65">
      <w:pPr>
        <w:rPr>
          <w:b/>
        </w:rPr>
      </w:pPr>
    </w:p>
    <w:p w:rsidR="00DA3D65" w:rsidRDefault="00DA3D65" w:rsidP="00DA3D65">
      <w:pPr>
        <w:rPr>
          <w:b/>
        </w:rPr>
      </w:pPr>
    </w:p>
    <w:p w:rsidR="00DA3D65" w:rsidRDefault="00DA3D65" w:rsidP="00DA3D65">
      <w:pPr>
        <w:rPr>
          <w:b/>
        </w:rPr>
      </w:pPr>
    </w:p>
    <w:p w:rsidR="00DA3D65" w:rsidRDefault="00DA3D65" w:rsidP="00DA3D65">
      <w:pPr>
        <w:rPr>
          <w:b/>
        </w:rPr>
      </w:pPr>
    </w:p>
    <w:p w:rsidR="00DA3D65" w:rsidRDefault="00DA3D65" w:rsidP="00DA3D65">
      <w:pPr>
        <w:rPr>
          <w:b/>
        </w:rPr>
      </w:pPr>
    </w:p>
    <w:p w:rsidR="00DA3D65" w:rsidRDefault="00DA3D65" w:rsidP="00DA3D65">
      <w:pPr>
        <w:rPr>
          <w:b/>
        </w:rPr>
      </w:pPr>
    </w:p>
    <w:p w:rsidR="00DA3D65" w:rsidRDefault="00DA3D65" w:rsidP="00DA3D65">
      <w:pPr>
        <w:rPr>
          <w:b/>
        </w:rPr>
      </w:pPr>
    </w:p>
    <w:p w:rsidR="00DA3D65" w:rsidRDefault="00DA3D65" w:rsidP="00DA3D65">
      <w:pPr>
        <w:rPr>
          <w:b/>
        </w:rPr>
      </w:pPr>
    </w:p>
    <w:p w:rsidR="00DA3D65" w:rsidRDefault="00DA3D65" w:rsidP="00DA3D65">
      <w:pPr>
        <w:rPr>
          <w:b/>
        </w:rPr>
      </w:pPr>
    </w:p>
    <w:p w:rsidR="00D272A5" w:rsidRDefault="00D272A5" w:rsidP="00656E12">
      <w:pPr>
        <w:spacing w:line="259" w:lineRule="auto"/>
        <w:jc w:val="both"/>
        <w:rPr>
          <w:b/>
        </w:rPr>
      </w:pPr>
    </w:p>
    <w:p w:rsidR="00D272A5" w:rsidRDefault="00D272A5" w:rsidP="00656E12">
      <w:pPr>
        <w:spacing w:line="259" w:lineRule="auto"/>
        <w:jc w:val="both"/>
        <w:rPr>
          <w:b/>
        </w:rPr>
      </w:pPr>
    </w:p>
    <w:p w:rsidR="00656E12" w:rsidRDefault="00656E12" w:rsidP="00656E12">
      <w:pPr>
        <w:spacing w:line="259" w:lineRule="auto"/>
        <w:jc w:val="both"/>
        <w:rPr>
          <w:b/>
        </w:rPr>
      </w:pPr>
      <w:r>
        <w:rPr>
          <w:b/>
        </w:rPr>
        <w:lastRenderedPageBreak/>
        <w:t>Proje Özeti</w:t>
      </w:r>
    </w:p>
    <w:p w:rsidR="00656E12" w:rsidRPr="00656E12" w:rsidRDefault="00656E12" w:rsidP="00656E12">
      <w:pPr>
        <w:spacing w:line="259" w:lineRule="auto"/>
        <w:ind w:firstLine="708"/>
        <w:jc w:val="both"/>
      </w:pPr>
      <w:r w:rsidRPr="00656E12">
        <w:t xml:space="preserve"> Bu çalışmanın amacı; Türk-İslam dünyasının yetiştirdiği önemli bir şahsiyet olan Mevlana’nın çok derin konuları bile rahat ve anlaşılır bir dille anlattığı Mesnevi’sini veri madenciliği ve metin madenciliği yöntemlerinin farklı yönleri ile ele almaktır. Aynı zamanda dijital çağda dil, edebiyat, tarih ve felsefe alanındaki çalışmalarda da teknolojinin kullanılmasını yaygınlaştırmak ve araştırmacılara bazı öngörüler sağlamak amaçlanmıştır. Proje kapsamında metin madenciliğinin çeşitli yöntemleri kullanılarak metnin söz varlığına ait sınıflamalar, kavramsal analizler ve örüntüler bulunacaktır. Ayrıca edebi metinler sayısallaştırılacak ve Mevlana’nın Mesnevi’si metin verisinden anlamlı bilgiler çıkarmak ihtiyacıyla dil bilim çalışmalarında yazılım yöntemlerinin kullanılmasının önemine dikkat çekilecektir. Bu çalışmada kullanılacak veri setinin depolanması için Google firmasına ait bulut tabanlı bir depolama sistemi olan Google Drive programı seçilmiştir. Depolanan veri üzerinde veri analizlerinin yapılması ve gerekli kodların yazılması için </w:t>
      </w:r>
      <w:proofErr w:type="spellStart"/>
      <w:r w:rsidRPr="00656E12">
        <w:t>Python</w:t>
      </w:r>
      <w:proofErr w:type="spellEnd"/>
      <w:r w:rsidRPr="00656E12">
        <w:t xml:space="preserve"> programlama dili ve bu dile ait </w:t>
      </w:r>
      <w:proofErr w:type="spellStart"/>
      <w:r w:rsidRPr="00656E12">
        <w:t>NumPy</w:t>
      </w:r>
      <w:proofErr w:type="spellEnd"/>
      <w:r w:rsidRPr="00656E12">
        <w:t xml:space="preserve">, </w:t>
      </w:r>
      <w:proofErr w:type="spellStart"/>
      <w:r w:rsidRPr="00656E12">
        <w:t>Pandas</w:t>
      </w:r>
      <w:proofErr w:type="spellEnd"/>
      <w:r w:rsidRPr="00656E12">
        <w:t xml:space="preserve">, </w:t>
      </w:r>
      <w:proofErr w:type="spellStart"/>
      <w:r w:rsidRPr="00656E12">
        <w:t>Seaborn</w:t>
      </w:r>
      <w:proofErr w:type="spellEnd"/>
      <w:r w:rsidRPr="00656E12">
        <w:t xml:space="preserve"> gibi veri madenciliğinde sıkça kullanılan kütüphaneler kullanılacaktır. Bu analiz çalışmaları ile elde edilen çıktıların ileri seviyede görselleştirilmesi için Microsoft firmasına ait </w:t>
      </w:r>
      <w:proofErr w:type="spellStart"/>
      <w:r w:rsidRPr="00656E12">
        <w:t>Power</w:t>
      </w:r>
      <w:proofErr w:type="spellEnd"/>
      <w:r w:rsidRPr="00656E12">
        <w:t xml:space="preserve"> BI programı kullanılacaktır.</w:t>
      </w:r>
    </w:p>
    <w:p w:rsidR="00656E12" w:rsidRDefault="00656E12" w:rsidP="00DA3D65">
      <w:pPr>
        <w:rPr>
          <w:b/>
        </w:rPr>
      </w:pPr>
    </w:p>
    <w:p w:rsidR="00656E12" w:rsidRDefault="00656E12" w:rsidP="00656E12">
      <w:pPr>
        <w:jc w:val="both"/>
        <w:rPr>
          <w:b/>
        </w:rPr>
      </w:pPr>
    </w:p>
    <w:p w:rsidR="00656E12" w:rsidRDefault="00656E12" w:rsidP="00656E12">
      <w:pPr>
        <w:jc w:val="both"/>
        <w:rPr>
          <w:b/>
        </w:rPr>
      </w:pPr>
      <w:r>
        <w:rPr>
          <w:b/>
        </w:rPr>
        <w:t xml:space="preserve"> Projenin Odak aldığı Sorun ve Sağladığı Çözüm</w:t>
      </w:r>
    </w:p>
    <w:p w:rsidR="00656E12" w:rsidRDefault="00656E12" w:rsidP="00656E12">
      <w:pPr>
        <w:ind w:firstLine="708"/>
        <w:jc w:val="both"/>
      </w:pPr>
      <w:r>
        <w:t>Veri madenciliği kurumlardaki milyonlarca verinin ihtiyacı karşılayacak şekilde bilişim sektörleri tarafından analiz edilmesidir. Metin madenciliğinde ise metin; veri olarak kabul edilir ve örüntüler doğal dil metinlerinden çıkarılır. Metin madenciliğinin dilbilim araştırmalarında kullanılmasıyla yapılan işlemler, yüksek kalitede yeni bilgi üretimi sağlamaktadır (</w:t>
      </w:r>
      <w:proofErr w:type="spellStart"/>
      <w:r>
        <w:t>Anandarajan</w:t>
      </w:r>
      <w:proofErr w:type="spellEnd"/>
      <w:r>
        <w:t xml:space="preserve"> vd. 2019, s. 2). Dilbilimde söz varlığı incelemeleri çeşitli yöntemlerle yapılabilmektedir ancak geleneksel araçlarla büyük miktardaki metin verilerinin depolanması, işlenmesi ve analiz edilmesi zordur. Bu bağlamda proje kapsamında metin madenciliğinin çeşitli yöntemleri kullanılarak metnin söz varlığına ait sınıflamalar, kavramsal analizler ve örüntüler bulunacaktır. Ayrıca edebi metinler sayısallaştırılacak ve Mevlana’nın Mesnevi’si metin verisinden anlamlı bilgiler çıkarmak ihtiyacıyla dil</w:t>
      </w:r>
      <w:r>
        <w:t xml:space="preserve"> </w:t>
      </w:r>
      <w:r>
        <w:t>bilim çalışmalarında yazılım yöntemlerinin kullanılmasının önemine dikkat çekilecektir.</w:t>
      </w:r>
    </w:p>
    <w:p w:rsidR="00656E12" w:rsidRDefault="00656E12" w:rsidP="00DA3D65">
      <w:pPr>
        <w:rPr>
          <w:b/>
        </w:rPr>
      </w:pPr>
    </w:p>
    <w:p w:rsidR="00656E12" w:rsidRDefault="00656E12" w:rsidP="00DA3D65">
      <w:pPr>
        <w:rPr>
          <w:b/>
        </w:rPr>
      </w:pPr>
    </w:p>
    <w:p w:rsidR="00464EEE" w:rsidRDefault="000042DC" w:rsidP="00464EEE">
      <w:r>
        <w:rPr>
          <w:b/>
        </w:rPr>
        <w:t>GİRİŞ</w:t>
      </w:r>
    </w:p>
    <w:p w:rsidR="00AF064E" w:rsidRDefault="007A7FA0" w:rsidP="00464EEE">
      <w:pPr>
        <w:ind w:firstLine="708"/>
        <w:jc w:val="both"/>
      </w:pPr>
      <w:r w:rsidRPr="00CE70C8">
        <w:t xml:space="preserve">Hoşgörü ve kardeşliğin evrensel temsili olan Mevlana </w:t>
      </w:r>
      <w:proofErr w:type="spellStart"/>
      <w:r w:rsidRPr="00CE70C8">
        <w:t>Celaleddin</w:t>
      </w:r>
      <w:proofErr w:type="spellEnd"/>
      <w:r w:rsidRPr="00CE70C8">
        <w:t xml:space="preserve"> Rumi 13.  Yüzyılda yaşamış ve tüm dünyaya mal olmuş önemli</w:t>
      </w:r>
      <w:r>
        <w:t xml:space="preserve"> bir düşünür, şair, İslam </w:t>
      </w:r>
      <w:r w:rsidR="00CE70C8">
        <w:t>âlimi</w:t>
      </w:r>
      <w:r>
        <w:t xml:space="preserve"> ve </w:t>
      </w:r>
      <w:proofErr w:type="spellStart"/>
      <w:r>
        <w:t>sufidir</w:t>
      </w:r>
      <w:proofErr w:type="spellEnd"/>
      <w:r>
        <w:t>.</w:t>
      </w:r>
      <w:r w:rsidR="00CE70C8" w:rsidRPr="00CE70C8">
        <w:t xml:space="preserve"> </w:t>
      </w:r>
      <w:r w:rsidR="00CE70C8" w:rsidRPr="00CE70C8">
        <w:t xml:space="preserve">Mevlana gibi </w:t>
      </w:r>
      <w:r w:rsidR="00CE70C8">
        <w:t>ses</w:t>
      </w:r>
      <w:r w:rsidR="00CE70C8" w:rsidRPr="00CE70C8">
        <w:t>ini</w:t>
      </w:r>
      <w:r w:rsidR="00CE70C8" w:rsidRPr="00CE70C8">
        <w:t xml:space="preserve">, sözünü dünyanın her </w:t>
      </w:r>
      <w:r w:rsidR="00CE70C8" w:rsidRPr="00CE70C8">
        <w:t>kesimine</w:t>
      </w:r>
      <w:r w:rsidR="00CE70C8" w:rsidRPr="00CE70C8">
        <w:t xml:space="preserve"> duyurabilmek, he</w:t>
      </w:r>
      <w:r w:rsidR="00CE70C8">
        <w:t>r kesimden insanı etkileyebilecek</w:t>
      </w:r>
      <w:r w:rsidR="00CE70C8" w:rsidRPr="00CE70C8">
        <w:t xml:space="preserve"> bir yazar olmak pek de kolay değildir.</w:t>
      </w:r>
      <w:r w:rsidR="00CE70C8" w:rsidRPr="00CE70C8">
        <w:rPr>
          <w:rFonts w:ascii="Arial" w:hAnsi="Arial" w:cs="Arial"/>
          <w:color w:val="404040"/>
          <w:sz w:val="23"/>
          <w:szCs w:val="23"/>
          <w:shd w:val="clear" w:color="auto" w:fill="FFFFFF"/>
        </w:rPr>
        <w:t xml:space="preserve"> </w:t>
      </w:r>
      <w:r w:rsidR="00CE70C8" w:rsidRPr="00CE70C8">
        <w:t>Öyle ki e</w:t>
      </w:r>
      <w:r w:rsidR="00CE70C8">
        <w:t>serleri, onlarca dile çevrilmiş ve</w:t>
      </w:r>
      <w:r w:rsidR="00CE70C8" w:rsidRPr="00CE70C8">
        <w:t xml:space="preserve"> ardında bıraktığı sema geleneği UNESCO İnsanlığın Somut Olmayan Kültürel Mir</w:t>
      </w:r>
      <w:r w:rsidR="00CE70C8">
        <w:t>ası Temsili Listesi’ne girmiş,</w:t>
      </w:r>
      <w:r w:rsidR="00CE70C8" w:rsidRPr="00CE70C8">
        <w:t xml:space="preserve"> her yıl yapılan </w:t>
      </w:r>
      <w:proofErr w:type="spellStart"/>
      <w:r w:rsidR="00CE70C8" w:rsidRPr="00CE70C8">
        <w:t>Şeb</w:t>
      </w:r>
      <w:proofErr w:type="spellEnd"/>
      <w:r w:rsidR="00CE70C8" w:rsidRPr="00CE70C8">
        <w:t xml:space="preserve">-i </w:t>
      </w:r>
      <w:proofErr w:type="spellStart"/>
      <w:r w:rsidR="00CE70C8" w:rsidRPr="00CE70C8">
        <w:t>Arus</w:t>
      </w:r>
      <w:proofErr w:type="spellEnd"/>
      <w:r w:rsidR="00CE70C8" w:rsidRPr="00CE70C8">
        <w:t xml:space="preserve"> törenleri ile de evrensel bir boyut kazanmış</w:t>
      </w:r>
      <w:r w:rsidR="00AF064E">
        <w:t>tır. Dünya edebiyatının önemli eserleri arasında görülen Mesnevi’den Alman yazar Goethe de etkilenmiş ve eseri daha iyi anlayabilmek için farsça öğrenmeye çalışmıştır</w:t>
      </w:r>
      <w:r w:rsidR="00AF064E" w:rsidRPr="00AF064E">
        <w:rPr>
          <w:sz w:val="23"/>
          <w:szCs w:val="23"/>
        </w:rPr>
        <w:t xml:space="preserve"> </w:t>
      </w:r>
      <w:r w:rsidR="00AF064E">
        <w:rPr>
          <w:sz w:val="23"/>
          <w:szCs w:val="23"/>
        </w:rPr>
        <w:t>(Mitler, 1988: 86).</w:t>
      </w:r>
      <w:r w:rsidR="00AF064E">
        <w:rPr>
          <w:sz w:val="23"/>
          <w:szCs w:val="23"/>
        </w:rPr>
        <w:t xml:space="preserve"> Kuşkusuz, bir eserin asırlar geçmesine rağmen hala okunmasının</w:t>
      </w:r>
      <w:r w:rsidR="00752C38">
        <w:rPr>
          <w:sz w:val="23"/>
          <w:szCs w:val="23"/>
        </w:rPr>
        <w:t>, ölümsüz olarak kabul edilmesinin</w:t>
      </w:r>
      <w:r w:rsidR="00AF064E">
        <w:rPr>
          <w:sz w:val="23"/>
          <w:szCs w:val="23"/>
        </w:rPr>
        <w:t xml:space="preserve"> birçok sebebi vardır. Edebiyat eserlerini anlamak, yorumlamak ve değerlendirmek için eserin bir varlık/veri olarak ele alındığı birçok geleneksel ve modern yaklaşım bulunmaktadır.</w:t>
      </w:r>
      <w:r w:rsidR="00752C38" w:rsidRPr="00752C38">
        <w:t xml:space="preserve"> </w:t>
      </w:r>
      <w:r w:rsidR="00752C38">
        <w:t>Bu</w:t>
      </w:r>
      <w:r w:rsidR="00752C38">
        <w:t xml:space="preserve"> bağlamda</w:t>
      </w:r>
      <w:r w:rsidR="00752C38">
        <w:t xml:space="preserve"> çalışmanın amacı; Türk-İslam dünyasının yetiştirdiği önemli bir şahsiyet olan Mevlana’nın çok derin konuları bile rahat ve anlaşılır bir dille anlattığı Mesnevi’sini veri madenciliği ve metin madenciliği yöntemlerinin farklı yönleri ile ele almaktır. Aynı zamanda dijital çağda dil, </w:t>
      </w:r>
      <w:r w:rsidR="00752C38">
        <w:lastRenderedPageBreak/>
        <w:t>edebiyat, tarih ve felsefe alanındaki çalışmalarda da teknolojinin kullanılmasını yaygınlaştırmak ve araştırmacılara bazı öngörüler sağlamak amaçlanmıştır.</w:t>
      </w:r>
    </w:p>
    <w:p w:rsidR="00CE70C8" w:rsidRDefault="00CE70C8" w:rsidP="00464EEE">
      <w:pPr>
        <w:ind w:firstLine="708"/>
        <w:jc w:val="both"/>
      </w:pPr>
    </w:p>
    <w:p w:rsidR="000042DC" w:rsidRDefault="000042DC" w:rsidP="00464EEE">
      <w:pPr>
        <w:ind w:firstLine="708"/>
        <w:jc w:val="both"/>
      </w:pPr>
    </w:p>
    <w:p w:rsidR="00752C38" w:rsidRPr="00EC4624" w:rsidRDefault="00EC4624" w:rsidP="00464EEE">
      <w:pPr>
        <w:jc w:val="both"/>
        <w:rPr>
          <w:b/>
        </w:rPr>
      </w:pPr>
      <w:r>
        <w:rPr>
          <w:b/>
        </w:rPr>
        <w:t>1.</w:t>
      </w:r>
      <w:r w:rsidR="00511748">
        <w:rPr>
          <w:b/>
        </w:rPr>
        <w:t xml:space="preserve"> </w:t>
      </w:r>
      <w:r w:rsidR="00752C38" w:rsidRPr="00EC4624">
        <w:rPr>
          <w:b/>
        </w:rPr>
        <w:t>Veri Madenciliği</w:t>
      </w:r>
    </w:p>
    <w:p w:rsidR="004F7755" w:rsidRPr="004F7755" w:rsidRDefault="004F7755" w:rsidP="00464EEE">
      <w:pPr>
        <w:ind w:firstLine="708"/>
        <w:jc w:val="both"/>
        <w:rPr>
          <w:b/>
        </w:rPr>
      </w:pPr>
      <w:r>
        <w:t>Veri madenciliği</w:t>
      </w:r>
      <w:r>
        <w:t>,</w:t>
      </w:r>
      <w:r>
        <w:t xml:space="preserve"> kurumlardaki milyonlarca verinin ihtiyacı karşılayacak şekilde bilişim sektörleri tarafından analiz </w:t>
      </w:r>
      <w:r w:rsidR="007D7CE3">
        <w:t>edilmesidir. Özellikle işletmelerin milyonlarca veriyi yazılım sistemleri yoluyla işleyip anlamlı hale getirmesi gerekir. Veri madenciliğinde esas amaç;</w:t>
      </w:r>
      <w:r w:rsidR="00D272A5">
        <w:t xml:space="preserve"> şahıslar</w:t>
      </w:r>
      <w:r w:rsidR="007D7CE3">
        <w:t xml:space="preserve"> ve işletmeler için işlevsel değeri olan, faydalanabilecekleri verileri anlamsız ve işlevsiz veriden ayırarak belirli tekniklerle işlemek ve kullanışlı hale </w:t>
      </w:r>
      <w:r w:rsidR="00EC4624">
        <w:t>getirebilmektir. Veri</w:t>
      </w:r>
      <w:r w:rsidR="007D7CE3">
        <w:t xml:space="preserve"> sayısı özellikle İnternet </w:t>
      </w:r>
      <w:r w:rsidR="00EC4624">
        <w:t>ortamında geçirilen süre nedeniyle her geçen gün hızla arttığı için veri madenciliği alanı önem kazanmıştır. Veri madenciliği uygulama alanları; pazar sepeti analizi, risk yönetimi, dolandırıcılık tespiti, müşteri değerlendirme, satın alma davranışlarının belirlenmesi gibi bölümlere ayrılabilir</w:t>
      </w:r>
      <w:r w:rsidR="00EC4624" w:rsidRPr="00EC4624">
        <w:rPr>
          <w:rFonts w:ascii="Georgia" w:hAnsi="Georgia" w:cs="Georgia"/>
          <w:sz w:val="20"/>
          <w:szCs w:val="20"/>
        </w:rPr>
        <w:t xml:space="preserve"> </w:t>
      </w:r>
      <w:r w:rsidR="00EC4624">
        <w:rPr>
          <w:rFonts w:ascii="Georgia" w:hAnsi="Georgia" w:cs="Georgia"/>
          <w:sz w:val="20"/>
          <w:szCs w:val="20"/>
        </w:rPr>
        <w:t>(</w:t>
      </w:r>
      <w:r w:rsidR="00EC4624">
        <w:rPr>
          <w:rFonts w:ascii="Georgia" w:hAnsi="Georgia" w:cs="Georgia"/>
          <w:sz w:val="20"/>
          <w:szCs w:val="20"/>
        </w:rPr>
        <w:t>Silahtaroğ</w:t>
      </w:r>
      <w:r w:rsidR="00EC4624">
        <w:rPr>
          <w:rFonts w:ascii="Georgia" w:hAnsi="Georgia" w:cs="Georgia"/>
          <w:sz w:val="20"/>
          <w:szCs w:val="20"/>
        </w:rPr>
        <w:t>lu, 2008).</w:t>
      </w:r>
    </w:p>
    <w:p w:rsidR="00EC4624" w:rsidRDefault="00EC4624" w:rsidP="00464EEE">
      <w:pPr>
        <w:jc w:val="both"/>
        <w:rPr>
          <w:b/>
        </w:rPr>
      </w:pPr>
    </w:p>
    <w:p w:rsidR="00752C38" w:rsidRPr="00EC4624" w:rsidRDefault="00EC4624" w:rsidP="00464EEE">
      <w:pPr>
        <w:jc w:val="both"/>
        <w:rPr>
          <w:b/>
        </w:rPr>
      </w:pPr>
      <w:r>
        <w:rPr>
          <w:b/>
        </w:rPr>
        <w:t>2.</w:t>
      </w:r>
      <w:r w:rsidR="00511748">
        <w:rPr>
          <w:b/>
        </w:rPr>
        <w:t xml:space="preserve"> </w:t>
      </w:r>
      <w:r w:rsidR="00752C38" w:rsidRPr="00EC4624">
        <w:rPr>
          <w:b/>
        </w:rPr>
        <w:t>Metin Madenciliği</w:t>
      </w:r>
    </w:p>
    <w:p w:rsidR="00656E12" w:rsidRPr="003858FB" w:rsidRDefault="003858FB" w:rsidP="00464EEE">
      <w:pPr>
        <w:ind w:firstLine="708"/>
        <w:jc w:val="both"/>
      </w:pPr>
      <w:r>
        <w:t>Metin madenciliği, doğal dil metninde yer alan yapısal olmayan verilerden çeşitli yöntemler kullanılarak yapısal, düzenli ve anlamlı bilgiler elde etme sürecidir. Metin  veri madenciliği olarak da bilinen metin madenciliği, doğal dil işleme algoritmaları ile ilgilenmektedir ((</w:t>
      </w:r>
      <w:proofErr w:type="spellStart"/>
      <w:r>
        <w:t>Weiss</w:t>
      </w:r>
      <w:proofErr w:type="spellEnd"/>
      <w:r>
        <w:t xml:space="preserve"> vd</w:t>
      </w:r>
      <w:proofErr w:type="gramStart"/>
      <w:r>
        <w:t>.,</w:t>
      </w:r>
      <w:proofErr w:type="gramEnd"/>
      <w:r>
        <w:t xml:space="preserve"> 2010). Bu algoritmalar yoluyla yapılandırılmamış verilerden yüksek kalitede, işlevsel, düzenli, yapısal bilgiler elde edilmeye çalışılmaktadır (</w:t>
      </w:r>
      <w:proofErr w:type="spellStart"/>
      <w:r>
        <w:t>Bose</w:t>
      </w:r>
      <w:proofErr w:type="spellEnd"/>
      <w:r>
        <w:t>, 2018).</w:t>
      </w:r>
      <w:r w:rsidR="00656E12" w:rsidRPr="00656E12">
        <w:t xml:space="preserve"> </w:t>
      </w:r>
      <w:r w:rsidR="00656E12">
        <w:t xml:space="preserve">Metin madenciliği; </w:t>
      </w:r>
      <w:r w:rsidR="00656E12" w:rsidRPr="003858FB">
        <w:t>Doğal dil</w:t>
      </w:r>
      <w:r w:rsidR="00656E12">
        <w:t>deki metin verisinde yer alan anahtar kelimeleri, kavramları, konuları ve tanımlanabilecek diğer belirleyici özelliklerin ilgili yazılımlar tarafından incelenip analiz edilmesi süreci olarak tanımlanabilmektedir. Metnin analiz sürecinde veri kümeleri arasında sınıflama, sıralama yapmak ve ilişki kurmak için metin madenciliği teknikleri kullanılır (</w:t>
      </w:r>
      <w:proofErr w:type="spellStart"/>
      <w:r w:rsidR="00656E12">
        <w:t>Rouse</w:t>
      </w:r>
      <w:proofErr w:type="spellEnd"/>
      <w:r w:rsidR="00656E12">
        <w:t>, 2018). Günümüzde bilişim alanındaki ilerlemelerle birlikte veri bilimciler ve diğer kullanıcılar için metin madenciliği, yapılandırılmamış büyük veri yığınlarını derin öğrenme algoritmaları yoluyla işleyip kullanışlı hale getirebilmektedir (</w:t>
      </w:r>
      <w:proofErr w:type="spellStart"/>
      <w:r w:rsidR="00656E12">
        <w:t>Linguamatics</w:t>
      </w:r>
      <w:proofErr w:type="spellEnd"/>
      <w:r w:rsidR="00656E12">
        <w:t xml:space="preserve">, 2018). </w:t>
      </w:r>
    </w:p>
    <w:p w:rsidR="00752C38" w:rsidRDefault="00752C38" w:rsidP="00464EEE">
      <w:pPr>
        <w:ind w:firstLine="708"/>
        <w:jc w:val="both"/>
        <w:rPr>
          <w:b/>
        </w:rPr>
      </w:pPr>
    </w:p>
    <w:p w:rsidR="00752C38" w:rsidRPr="00656E12" w:rsidRDefault="00656E12" w:rsidP="00656E12">
      <w:pPr>
        <w:jc w:val="both"/>
        <w:rPr>
          <w:b/>
        </w:rPr>
      </w:pPr>
      <w:r>
        <w:rPr>
          <w:b/>
        </w:rPr>
        <w:t>3.</w:t>
      </w:r>
      <w:r w:rsidR="00511748">
        <w:rPr>
          <w:b/>
        </w:rPr>
        <w:t xml:space="preserve"> </w:t>
      </w:r>
      <w:r w:rsidR="00752C38" w:rsidRPr="00656E12">
        <w:rPr>
          <w:b/>
        </w:rPr>
        <w:t>Söz Varlığı</w:t>
      </w:r>
    </w:p>
    <w:p w:rsidR="00155C18" w:rsidRPr="00155C18" w:rsidRDefault="003C4C42" w:rsidP="00155C18">
      <w:pPr>
        <w:autoSpaceDE w:val="0"/>
        <w:autoSpaceDN w:val="0"/>
        <w:adjustRightInd w:val="0"/>
        <w:spacing w:after="0" w:line="240" w:lineRule="auto"/>
        <w:ind w:firstLine="708"/>
        <w:jc w:val="both"/>
      </w:pPr>
      <w:r>
        <w:t>Söz varlığı, bir dilde yer alan sözcüklerin biçimsel ve anlamsal niteliklerinin yanı sıra sayısal durumlarını da yansıtan anlamlı ögelerdir. (ç13)</w:t>
      </w:r>
      <w:r w:rsidRPr="003C4C42">
        <w:t xml:space="preserve"> </w:t>
      </w:r>
      <w:r>
        <w:t xml:space="preserve">Aksan, söz varlığı kavramı içinde şu ögelerin bulunduğunu ifade eder: “Bir dilin söz varlığı denince, yalnızca, o dilin sözcüklerini değil, deyimlerin, kalıp sözlerin, kalıplaşmış sözlerin, atasözlerinin, terimlerin ve çeşitli anlatım kalıplarının oluşturduğu bütünü anlıyoruz.” (Aksan, </w:t>
      </w:r>
      <w:r w:rsidR="00C20D55">
        <w:t xml:space="preserve">2018 </w:t>
      </w:r>
      <w:r>
        <w:t>).</w:t>
      </w:r>
      <w:r>
        <w:t xml:space="preserve"> Başka bir deyişle kapsam olarak sözcükten daha geniş, kalıplaşmış sözler, deyim, atasözü gibi ifadelerin söz varlığı içinde yer aldığı söylenebilir. </w:t>
      </w:r>
      <w:r w:rsidR="001261DA">
        <w:t>Bir dilin söz varlığı; o dili konuşan insanların maddi ve manevi kültürünü, dünyayı algılayış biçimin</w:t>
      </w:r>
      <w:r w:rsidR="00061E1A">
        <w:t xml:space="preserve">i, </w:t>
      </w:r>
      <w:r w:rsidR="001261DA">
        <w:t>ifadesi</w:t>
      </w:r>
      <w:r w:rsidR="00061E1A">
        <w:t>ni ve bu ifadelere dayalı ür</w:t>
      </w:r>
      <w:r w:rsidR="00C20D55">
        <w:t>etilen sözcükler ve</w:t>
      </w:r>
      <w:r w:rsidR="00061E1A">
        <w:t xml:space="preserve"> sözcük grupları</w:t>
      </w:r>
      <w:r w:rsidR="00C20D55">
        <w:t xml:space="preserve">ndan oluşur </w:t>
      </w:r>
      <w:r w:rsidR="00C20D55">
        <w:rPr>
          <w:rFonts w:ascii="Comic Sans MS" w:hAnsi="Comic Sans MS"/>
          <w:color w:val="000000"/>
          <w:sz w:val="20"/>
          <w:szCs w:val="20"/>
          <w:shd w:val="clear" w:color="auto" w:fill="FFFFFF"/>
        </w:rPr>
        <w:t xml:space="preserve"> (Yalçın, 2005: 25</w:t>
      </w:r>
      <w:r w:rsidR="00C20D55" w:rsidRPr="00155C18">
        <w:t>).</w:t>
      </w:r>
      <w:r w:rsidR="00155C18" w:rsidRPr="00155C18">
        <w:t xml:space="preserve"> </w:t>
      </w:r>
      <w:r w:rsidR="00155C18" w:rsidRPr="00155C18">
        <w:t xml:space="preserve">Günümüzde metne dayalı söz varlığı incelemelerinde bilişim destekli araştırmalar artarak devam etmekte ve metin madenciliğine dayalı yöntemlerde de söz varlığı araştırmalarında kullanılabilmektedir. Metihlerdeki sözcük frekanslarının gösterilmesi ve bu sayısal göstergelerin metinlerde konu, kavram, sözcük vb. bulmada yararlanılmaktadır. Yine benzer şekilde </w:t>
      </w:r>
      <w:proofErr w:type="spellStart"/>
      <w:r w:rsidR="00155C18" w:rsidRPr="00155C18">
        <w:t>eşdizim</w:t>
      </w:r>
      <w:proofErr w:type="spellEnd"/>
      <w:r w:rsidR="00155C18" w:rsidRPr="00155C18">
        <w:t xml:space="preserve"> dağılım göstergeleri ve ilgili görselleştirmeler metin madenciliği ve dil bilim alanlarındaki söz varlığı araştırmalarında kullanılabilmektedir.</w:t>
      </w:r>
    </w:p>
    <w:p w:rsidR="00C20D55" w:rsidRPr="00155C18" w:rsidRDefault="00C20D55" w:rsidP="00155C18">
      <w:pPr>
        <w:autoSpaceDE w:val="0"/>
        <w:autoSpaceDN w:val="0"/>
        <w:adjustRightInd w:val="0"/>
        <w:spacing w:after="0" w:line="240" w:lineRule="auto"/>
        <w:ind w:firstLine="708"/>
        <w:jc w:val="both"/>
      </w:pPr>
    </w:p>
    <w:p w:rsidR="000042DC" w:rsidRPr="003C4C42" w:rsidRDefault="000042DC" w:rsidP="00C20D55">
      <w:pPr>
        <w:ind w:firstLine="708"/>
        <w:jc w:val="both"/>
      </w:pPr>
    </w:p>
    <w:p w:rsidR="00DA3D65" w:rsidRDefault="00DA3D65" w:rsidP="00DA3D65">
      <w:pPr>
        <w:jc w:val="both"/>
        <w:rPr>
          <w:b/>
        </w:rPr>
      </w:pPr>
      <w:r>
        <w:rPr>
          <w:b/>
        </w:rPr>
        <w:lastRenderedPageBreak/>
        <w:t>Yöntem</w:t>
      </w:r>
    </w:p>
    <w:p w:rsidR="000A73A0" w:rsidRPr="00D31155" w:rsidRDefault="001A270B" w:rsidP="00D31155">
      <w:pPr>
        <w:autoSpaceDE w:val="0"/>
        <w:autoSpaceDN w:val="0"/>
        <w:adjustRightInd w:val="0"/>
        <w:spacing w:after="0" w:line="240" w:lineRule="auto"/>
        <w:ind w:firstLine="708"/>
        <w:jc w:val="both"/>
      </w:pPr>
      <w:r w:rsidRPr="001A270B">
        <w:t xml:space="preserve">Çalışmada </w:t>
      </w:r>
      <w:r w:rsidRPr="001A270B">
        <w:t>emekli Albay Şefik Can</w:t>
      </w:r>
      <w:r w:rsidRPr="001A270B">
        <w:t xml:space="preserve"> tarafından ç</w:t>
      </w:r>
      <w:r w:rsidRPr="001A270B">
        <w:t>evirisi</w:t>
      </w:r>
      <w:r w:rsidRPr="001A270B">
        <w:t xml:space="preserve"> yapılan </w:t>
      </w:r>
      <w:r w:rsidRPr="001A270B">
        <w:t>Mevlana’nın Mesnevi’si</w:t>
      </w:r>
      <w:r w:rsidRPr="001A270B">
        <w:t xml:space="preserve"> </w:t>
      </w:r>
      <w:r w:rsidR="009D49F9">
        <w:t>esas alınmış ve</w:t>
      </w:r>
      <w:r w:rsidR="00D31155">
        <w:t xml:space="preserve"> metin </w:t>
      </w:r>
      <w:r w:rsidR="00C16C6F">
        <w:t>sayısallaştırılarak metin</w:t>
      </w:r>
      <w:r w:rsidRPr="001A270B">
        <w:t xml:space="preserve"> işleme yazılımları</w:t>
      </w:r>
      <w:r w:rsidR="00D31155">
        <w:t xml:space="preserve"> için hazır duruma getirilecektir</w:t>
      </w:r>
      <w:r w:rsidRPr="001A270B">
        <w:t>.</w:t>
      </w:r>
      <w:r w:rsidRPr="001A270B">
        <w:rPr>
          <w:rFonts w:ascii="Georgia" w:hAnsi="Georgia" w:cs="Georgia"/>
          <w:sz w:val="20"/>
          <w:szCs w:val="20"/>
        </w:rPr>
        <w:t xml:space="preserve"> </w:t>
      </w:r>
      <w:r w:rsidR="00D31155" w:rsidRPr="00D31155">
        <w:t xml:space="preserve">Eserin </w:t>
      </w:r>
      <w:r w:rsidRPr="00D31155">
        <w:t xml:space="preserve">tam metni üzerine birçok çalışma </w:t>
      </w:r>
      <w:r w:rsidRPr="00D31155">
        <w:t>bulunmaktadır.</w:t>
      </w:r>
      <w:r w:rsidRPr="00D31155">
        <w:t xml:space="preserve"> </w:t>
      </w:r>
      <w:r w:rsidRPr="001A270B">
        <w:t xml:space="preserve">Şefik Can </w:t>
      </w:r>
      <w:r w:rsidRPr="00D31155">
        <w:t xml:space="preserve">tarafından yapılan </w:t>
      </w:r>
      <w:r w:rsidR="00D31155">
        <w:t>çeviri met</w:t>
      </w:r>
      <w:r w:rsidR="00D31155" w:rsidRPr="00D31155">
        <w:t>nin</w:t>
      </w:r>
      <w:r w:rsidR="00D31155">
        <w:t xml:space="preserve">in </w:t>
      </w:r>
      <w:r w:rsidR="00D31155" w:rsidRPr="00D31155">
        <w:t>bu</w:t>
      </w:r>
      <w:r w:rsidRPr="00D31155">
        <w:t xml:space="preserve"> çalışmada tercih edilmesin</w:t>
      </w:r>
      <w:r w:rsidR="00D31155" w:rsidRPr="00D31155">
        <w:t>in sebebi akademik</w:t>
      </w:r>
      <w:r w:rsidRPr="00D31155">
        <w:t xml:space="preserve"> alanda </w:t>
      </w:r>
      <w:r w:rsidR="00D31155" w:rsidRPr="00D31155">
        <w:t>yaygın biçimde</w:t>
      </w:r>
      <w:r w:rsidRPr="00D31155">
        <w:t xml:space="preserve"> kullanı</w:t>
      </w:r>
      <w:r w:rsidR="00D31155" w:rsidRPr="00D31155">
        <w:t>lmasıdır.</w:t>
      </w:r>
      <w:r w:rsidR="00D31155" w:rsidRPr="00D31155">
        <w:rPr>
          <w:rFonts w:ascii="Georgia" w:hAnsi="Georgia" w:cs="Georgia"/>
          <w:sz w:val="20"/>
          <w:szCs w:val="20"/>
        </w:rPr>
        <w:t xml:space="preserve"> </w:t>
      </w:r>
      <w:r w:rsidR="00D31155" w:rsidRPr="00D31155">
        <w:t xml:space="preserve">Metin işleme için </w:t>
      </w:r>
      <w:r w:rsidR="00D31155">
        <w:t>farklı yazılımlar kullanılacaktır</w:t>
      </w:r>
      <w:r w:rsidR="00D31155" w:rsidRPr="00D31155">
        <w:t>.</w:t>
      </w:r>
      <w:r w:rsidR="00D31155" w:rsidRPr="00D31155">
        <w:t xml:space="preserve"> </w:t>
      </w:r>
      <w:r w:rsidR="00D31155">
        <w:t>Kullanılacak</w:t>
      </w:r>
      <w:r w:rsidR="00D31155">
        <w:t xml:space="preserve"> veri setinin depolanması için Google firmasına ait bulut tabanlı bir depolama sistemi olan Google Drive programı seçilmiştir. Depolanan veri üzerinde veri analizlerinin yapılması ve gerekli kodların yazılması için </w:t>
      </w:r>
      <w:proofErr w:type="spellStart"/>
      <w:r w:rsidR="00D31155">
        <w:t>Python</w:t>
      </w:r>
      <w:proofErr w:type="spellEnd"/>
      <w:r w:rsidR="00D31155">
        <w:t xml:space="preserve"> programlama dili ve bu dile ait </w:t>
      </w:r>
      <w:proofErr w:type="spellStart"/>
      <w:r w:rsidR="00D31155">
        <w:t>NumPy</w:t>
      </w:r>
      <w:proofErr w:type="spellEnd"/>
      <w:r w:rsidR="00D31155">
        <w:t xml:space="preserve">, </w:t>
      </w:r>
      <w:proofErr w:type="spellStart"/>
      <w:r w:rsidR="00D31155">
        <w:t>Pandas</w:t>
      </w:r>
      <w:proofErr w:type="spellEnd"/>
      <w:r w:rsidR="00D31155">
        <w:t xml:space="preserve">, </w:t>
      </w:r>
      <w:proofErr w:type="spellStart"/>
      <w:r w:rsidR="00D31155">
        <w:t>Seaborn</w:t>
      </w:r>
      <w:proofErr w:type="spellEnd"/>
      <w:r w:rsidR="00D31155">
        <w:t xml:space="preserve"> gibi veri madenciliğinde sıkça kullanılan kütüphaneler kullanılacaktır. </w:t>
      </w:r>
      <w:proofErr w:type="spellStart"/>
      <w:r w:rsidR="00D31155">
        <w:t>Python</w:t>
      </w:r>
      <w:proofErr w:type="spellEnd"/>
      <w:r w:rsidR="00D31155">
        <w:t xml:space="preserve"> programlama dili kullanılarak incelenecek metinde bulunan kelimeler, kullanım sıklıkları gibi analizler yapılacaktır. Bu analiz çalışmaları ile elde edilen çıktıların ileri seviyede görselleştirilmesi için Microsoft firmasına ait </w:t>
      </w:r>
      <w:proofErr w:type="spellStart"/>
      <w:r w:rsidR="00D31155">
        <w:t>Power</w:t>
      </w:r>
      <w:proofErr w:type="spellEnd"/>
      <w:r w:rsidR="00D31155">
        <w:t xml:space="preserve"> BI programı kullanılacaktır.</w:t>
      </w:r>
    </w:p>
    <w:p w:rsidR="001A270B" w:rsidRDefault="001A270B" w:rsidP="00DA3D65">
      <w:pPr>
        <w:ind w:firstLine="708"/>
        <w:jc w:val="both"/>
      </w:pPr>
    </w:p>
    <w:p w:rsidR="001A270B" w:rsidRDefault="001A270B" w:rsidP="00DA3D65">
      <w:pPr>
        <w:ind w:firstLine="708"/>
        <w:jc w:val="both"/>
      </w:pPr>
    </w:p>
    <w:p w:rsidR="00DA3D65" w:rsidRDefault="00DA3D65" w:rsidP="00DA3D65">
      <w:pPr>
        <w:jc w:val="both"/>
        <w:rPr>
          <w:b/>
        </w:rPr>
      </w:pPr>
    </w:p>
    <w:p w:rsidR="00155C18" w:rsidRDefault="00155C18" w:rsidP="00DA3D65">
      <w:pPr>
        <w:jc w:val="both"/>
        <w:rPr>
          <w:b/>
        </w:rPr>
      </w:pPr>
    </w:p>
    <w:p w:rsidR="00155C18" w:rsidRDefault="00155C18" w:rsidP="00DA3D65">
      <w:pPr>
        <w:jc w:val="both"/>
        <w:rPr>
          <w:b/>
        </w:rPr>
      </w:pPr>
    </w:p>
    <w:p w:rsidR="00155C18" w:rsidRDefault="00155C18" w:rsidP="00DA3D65">
      <w:pPr>
        <w:jc w:val="both"/>
        <w:rPr>
          <w:b/>
        </w:rPr>
      </w:pPr>
    </w:p>
    <w:p w:rsidR="00155C18" w:rsidRDefault="00155C18" w:rsidP="00DA3D65">
      <w:pPr>
        <w:jc w:val="both"/>
        <w:rPr>
          <w:b/>
        </w:rPr>
      </w:pPr>
    </w:p>
    <w:p w:rsidR="00DA3D65" w:rsidRPr="004D2CAD" w:rsidRDefault="00DA3D65" w:rsidP="00DA3D65">
      <w:pPr>
        <w:jc w:val="both"/>
        <w:rPr>
          <w:rFonts w:cstheme="minorHAnsi"/>
          <w:b/>
        </w:rPr>
      </w:pPr>
      <w:r w:rsidRPr="004D2CAD">
        <w:rPr>
          <w:rFonts w:cstheme="minorHAnsi"/>
          <w:b/>
        </w:rPr>
        <w:t>Kaynakça</w:t>
      </w:r>
    </w:p>
    <w:p w:rsidR="004D2CAD" w:rsidRPr="004D2CAD" w:rsidRDefault="004D2CAD" w:rsidP="004D2CAD">
      <w:pPr>
        <w:ind w:left="567" w:hanging="567"/>
        <w:jc w:val="both"/>
        <w:rPr>
          <w:rFonts w:cstheme="minorHAnsi"/>
        </w:rPr>
      </w:pPr>
      <w:r w:rsidRPr="004D2CAD">
        <w:rPr>
          <w:rFonts w:cstheme="minorHAnsi"/>
        </w:rPr>
        <w:t xml:space="preserve">Aksan, D. (2018). </w:t>
      </w:r>
      <w:r w:rsidRPr="004D2CAD">
        <w:rPr>
          <w:rFonts w:cstheme="minorHAnsi"/>
          <w:i/>
          <w:iCs/>
        </w:rPr>
        <w:t xml:space="preserve">Türkçenin Sözvarlığı </w:t>
      </w:r>
      <w:r w:rsidRPr="004D2CAD">
        <w:rPr>
          <w:rFonts w:cstheme="minorHAnsi"/>
        </w:rPr>
        <w:t>(2nd ed.). Ankara: Bilgi.</w:t>
      </w:r>
    </w:p>
    <w:p w:rsidR="004D2CAD" w:rsidRPr="004D2CAD" w:rsidRDefault="004D2CAD" w:rsidP="004D2CAD">
      <w:pPr>
        <w:ind w:left="567" w:hanging="567"/>
        <w:jc w:val="both"/>
        <w:rPr>
          <w:rFonts w:cstheme="minorHAnsi"/>
        </w:rPr>
      </w:pPr>
      <w:proofErr w:type="spellStart"/>
      <w:r w:rsidRPr="004D2CAD">
        <w:rPr>
          <w:rFonts w:cstheme="minorHAnsi"/>
        </w:rPr>
        <w:t>Anandarajan</w:t>
      </w:r>
      <w:proofErr w:type="spellEnd"/>
      <w:r w:rsidRPr="004D2CAD">
        <w:rPr>
          <w:rFonts w:cstheme="minorHAnsi"/>
        </w:rPr>
        <w:t>, M</w:t>
      </w:r>
      <w:proofErr w:type="gramStart"/>
      <w:r w:rsidRPr="004D2CAD">
        <w:rPr>
          <w:rFonts w:cstheme="minorHAnsi"/>
        </w:rPr>
        <w:t>.,</w:t>
      </w:r>
      <w:proofErr w:type="gramEnd"/>
      <w:r w:rsidRPr="004D2CAD">
        <w:rPr>
          <w:rFonts w:cstheme="minorHAnsi"/>
        </w:rPr>
        <w:t xml:space="preserve"> </w:t>
      </w:r>
      <w:proofErr w:type="spellStart"/>
      <w:r w:rsidRPr="004D2CAD">
        <w:rPr>
          <w:rFonts w:cstheme="minorHAnsi"/>
        </w:rPr>
        <w:t>Hill</w:t>
      </w:r>
      <w:proofErr w:type="spellEnd"/>
      <w:r w:rsidRPr="004D2CAD">
        <w:rPr>
          <w:rFonts w:cstheme="minorHAnsi"/>
        </w:rPr>
        <w:t xml:space="preserve">, C., ve </w:t>
      </w:r>
      <w:proofErr w:type="spellStart"/>
      <w:r w:rsidRPr="004D2CAD">
        <w:rPr>
          <w:rFonts w:cstheme="minorHAnsi"/>
        </w:rPr>
        <w:t>Nolan</w:t>
      </w:r>
      <w:proofErr w:type="spellEnd"/>
      <w:r w:rsidRPr="004D2CAD">
        <w:rPr>
          <w:rFonts w:cstheme="minorHAnsi"/>
        </w:rPr>
        <w:t xml:space="preserve">, T. (2019). </w:t>
      </w:r>
      <w:proofErr w:type="spellStart"/>
      <w:r w:rsidRPr="004D2CAD">
        <w:rPr>
          <w:rFonts w:cstheme="minorHAnsi"/>
        </w:rPr>
        <w:t>Practical</w:t>
      </w:r>
      <w:proofErr w:type="spellEnd"/>
      <w:r w:rsidRPr="004D2CAD">
        <w:rPr>
          <w:rFonts w:cstheme="minorHAnsi"/>
        </w:rPr>
        <w:t xml:space="preserve"> </w:t>
      </w:r>
      <w:proofErr w:type="spellStart"/>
      <w:r w:rsidRPr="004D2CAD">
        <w:rPr>
          <w:rFonts w:cstheme="minorHAnsi"/>
        </w:rPr>
        <w:t>Text</w:t>
      </w:r>
      <w:proofErr w:type="spellEnd"/>
      <w:r w:rsidRPr="004D2CAD">
        <w:rPr>
          <w:rFonts w:cstheme="minorHAnsi"/>
        </w:rPr>
        <w:t xml:space="preserve"> </w:t>
      </w:r>
      <w:proofErr w:type="spellStart"/>
      <w:r w:rsidRPr="004D2CAD">
        <w:rPr>
          <w:rFonts w:cstheme="minorHAnsi"/>
        </w:rPr>
        <w:t>Analytics</w:t>
      </w:r>
      <w:proofErr w:type="spellEnd"/>
      <w:r w:rsidRPr="004D2CAD">
        <w:rPr>
          <w:rFonts w:cstheme="minorHAnsi"/>
        </w:rPr>
        <w:t xml:space="preserve">: </w:t>
      </w:r>
      <w:proofErr w:type="spellStart"/>
      <w:r w:rsidRPr="004D2CAD">
        <w:rPr>
          <w:rFonts w:cstheme="minorHAnsi"/>
        </w:rPr>
        <w:t>Maximizing</w:t>
      </w:r>
      <w:proofErr w:type="spellEnd"/>
      <w:r w:rsidRPr="004D2CAD">
        <w:rPr>
          <w:rFonts w:cstheme="minorHAnsi"/>
        </w:rPr>
        <w:t xml:space="preserve"> </w:t>
      </w:r>
      <w:proofErr w:type="spellStart"/>
      <w:r w:rsidRPr="004D2CAD">
        <w:rPr>
          <w:rFonts w:cstheme="minorHAnsi"/>
        </w:rPr>
        <w:t>the</w:t>
      </w:r>
      <w:proofErr w:type="spellEnd"/>
      <w:r w:rsidRPr="004D2CAD">
        <w:rPr>
          <w:rFonts w:cstheme="minorHAnsi"/>
        </w:rPr>
        <w:t xml:space="preserve"> Value of </w:t>
      </w:r>
      <w:proofErr w:type="spellStart"/>
      <w:r w:rsidRPr="004D2CAD">
        <w:rPr>
          <w:rFonts w:cstheme="minorHAnsi"/>
        </w:rPr>
        <w:t>Text</w:t>
      </w:r>
      <w:proofErr w:type="spellEnd"/>
      <w:r w:rsidRPr="004D2CAD">
        <w:rPr>
          <w:rFonts w:cstheme="minorHAnsi"/>
        </w:rPr>
        <w:t xml:space="preserve"> Data. </w:t>
      </w:r>
      <w:proofErr w:type="spellStart"/>
      <w:r w:rsidRPr="004D2CAD">
        <w:rPr>
          <w:rFonts w:cstheme="minorHAnsi"/>
        </w:rPr>
        <w:t>Advances</w:t>
      </w:r>
      <w:proofErr w:type="spellEnd"/>
      <w:r w:rsidRPr="004D2CAD">
        <w:rPr>
          <w:rFonts w:cstheme="minorHAnsi"/>
        </w:rPr>
        <w:t xml:space="preserve"> in </w:t>
      </w:r>
      <w:proofErr w:type="spellStart"/>
      <w:r w:rsidRPr="004D2CAD">
        <w:rPr>
          <w:rFonts w:cstheme="minorHAnsi"/>
        </w:rPr>
        <w:t>Analytics</w:t>
      </w:r>
      <w:proofErr w:type="spellEnd"/>
      <w:r w:rsidRPr="004D2CAD">
        <w:rPr>
          <w:rFonts w:cstheme="minorHAnsi"/>
        </w:rPr>
        <w:t xml:space="preserve"> </w:t>
      </w:r>
      <w:proofErr w:type="spellStart"/>
      <w:r w:rsidRPr="004D2CAD">
        <w:rPr>
          <w:rFonts w:cstheme="minorHAnsi"/>
        </w:rPr>
        <w:t>and</w:t>
      </w:r>
      <w:proofErr w:type="spellEnd"/>
      <w:r w:rsidRPr="004D2CAD">
        <w:rPr>
          <w:rFonts w:cstheme="minorHAnsi"/>
        </w:rPr>
        <w:t xml:space="preserve"> Data </w:t>
      </w:r>
      <w:proofErr w:type="spellStart"/>
      <w:r w:rsidRPr="004D2CAD">
        <w:rPr>
          <w:rFonts w:cstheme="minorHAnsi"/>
        </w:rPr>
        <w:t>Science</w:t>
      </w:r>
      <w:proofErr w:type="spellEnd"/>
      <w:r w:rsidRPr="004D2CAD">
        <w:rPr>
          <w:rFonts w:cstheme="minorHAnsi"/>
        </w:rPr>
        <w:t xml:space="preserve">: </w:t>
      </w:r>
      <w:proofErr w:type="spellStart"/>
      <w:r w:rsidRPr="004D2CAD">
        <w:rPr>
          <w:rFonts w:cstheme="minorHAnsi"/>
        </w:rPr>
        <w:t>Vol</w:t>
      </w:r>
      <w:proofErr w:type="spellEnd"/>
      <w:r w:rsidRPr="004D2CAD">
        <w:rPr>
          <w:rFonts w:cstheme="minorHAnsi"/>
        </w:rPr>
        <w:t xml:space="preserve">. 2. </w:t>
      </w:r>
      <w:proofErr w:type="spellStart"/>
      <w:r w:rsidRPr="004D2CAD">
        <w:rPr>
          <w:rFonts w:cstheme="minorHAnsi"/>
        </w:rPr>
        <w:t>Cham</w:t>
      </w:r>
      <w:proofErr w:type="spellEnd"/>
      <w:r w:rsidRPr="004D2CAD">
        <w:rPr>
          <w:rFonts w:cstheme="minorHAnsi"/>
        </w:rPr>
        <w:t xml:space="preserve">: </w:t>
      </w:r>
      <w:proofErr w:type="spellStart"/>
      <w:r w:rsidRPr="004D2CAD">
        <w:rPr>
          <w:rFonts w:cstheme="minorHAnsi"/>
        </w:rPr>
        <w:t>Springer</w:t>
      </w:r>
      <w:proofErr w:type="spellEnd"/>
      <w:r w:rsidRPr="004D2CAD">
        <w:rPr>
          <w:rFonts w:cstheme="minorHAnsi"/>
        </w:rPr>
        <w:t xml:space="preserve"> International.</w:t>
      </w:r>
    </w:p>
    <w:p w:rsidR="004D2CAD" w:rsidRPr="004D2CAD" w:rsidRDefault="004D2CAD" w:rsidP="004D2CAD">
      <w:pPr>
        <w:ind w:left="567" w:hanging="567"/>
        <w:jc w:val="both"/>
        <w:rPr>
          <w:rFonts w:cstheme="minorHAnsi"/>
        </w:rPr>
      </w:pPr>
      <w:proofErr w:type="spellStart"/>
      <w:r w:rsidRPr="004D2CAD">
        <w:rPr>
          <w:rFonts w:cstheme="minorHAnsi"/>
        </w:rPr>
        <w:t>Bose</w:t>
      </w:r>
      <w:proofErr w:type="spellEnd"/>
      <w:r w:rsidRPr="004D2CAD">
        <w:rPr>
          <w:rFonts w:cstheme="minorHAnsi"/>
        </w:rPr>
        <w:t xml:space="preserve">, B. (2018). </w:t>
      </w:r>
      <w:proofErr w:type="spellStart"/>
      <w:r w:rsidRPr="004D2CAD">
        <w:rPr>
          <w:rFonts w:cstheme="minorHAnsi"/>
        </w:rPr>
        <w:t>Techniques</w:t>
      </w:r>
      <w:proofErr w:type="spellEnd"/>
      <w:r w:rsidRPr="004D2CAD">
        <w:rPr>
          <w:rFonts w:cstheme="minorHAnsi"/>
        </w:rPr>
        <w:t xml:space="preserve"> </w:t>
      </w:r>
      <w:proofErr w:type="spellStart"/>
      <w:r w:rsidRPr="004D2CAD">
        <w:rPr>
          <w:rFonts w:cstheme="minorHAnsi"/>
        </w:rPr>
        <w:t>and</w:t>
      </w:r>
      <w:proofErr w:type="spellEnd"/>
      <w:r w:rsidRPr="004D2CAD">
        <w:rPr>
          <w:rFonts w:cstheme="minorHAnsi"/>
        </w:rPr>
        <w:t xml:space="preserve"> </w:t>
      </w:r>
      <w:proofErr w:type="spellStart"/>
      <w:r w:rsidRPr="004D2CAD">
        <w:rPr>
          <w:rFonts w:cstheme="minorHAnsi"/>
        </w:rPr>
        <w:t>Aplications</w:t>
      </w:r>
      <w:proofErr w:type="spellEnd"/>
      <w:r w:rsidRPr="004D2CAD">
        <w:rPr>
          <w:rFonts w:cstheme="minorHAnsi"/>
        </w:rPr>
        <w:t xml:space="preserve"> of </w:t>
      </w:r>
      <w:proofErr w:type="spellStart"/>
      <w:r w:rsidRPr="004D2CAD">
        <w:rPr>
          <w:rFonts w:cstheme="minorHAnsi"/>
        </w:rPr>
        <w:t>Text</w:t>
      </w:r>
      <w:proofErr w:type="spellEnd"/>
      <w:r w:rsidRPr="004D2CAD">
        <w:rPr>
          <w:rFonts w:cstheme="minorHAnsi"/>
        </w:rPr>
        <w:t xml:space="preserve"> </w:t>
      </w:r>
      <w:proofErr w:type="spellStart"/>
      <w:r w:rsidRPr="004D2CAD">
        <w:rPr>
          <w:rFonts w:cstheme="minorHAnsi"/>
        </w:rPr>
        <w:t>Mining</w:t>
      </w:r>
      <w:proofErr w:type="spellEnd"/>
      <w:r w:rsidRPr="004D2CAD">
        <w:rPr>
          <w:rFonts w:cstheme="minorHAnsi"/>
        </w:rPr>
        <w:t>. https://www.digitalvidya.com/blog/techniquesapplications-text-mining/, (Erişim Tarihi: 10.06.2018).</w:t>
      </w:r>
    </w:p>
    <w:p w:rsidR="004D2CAD" w:rsidRPr="004D2CAD" w:rsidRDefault="004D2CAD" w:rsidP="004D2CAD">
      <w:pPr>
        <w:ind w:left="567" w:hanging="567"/>
        <w:jc w:val="both"/>
        <w:rPr>
          <w:rFonts w:cstheme="minorHAnsi"/>
        </w:rPr>
      </w:pPr>
      <w:proofErr w:type="spellStart"/>
      <w:r w:rsidRPr="004D2CAD">
        <w:rPr>
          <w:rFonts w:cstheme="minorHAnsi"/>
        </w:rPr>
        <w:t>Linguamatics</w:t>
      </w:r>
      <w:proofErr w:type="spellEnd"/>
      <w:r w:rsidRPr="004D2CAD">
        <w:rPr>
          <w:rFonts w:cstheme="minorHAnsi"/>
        </w:rPr>
        <w:t xml:space="preserve"> (2018). </w:t>
      </w:r>
      <w:proofErr w:type="spellStart"/>
      <w:r w:rsidRPr="004D2CAD">
        <w:rPr>
          <w:rFonts w:cstheme="minorHAnsi"/>
        </w:rPr>
        <w:t>What</w:t>
      </w:r>
      <w:proofErr w:type="spellEnd"/>
      <w:r w:rsidRPr="004D2CAD">
        <w:rPr>
          <w:rFonts w:cstheme="minorHAnsi"/>
        </w:rPr>
        <w:t xml:space="preserve"> is NLP </w:t>
      </w:r>
      <w:proofErr w:type="spellStart"/>
      <w:r w:rsidRPr="004D2CAD">
        <w:rPr>
          <w:rFonts w:cstheme="minorHAnsi"/>
        </w:rPr>
        <w:t>Text</w:t>
      </w:r>
      <w:proofErr w:type="spellEnd"/>
      <w:r w:rsidRPr="004D2CAD">
        <w:rPr>
          <w:rFonts w:cstheme="minorHAnsi"/>
        </w:rPr>
        <w:t xml:space="preserve"> </w:t>
      </w:r>
      <w:proofErr w:type="spellStart"/>
      <w:r w:rsidRPr="004D2CAD">
        <w:rPr>
          <w:rFonts w:cstheme="minorHAnsi"/>
        </w:rPr>
        <w:t>Mining</w:t>
      </w:r>
      <w:proofErr w:type="spellEnd"/>
      <w:proofErr w:type="gramStart"/>
      <w:r w:rsidRPr="004D2CAD">
        <w:rPr>
          <w:rFonts w:cstheme="minorHAnsi"/>
        </w:rPr>
        <w:t>?.</w:t>
      </w:r>
      <w:proofErr w:type="gramEnd"/>
      <w:r w:rsidRPr="004D2CAD">
        <w:rPr>
          <w:rFonts w:cstheme="minorHAnsi"/>
        </w:rPr>
        <w:t xml:space="preserve"> https://www.linguamatics.com/what-is-text-mining-nlp-machine-learning, (Erişim Tarihi: 20.12.2018).</w:t>
      </w:r>
    </w:p>
    <w:p w:rsidR="004D2CAD" w:rsidRPr="004D2CAD" w:rsidRDefault="004D2CAD" w:rsidP="004D2CAD">
      <w:pPr>
        <w:ind w:left="567" w:hanging="567"/>
        <w:jc w:val="both"/>
        <w:rPr>
          <w:rFonts w:cstheme="minorHAnsi"/>
        </w:rPr>
      </w:pPr>
      <w:r w:rsidRPr="004D2CAD">
        <w:rPr>
          <w:rFonts w:cstheme="minorHAnsi"/>
        </w:rPr>
        <w:t xml:space="preserve">MİTLER, Louis. (1988). </w:t>
      </w:r>
      <w:proofErr w:type="spellStart"/>
      <w:r w:rsidRPr="004D2CAD">
        <w:rPr>
          <w:rFonts w:cstheme="minorHAnsi"/>
          <w:i/>
          <w:iCs/>
        </w:rPr>
        <w:t>Ottoman</w:t>
      </w:r>
      <w:proofErr w:type="spellEnd"/>
      <w:r w:rsidRPr="004D2CAD">
        <w:rPr>
          <w:rFonts w:cstheme="minorHAnsi"/>
          <w:i/>
          <w:iCs/>
        </w:rPr>
        <w:t xml:space="preserve"> </w:t>
      </w:r>
      <w:proofErr w:type="spellStart"/>
      <w:r w:rsidRPr="004D2CAD">
        <w:rPr>
          <w:rFonts w:cstheme="minorHAnsi"/>
          <w:i/>
          <w:iCs/>
        </w:rPr>
        <w:t>Turkish</w:t>
      </w:r>
      <w:proofErr w:type="spellEnd"/>
      <w:r w:rsidRPr="004D2CAD">
        <w:rPr>
          <w:rFonts w:cstheme="minorHAnsi"/>
          <w:i/>
          <w:iCs/>
        </w:rPr>
        <w:t xml:space="preserve"> </w:t>
      </w:r>
      <w:proofErr w:type="spellStart"/>
      <w:r w:rsidRPr="004D2CAD">
        <w:rPr>
          <w:rFonts w:cstheme="minorHAnsi"/>
          <w:i/>
          <w:iCs/>
        </w:rPr>
        <w:t>Writers</w:t>
      </w:r>
      <w:proofErr w:type="spellEnd"/>
      <w:r w:rsidRPr="004D2CAD">
        <w:rPr>
          <w:rFonts w:cstheme="minorHAnsi"/>
          <w:i/>
          <w:iCs/>
        </w:rPr>
        <w:t xml:space="preserve">: a </w:t>
      </w:r>
      <w:proofErr w:type="spellStart"/>
      <w:r w:rsidRPr="004D2CAD">
        <w:rPr>
          <w:rFonts w:cstheme="minorHAnsi"/>
          <w:i/>
          <w:iCs/>
        </w:rPr>
        <w:t>Bibliographical</w:t>
      </w:r>
      <w:proofErr w:type="spellEnd"/>
      <w:r w:rsidRPr="004D2CAD">
        <w:rPr>
          <w:rFonts w:cstheme="minorHAnsi"/>
          <w:i/>
          <w:iCs/>
        </w:rPr>
        <w:t xml:space="preserve"> Dictionary of </w:t>
      </w:r>
      <w:proofErr w:type="spellStart"/>
      <w:r w:rsidRPr="004D2CAD">
        <w:rPr>
          <w:rFonts w:cstheme="minorHAnsi"/>
          <w:i/>
          <w:iCs/>
        </w:rPr>
        <w:t>Significant</w:t>
      </w:r>
      <w:proofErr w:type="spellEnd"/>
      <w:r w:rsidRPr="004D2CAD">
        <w:rPr>
          <w:rFonts w:cstheme="minorHAnsi"/>
          <w:i/>
          <w:iCs/>
        </w:rPr>
        <w:t xml:space="preserve"> </w:t>
      </w:r>
      <w:proofErr w:type="spellStart"/>
      <w:r w:rsidRPr="004D2CAD">
        <w:rPr>
          <w:rFonts w:cstheme="minorHAnsi"/>
          <w:i/>
          <w:iCs/>
        </w:rPr>
        <w:t>Figures</w:t>
      </w:r>
      <w:proofErr w:type="spellEnd"/>
      <w:r w:rsidRPr="004D2CAD">
        <w:rPr>
          <w:rFonts w:cstheme="minorHAnsi"/>
          <w:i/>
          <w:iCs/>
        </w:rPr>
        <w:t xml:space="preserve"> in </w:t>
      </w:r>
      <w:proofErr w:type="spellStart"/>
      <w:r w:rsidRPr="004D2CAD">
        <w:rPr>
          <w:rFonts w:cstheme="minorHAnsi"/>
          <w:i/>
          <w:iCs/>
        </w:rPr>
        <w:t>pre-Republican</w:t>
      </w:r>
      <w:proofErr w:type="spellEnd"/>
      <w:r w:rsidRPr="004D2CAD">
        <w:rPr>
          <w:rFonts w:cstheme="minorHAnsi"/>
          <w:i/>
          <w:iCs/>
        </w:rPr>
        <w:t xml:space="preserve"> </w:t>
      </w:r>
      <w:proofErr w:type="spellStart"/>
      <w:r w:rsidRPr="004D2CAD">
        <w:rPr>
          <w:rFonts w:cstheme="minorHAnsi"/>
          <w:i/>
          <w:iCs/>
        </w:rPr>
        <w:t>Turkish</w:t>
      </w:r>
      <w:proofErr w:type="spellEnd"/>
      <w:r w:rsidRPr="004D2CAD">
        <w:rPr>
          <w:rFonts w:cstheme="minorHAnsi"/>
          <w:i/>
          <w:iCs/>
        </w:rPr>
        <w:t xml:space="preserve"> </w:t>
      </w:r>
      <w:proofErr w:type="spellStart"/>
      <w:r w:rsidRPr="004D2CAD">
        <w:rPr>
          <w:rFonts w:cstheme="minorHAnsi"/>
          <w:i/>
          <w:iCs/>
        </w:rPr>
        <w:t>Literature</w:t>
      </w:r>
      <w:proofErr w:type="spellEnd"/>
      <w:r w:rsidRPr="004D2CAD">
        <w:rPr>
          <w:rFonts w:cstheme="minorHAnsi"/>
        </w:rPr>
        <w:t xml:space="preserve">. New York; Bern; Frankfurt am Main; Paris: </w:t>
      </w:r>
      <w:proofErr w:type="spellStart"/>
      <w:r w:rsidRPr="004D2CAD">
        <w:rPr>
          <w:rFonts w:cstheme="minorHAnsi"/>
        </w:rPr>
        <w:t>Lang</w:t>
      </w:r>
      <w:proofErr w:type="spellEnd"/>
      <w:r w:rsidRPr="004D2CAD">
        <w:rPr>
          <w:rFonts w:cstheme="minorHAnsi"/>
        </w:rPr>
        <w:t>.</w:t>
      </w:r>
    </w:p>
    <w:p w:rsidR="004D2CAD" w:rsidRPr="004D2CAD" w:rsidRDefault="004D2CAD" w:rsidP="004D2CAD">
      <w:pPr>
        <w:ind w:left="567" w:hanging="567"/>
        <w:jc w:val="both"/>
        <w:rPr>
          <w:rFonts w:cstheme="minorHAnsi"/>
        </w:rPr>
      </w:pPr>
      <w:proofErr w:type="spellStart"/>
      <w:r w:rsidRPr="004D2CAD">
        <w:rPr>
          <w:rFonts w:cstheme="minorHAnsi"/>
        </w:rPr>
        <w:t>Rouse</w:t>
      </w:r>
      <w:proofErr w:type="spellEnd"/>
      <w:r w:rsidRPr="004D2CAD">
        <w:rPr>
          <w:rFonts w:cstheme="minorHAnsi"/>
        </w:rPr>
        <w:t xml:space="preserve">, M. (2018). </w:t>
      </w:r>
      <w:proofErr w:type="spellStart"/>
      <w:r w:rsidRPr="004D2CAD">
        <w:rPr>
          <w:rFonts w:cstheme="minorHAnsi"/>
        </w:rPr>
        <w:t>Text</w:t>
      </w:r>
      <w:proofErr w:type="spellEnd"/>
      <w:r w:rsidRPr="004D2CAD">
        <w:rPr>
          <w:rFonts w:cstheme="minorHAnsi"/>
        </w:rPr>
        <w:t xml:space="preserve"> </w:t>
      </w:r>
      <w:proofErr w:type="spellStart"/>
      <w:r w:rsidRPr="004D2CAD">
        <w:rPr>
          <w:rFonts w:cstheme="minorHAnsi"/>
        </w:rPr>
        <w:t>mining</w:t>
      </w:r>
      <w:proofErr w:type="spellEnd"/>
      <w:r w:rsidRPr="004D2CAD">
        <w:rPr>
          <w:rFonts w:cstheme="minorHAnsi"/>
        </w:rPr>
        <w:t xml:space="preserve"> (</w:t>
      </w:r>
      <w:proofErr w:type="spellStart"/>
      <w:r w:rsidRPr="004D2CAD">
        <w:rPr>
          <w:rFonts w:cstheme="minorHAnsi"/>
        </w:rPr>
        <w:t>text</w:t>
      </w:r>
      <w:proofErr w:type="spellEnd"/>
      <w:r w:rsidRPr="004D2CAD">
        <w:rPr>
          <w:rFonts w:cstheme="minorHAnsi"/>
        </w:rPr>
        <w:t xml:space="preserve"> </w:t>
      </w:r>
      <w:proofErr w:type="spellStart"/>
      <w:r w:rsidRPr="004D2CAD">
        <w:rPr>
          <w:rFonts w:cstheme="minorHAnsi"/>
        </w:rPr>
        <w:t>Analytics</w:t>
      </w:r>
      <w:proofErr w:type="spellEnd"/>
      <w:r w:rsidRPr="004D2CAD">
        <w:rPr>
          <w:rFonts w:cstheme="minorHAnsi"/>
        </w:rPr>
        <w:t>). https://searchbusinessanalytics.techtarget.com/definition/text-mining, (Erişim Tarihi: 20.12.2018).</w:t>
      </w:r>
    </w:p>
    <w:p w:rsidR="004D2CAD" w:rsidRPr="004D2CAD" w:rsidRDefault="004D2CAD" w:rsidP="004D2CAD">
      <w:pPr>
        <w:ind w:left="567" w:hanging="567"/>
        <w:jc w:val="both"/>
        <w:rPr>
          <w:rFonts w:cstheme="minorHAnsi"/>
        </w:rPr>
      </w:pPr>
      <w:r w:rsidRPr="004D2CAD">
        <w:rPr>
          <w:rFonts w:cstheme="minorHAnsi"/>
        </w:rPr>
        <w:t xml:space="preserve">Silahtaroğlu, G. (2008). </w:t>
      </w:r>
      <w:r w:rsidRPr="004D2CAD">
        <w:rPr>
          <w:rFonts w:cstheme="minorHAnsi"/>
          <w:i/>
          <w:iCs/>
        </w:rPr>
        <w:t>Kavram ve Algoritmalarıyla Temel Veri Madenciliği</w:t>
      </w:r>
      <w:r w:rsidRPr="004D2CAD">
        <w:rPr>
          <w:rFonts w:cstheme="minorHAnsi"/>
        </w:rPr>
        <w:t>. İstanbul: Papatya.</w:t>
      </w:r>
    </w:p>
    <w:p w:rsidR="004D2CAD" w:rsidRPr="004D2CAD" w:rsidRDefault="004D2CAD" w:rsidP="004D2CAD">
      <w:pPr>
        <w:ind w:left="567" w:hanging="567"/>
        <w:jc w:val="both"/>
        <w:rPr>
          <w:rFonts w:cstheme="minorHAnsi"/>
        </w:rPr>
      </w:pPr>
      <w:proofErr w:type="spellStart"/>
      <w:r w:rsidRPr="004D2CAD">
        <w:rPr>
          <w:rFonts w:cstheme="minorHAnsi"/>
        </w:rPr>
        <w:t>Weiss</w:t>
      </w:r>
      <w:proofErr w:type="spellEnd"/>
      <w:r w:rsidRPr="004D2CAD">
        <w:rPr>
          <w:rFonts w:cstheme="minorHAnsi"/>
        </w:rPr>
        <w:t>, S. M</w:t>
      </w:r>
      <w:proofErr w:type="gramStart"/>
      <w:r w:rsidRPr="004D2CAD">
        <w:rPr>
          <w:rFonts w:cstheme="minorHAnsi"/>
        </w:rPr>
        <w:t>.,</w:t>
      </w:r>
      <w:proofErr w:type="gramEnd"/>
      <w:r w:rsidRPr="004D2CAD">
        <w:rPr>
          <w:rFonts w:cstheme="minorHAnsi"/>
        </w:rPr>
        <w:t xml:space="preserve"> </w:t>
      </w:r>
      <w:proofErr w:type="spellStart"/>
      <w:r w:rsidRPr="004D2CAD">
        <w:rPr>
          <w:rFonts w:cstheme="minorHAnsi"/>
        </w:rPr>
        <w:t>Indurkhya</w:t>
      </w:r>
      <w:proofErr w:type="spellEnd"/>
      <w:r w:rsidRPr="004D2CAD">
        <w:rPr>
          <w:rFonts w:cstheme="minorHAnsi"/>
        </w:rPr>
        <w:t xml:space="preserve">, N., </w:t>
      </w:r>
      <w:proofErr w:type="spellStart"/>
      <w:r w:rsidRPr="004D2CAD">
        <w:rPr>
          <w:rFonts w:cstheme="minorHAnsi"/>
        </w:rPr>
        <w:t>Zhang</w:t>
      </w:r>
      <w:proofErr w:type="spellEnd"/>
      <w:r w:rsidRPr="004D2CAD">
        <w:rPr>
          <w:rFonts w:cstheme="minorHAnsi"/>
        </w:rPr>
        <w:t xml:space="preserve">, T. ve </w:t>
      </w:r>
      <w:proofErr w:type="spellStart"/>
      <w:r w:rsidRPr="004D2CAD">
        <w:rPr>
          <w:rFonts w:cstheme="minorHAnsi"/>
        </w:rPr>
        <w:t>Damerau</w:t>
      </w:r>
      <w:proofErr w:type="spellEnd"/>
      <w:r w:rsidRPr="004D2CAD">
        <w:rPr>
          <w:rFonts w:cstheme="minorHAnsi"/>
        </w:rPr>
        <w:t xml:space="preserve">, F. (2010). </w:t>
      </w:r>
      <w:proofErr w:type="spellStart"/>
      <w:r w:rsidRPr="004D2CAD">
        <w:rPr>
          <w:rFonts w:cstheme="minorHAnsi"/>
        </w:rPr>
        <w:t>Text</w:t>
      </w:r>
      <w:proofErr w:type="spellEnd"/>
      <w:r w:rsidRPr="004D2CAD">
        <w:rPr>
          <w:rFonts w:cstheme="minorHAnsi"/>
        </w:rPr>
        <w:t xml:space="preserve"> </w:t>
      </w:r>
      <w:proofErr w:type="spellStart"/>
      <w:r w:rsidRPr="004D2CAD">
        <w:rPr>
          <w:rFonts w:cstheme="minorHAnsi"/>
        </w:rPr>
        <w:t>mining</w:t>
      </w:r>
      <w:proofErr w:type="spellEnd"/>
      <w:r w:rsidRPr="004D2CAD">
        <w:rPr>
          <w:rFonts w:cstheme="minorHAnsi"/>
        </w:rPr>
        <w:t xml:space="preserve">: </w:t>
      </w:r>
      <w:proofErr w:type="spellStart"/>
      <w:r w:rsidRPr="004D2CAD">
        <w:rPr>
          <w:rFonts w:cstheme="minorHAnsi"/>
        </w:rPr>
        <w:t>predictive</w:t>
      </w:r>
      <w:proofErr w:type="spellEnd"/>
      <w:r w:rsidRPr="004D2CAD">
        <w:rPr>
          <w:rFonts w:cstheme="minorHAnsi"/>
        </w:rPr>
        <w:t xml:space="preserve"> </w:t>
      </w:r>
      <w:proofErr w:type="spellStart"/>
      <w:r w:rsidRPr="004D2CAD">
        <w:rPr>
          <w:rFonts w:cstheme="minorHAnsi"/>
        </w:rPr>
        <w:t>methods</w:t>
      </w:r>
      <w:proofErr w:type="spellEnd"/>
      <w:r w:rsidRPr="004D2CAD">
        <w:rPr>
          <w:rFonts w:cstheme="minorHAnsi"/>
        </w:rPr>
        <w:t xml:space="preserve"> </w:t>
      </w:r>
      <w:proofErr w:type="spellStart"/>
      <w:r w:rsidRPr="004D2CAD">
        <w:rPr>
          <w:rFonts w:cstheme="minorHAnsi"/>
        </w:rPr>
        <w:t>for</w:t>
      </w:r>
      <w:proofErr w:type="spellEnd"/>
      <w:r w:rsidRPr="004D2CAD">
        <w:rPr>
          <w:rFonts w:cstheme="minorHAnsi"/>
        </w:rPr>
        <w:t xml:space="preserve"> </w:t>
      </w:r>
      <w:proofErr w:type="spellStart"/>
      <w:r w:rsidRPr="004D2CAD">
        <w:rPr>
          <w:rFonts w:cstheme="minorHAnsi"/>
        </w:rPr>
        <w:t>analyzing</w:t>
      </w:r>
      <w:proofErr w:type="spellEnd"/>
      <w:r w:rsidRPr="004D2CAD">
        <w:rPr>
          <w:rFonts w:cstheme="minorHAnsi"/>
        </w:rPr>
        <w:t xml:space="preserve"> </w:t>
      </w:r>
      <w:proofErr w:type="spellStart"/>
      <w:r w:rsidRPr="004D2CAD">
        <w:rPr>
          <w:rFonts w:cstheme="minorHAnsi"/>
        </w:rPr>
        <w:t>unstructured</w:t>
      </w:r>
      <w:proofErr w:type="spellEnd"/>
      <w:r w:rsidRPr="004D2CAD">
        <w:rPr>
          <w:rFonts w:cstheme="minorHAnsi"/>
        </w:rPr>
        <w:t xml:space="preserve"> </w:t>
      </w:r>
      <w:proofErr w:type="spellStart"/>
      <w:r w:rsidRPr="004D2CAD">
        <w:rPr>
          <w:rFonts w:cstheme="minorHAnsi"/>
        </w:rPr>
        <w:t>information</w:t>
      </w:r>
      <w:proofErr w:type="spellEnd"/>
      <w:r w:rsidRPr="004D2CAD">
        <w:rPr>
          <w:rFonts w:cstheme="minorHAnsi"/>
        </w:rPr>
        <w:t xml:space="preserve">. </w:t>
      </w:r>
      <w:proofErr w:type="spellStart"/>
      <w:r w:rsidRPr="004D2CAD">
        <w:rPr>
          <w:rFonts w:cstheme="minorHAnsi"/>
        </w:rPr>
        <w:t>Springer</w:t>
      </w:r>
      <w:proofErr w:type="spellEnd"/>
      <w:r w:rsidRPr="004D2CAD">
        <w:rPr>
          <w:rFonts w:cstheme="minorHAnsi"/>
        </w:rPr>
        <w:t xml:space="preserve"> </w:t>
      </w:r>
      <w:proofErr w:type="spellStart"/>
      <w:r w:rsidRPr="004D2CAD">
        <w:rPr>
          <w:rFonts w:cstheme="minorHAnsi"/>
        </w:rPr>
        <w:t>Science</w:t>
      </w:r>
      <w:proofErr w:type="spellEnd"/>
      <w:r w:rsidRPr="004D2CAD">
        <w:rPr>
          <w:rFonts w:cstheme="minorHAnsi"/>
        </w:rPr>
        <w:t xml:space="preserve"> &amp; Business Media.</w:t>
      </w:r>
      <w:bookmarkStart w:id="0" w:name="_GoBack"/>
      <w:bookmarkEnd w:id="0"/>
    </w:p>
    <w:p w:rsidR="00DA3D65" w:rsidRDefault="00DA3D65" w:rsidP="00DA3D65">
      <w:pPr>
        <w:jc w:val="both"/>
      </w:pPr>
    </w:p>
    <w:p w:rsidR="00DA3D65" w:rsidRDefault="00DA3D65" w:rsidP="00DA3D65">
      <w:pPr>
        <w:jc w:val="both"/>
      </w:pPr>
    </w:p>
    <w:p w:rsidR="00DA3D65" w:rsidRDefault="00DA3D65" w:rsidP="00DA3D65">
      <w:pPr>
        <w:jc w:val="both"/>
      </w:pPr>
    </w:p>
    <w:p w:rsidR="00DA3D65" w:rsidRDefault="00DA3D65" w:rsidP="00DA3D65">
      <w:pPr>
        <w:jc w:val="both"/>
      </w:pPr>
    </w:p>
    <w:p w:rsidR="00DA3D65" w:rsidRDefault="00DA3D65" w:rsidP="00DA3D65">
      <w:pPr>
        <w:jc w:val="both"/>
      </w:pPr>
    </w:p>
    <w:p w:rsidR="00D17D6C" w:rsidRDefault="00D17D6C"/>
    <w:sectPr w:rsidR="00D17D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omic Sans MS">
    <w:panose1 w:val="030F0702030302020204"/>
    <w:charset w:val="A2"/>
    <w:family w:val="script"/>
    <w:pitch w:val="variable"/>
    <w:sig w:usb0="00000287" w:usb1="00000013"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53C6F"/>
    <w:multiLevelType w:val="hybridMultilevel"/>
    <w:tmpl w:val="6F8E0A1C"/>
    <w:lvl w:ilvl="0" w:tplc="486CB514">
      <w:start w:val="1"/>
      <w:numFmt w:val="decimal"/>
      <w:lvlText w:val="%1."/>
      <w:lvlJc w:val="left"/>
      <w:pPr>
        <w:ind w:left="1428"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45A801A9"/>
    <w:multiLevelType w:val="hybridMultilevel"/>
    <w:tmpl w:val="3F34185E"/>
    <w:lvl w:ilvl="0" w:tplc="58844818">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D65"/>
    <w:rsid w:val="000042DC"/>
    <w:rsid w:val="00061E1A"/>
    <w:rsid w:val="00070E6E"/>
    <w:rsid w:val="000A73A0"/>
    <w:rsid w:val="001261DA"/>
    <w:rsid w:val="00155C18"/>
    <w:rsid w:val="001A270B"/>
    <w:rsid w:val="003858FB"/>
    <w:rsid w:val="003C4C42"/>
    <w:rsid w:val="003C5EC3"/>
    <w:rsid w:val="00464EEE"/>
    <w:rsid w:val="004D2CAD"/>
    <w:rsid w:val="004F7755"/>
    <w:rsid w:val="00511748"/>
    <w:rsid w:val="00656E12"/>
    <w:rsid w:val="00672E90"/>
    <w:rsid w:val="00752C38"/>
    <w:rsid w:val="007A7FA0"/>
    <w:rsid w:val="007D7CE3"/>
    <w:rsid w:val="009D49F9"/>
    <w:rsid w:val="00AF064E"/>
    <w:rsid w:val="00C16C6F"/>
    <w:rsid w:val="00C20D55"/>
    <w:rsid w:val="00CE70C8"/>
    <w:rsid w:val="00D17D6C"/>
    <w:rsid w:val="00D272A5"/>
    <w:rsid w:val="00D31155"/>
    <w:rsid w:val="00DA3D65"/>
    <w:rsid w:val="00EC46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C313"/>
  <w15:chartTrackingRefBased/>
  <w15:docId w15:val="{280B065D-A49F-42CC-8E80-F38A96E4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D65"/>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1">
    <w:name w:val="toc 1"/>
    <w:basedOn w:val="Normal"/>
    <w:next w:val="Normal"/>
    <w:autoRedefine/>
    <w:uiPriority w:val="39"/>
    <w:semiHidden/>
    <w:unhideWhenUsed/>
    <w:rsid w:val="00DA3D65"/>
    <w:pPr>
      <w:spacing w:after="100"/>
    </w:pPr>
    <w:rPr>
      <w:rFonts w:eastAsiaTheme="minorEastAsia" w:cs="Times New Roman"/>
      <w:lang w:eastAsia="tr-TR"/>
    </w:rPr>
  </w:style>
  <w:style w:type="paragraph" w:customStyle="1" w:styleId="Gvde">
    <w:name w:val="Gövde"/>
    <w:rsid w:val="00DA3D65"/>
    <w:pPr>
      <w:spacing w:after="0" w:line="240" w:lineRule="auto"/>
    </w:pPr>
    <w:rPr>
      <w:rFonts w:ascii="Times New Roman" w:eastAsia="Arial Unicode MS" w:hAnsi="Times New Roman" w:cs="Arial Unicode MS"/>
      <w:color w:val="000000"/>
      <w:sz w:val="24"/>
      <w:szCs w:val="24"/>
      <w:u w:color="000000"/>
      <w:lang w:eastAsia="tr-TR"/>
      <w14:textOutline w14:w="0" w14:cap="flat" w14:cmpd="sng" w14:algn="ctr">
        <w14:noFill/>
        <w14:prstDash w14:val="solid"/>
        <w14:bevel/>
      </w14:textOutline>
    </w:rPr>
  </w:style>
  <w:style w:type="paragraph" w:customStyle="1" w:styleId="Default">
    <w:name w:val="Default"/>
    <w:rsid w:val="000042DC"/>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752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859403">
      <w:bodyDiv w:val="1"/>
      <w:marLeft w:val="0"/>
      <w:marRight w:val="0"/>
      <w:marTop w:val="0"/>
      <w:marBottom w:val="0"/>
      <w:divBdr>
        <w:top w:val="none" w:sz="0" w:space="0" w:color="auto"/>
        <w:left w:val="none" w:sz="0" w:space="0" w:color="auto"/>
        <w:bottom w:val="none" w:sz="0" w:space="0" w:color="auto"/>
        <w:right w:val="none" w:sz="0" w:space="0" w:color="auto"/>
      </w:divBdr>
    </w:div>
    <w:div w:id="124564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3262</TotalTime>
  <Pages>6</Pages>
  <Words>1475</Words>
  <Characters>8413</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2022-07-26T13:37:00Z</dcterms:created>
  <dcterms:modified xsi:type="dcterms:W3CDTF">2022-07-28T20:10:00Z</dcterms:modified>
</cp:coreProperties>
</file>