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FE133" w14:textId="333F86BE" w:rsidR="00116092" w:rsidRPr="001B5FD1" w:rsidRDefault="00116092">
      <w:pPr>
        <w:rPr>
          <w:rFonts w:ascii="Times New Roman" w:hAnsi="Times New Roman" w:cs="Times New Roman"/>
          <w:b/>
          <w:bCs/>
          <w:lang w:val="en-US"/>
        </w:rPr>
      </w:pPr>
      <w:r w:rsidRPr="001B5FD1">
        <w:rPr>
          <w:rFonts w:ascii="Times New Roman" w:hAnsi="Times New Roman" w:cs="Times New Roman"/>
          <w:b/>
          <w:bCs/>
          <w:lang w:val="en-US"/>
        </w:rPr>
        <w:t>My thesis statement notes</w:t>
      </w:r>
    </w:p>
    <w:p w14:paraId="3553CEB1" w14:textId="4A61E68D" w:rsidR="005836FE" w:rsidRPr="001B5FD1" w:rsidRDefault="003F680A">
      <w:pPr>
        <w:rPr>
          <w:rFonts w:ascii="Times New Roman" w:hAnsi="Times New Roman" w:cs="Times New Roman"/>
          <w:b/>
          <w:bCs/>
          <w:lang w:val="en-US"/>
        </w:rPr>
      </w:pPr>
      <w:r w:rsidRPr="001B5FD1">
        <w:rPr>
          <w:rFonts w:ascii="Times New Roman" w:hAnsi="Times New Roman" w:cs="Times New Roman"/>
          <w:b/>
          <w:bCs/>
          <w:lang w:val="en-US"/>
        </w:rPr>
        <w:t>T</w:t>
      </w:r>
      <w:r w:rsidR="005836FE" w:rsidRPr="001B5FD1">
        <w:rPr>
          <w:rFonts w:ascii="Times New Roman" w:hAnsi="Times New Roman" w:cs="Times New Roman"/>
          <w:b/>
          <w:bCs/>
          <w:lang w:val="en-US"/>
        </w:rPr>
        <w:t>est</w:t>
      </w:r>
    </w:p>
    <w:p w14:paraId="125DC02F" w14:textId="48E510F6" w:rsidR="003F680A" w:rsidRPr="001B5FD1" w:rsidRDefault="003F680A">
      <w:pPr>
        <w:rPr>
          <w:rFonts w:ascii="Times New Roman" w:hAnsi="Times New Roman" w:cs="Times New Roman"/>
          <w:b/>
          <w:bCs/>
          <w:lang w:val="en-US"/>
        </w:rPr>
      </w:pPr>
      <w:r w:rsidRPr="001B5FD1">
        <w:rPr>
          <w:rFonts w:ascii="Times New Roman" w:hAnsi="Times New Roman" w:cs="Times New Roman"/>
          <w:b/>
          <w:bCs/>
          <w:lang w:val="en-US"/>
        </w:rPr>
        <w:fldChar w:fldCharType="begin"/>
      </w:r>
      <w:r w:rsidRPr="001B5FD1">
        <w:rPr>
          <w:rFonts w:ascii="Times New Roman" w:hAnsi="Times New Roman" w:cs="Times New Roman"/>
          <w:b/>
          <w:bCs/>
          <w:lang w:val="en-US"/>
        </w:rPr>
        <w:instrText xml:space="preserve"> ADDIN ZOTERO_ITEM CSL_CITATION {"citationID":"cPhBDU5Q","properties":{"unsorted":false,"formattedCitation":"[1]","plainCitation":"[1]","noteIndex":0},"citationItems":[{"id":1,"uris":["http://zotero.org/users/local/G3msZGQJ/items/SNZN49QD"],"itemData":{"id":1,"type":"article-journal","abstract":"In this work, a novel distributed Lyapunov-based model predictive control (LMPC) framework for navigation of multi-agent systems (MAS) in cluttered and space-restricted environments is proposed. A key attribute of the presented approach is the flexibility that it provides to all agents to dynamically adapt their paths based on the operating and environmental conditions, without assuming any predefined formation shape, or providing them with dynamically generated trajectories. First, a control Lyapunov function (CLF) is introduced to develop decentralized feedback laws that guarantee stability of the closed-loop system, satisfaction of the space constraints and convergence of agents’ velocities, while allowing the agents to overcome obstacles whose location is not known a-priori. The derived control laws are utilized to formulate distributed contractive constraints that are integrated into the optimal control problem (OCP) of each agent, hence ensuring that the properties of the Lyapunov laws are inherited by the LMPC scheme. In addition, the closed-loop system under piecewise-constant disturbances is investigated. Through a CLF analysis, feedback and disturbance estimation laws are derived that render the closed-loop disturbed system stable in the sense of Lyapunov. In correspondence with the nominal case, the feedback laws are utilized to form distributed contractive constraints that are integrated into the LMPC framework. Hardware-in-the-loop simulations on a swarm of fixed-wing unmanned aerial vehicles (UAVs), considering both the nominal and the disturbed system, validate the efficacy of the proposed method, its superiority over the baseline Lyapunov controller and a distributed formation-based MPC, and its applicability in embedded, resource-limited environments.","container-title":"Systems &amp; Control Letters","DOI":"10.1016/j.sysconle.2026.106437","ISSN":"0167-6911","journalAbbreviation":"Systems &amp; Control Letters","page":"106437","source":"ScienceDirect","title":"Navigation of multi-agent systems in cluttered and restricted environments using a distributed Lyapunov-based MPC framework","volume":"213","author":[{"family":"Protoulis","given":"Teo"},{"family":"Alexandridis","given":"Alex"}],"issued":{"date-parts":[["2026",6,1]]}}}],"schema":"https://github.com/citation-style-language/schema/raw/master/csl-citation.json"} </w:instrText>
      </w:r>
      <w:r w:rsidRPr="001B5FD1">
        <w:rPr>
          <w:rFonts w:ascii="Times New Roman" w:hAnsi="Times New Roman" w:cs="Times New Roman"/>
          <w:b/>
          <w:bCs/>
          <w:lang w:val="en-US"/>
        </w:rPr>
        <w:fldChar w:fldCharType="separate"/>
      </w:r>
      <w:r w:rsidRPr="001B5FD1">
        <w:rPr>
          <w:rFonts w:ascii="Times New Roman" w:hAnsi="Times New Roman" w:cs="Times New Roman"/>
          <w:lang w:val="en-US"/>
        </w:rPr>
        <w:t>[1]</w:t>
      </w:r>
      <w:r w:rsidRPr="001B5FD1">
        <w:rPr>
          <w:rFonts w:ascii="Times New Roman" w:hAnsi="Times New Roman" w:cs="Times New Roman"/>
          <w:b/>
          <w:bCs/>
          <w:lang w:val="en-US"/>
        </w:rPr>
        <w:fldChar w:fldCharType="end"/>
      </w:r>
    </w:p>
    <w:p w14:paraId="4FA3A16C" w14:textId="77777777" w:rsidR="003F680A" w:rsidRPr="001B5FD1" w:rsidRDefault="003F680A" w:rsidP="003F680A">
      <w:pPr>
        <w:pStyle w:val="Bibliography"/>
        <w:rPr>
          <w:lang w:val="en-US"/>
        </w:rPr>
      </w:pPr>
      <w:r w:rsidRPr="001B5FD1">
        <w:rPr>
          <w:b/>
          <w:bCs/>
          <w:lang w:val="en-US"/>
        </w:rPr>
        <w:fldChar w:fldCharType="begin"/>
      </w:r>
      <w:r w:rsidRPr="001B5FD1">
        <w:rPr>
          <w:b/>
          <w:bCs/>
          <w:lang w:val="en-US"/>
        </w:rPr>
        <w:instrText xml:space="preserve"> ADDIN ZOTERO_BIBL {"uncited":[],"omitted":[],"custom":[]} CSL_BIBLIOGRAPHY </w:instrText>
      </w:r>
      <w:r w:rsidRPr="001B5FD1">
        <w:rPr>
          <w:b/>
          <w:bCs/>
          <w:lang w:val="en-US"/>
        </w:rPr>
        <w:fldChar w:fldCharType="separate"/>
      </w:r>
      <w:r w:rsidRPr="001B5FD1">
        <w:rPr>
          <w:lang w:val="en-US"/>
        </w:rPr>
        <w:t>[1]</w:t>
      </w:r>
      <w:r w:rsidRPr="001B5FD1">
        <w:rPr>
          <w:lang w:val="en-US"/>
        </w:rPr>
        <w:tab/>
        <w:t xml:space="preserve">T. </w:t>
      </w:r>
      <w:proofErr w:type="spellStart"/>
      <w:r w:rsidRPr="001B5FD1">
        <w:rPr>
          <w:lang w:val="en-US"/>
        </w:rPr>
        <w:t>Protoulis</w:t>
      </w:r>
      <w:proofErr w:type="spellEnd"/>
      <w:r w:rsidRPr="001B5FD1">
        <w:rPr>
          <w:lang w:val="en-US"/>
        </w:rPr>
        <w:t xml:space="preserve"> and A. Alexandridis, “Navigation of multi-agent systems in cluttered and restricted environments using a distributed Lyapunov-based MPC framework,” </w:t>
      </w:r>
      <w:r w:rsidRPr="001B5FD1">
        <w:rPr>
          <w:i/>
          <w:iCs/>
          <w:lang w:val="en-US"/>
        </w:rPr>
        <w:t>Syst. Control Lett.</w:t>
      </w:r>
      <w:r w:rsidRPr="001B5FD1">
        <w:rPr>
          <w:lang w:val="en-US"/>
        </w:rPr>
        <w:t xml:space="preserve">, vol. 213, p. 106437, Jun. 2026, </w:t>
      </w:r>
      <w:proofErr w:type="spellStart"/>
      <w:r w:rsidRPr="001B5FD1">
        <w:rPr>
          <w:lang w:val="en-US"/>
        </w:rPr>
        <w:t>doi</w:t>
      </w:r>
      <w:proofErr w:type="spellEnd"/>
      <w:r w:rsidRPr="001B5FD1">
        <w:rPr>
          <w:lang w:val="en-US"/>
        </w:rPr>
        <w:t>: 10.1016/j.sysconle.2026.106437.</w:t>
      </w:r>
    </w:p>
    <w:p w14:paraId="1D922A3F" w14:textId="77777777" w:rsidR="00486BBC" w:rsidRPr="001B5FD1" w:rsidRDefault="00486BBC" w:rsidP="00486BBC">
      <w:pPr>
        <w:rPr>
          <w:lang w:val="en-US"/>
        </w:rPr>
      </w:pPr>
    </w:p>
    <w:p w14:paraId="341A3A40" w14:textId="77777777" w:rsidR="00486BBC" w:rsidRPr="001B5FD1" w:rsidRDefault="00486BBC" w:rsidP="00486BBC">
      <w:pPr>
        <w:rPr>
          <w:lang w:val="en-US"/>
        </w:rPr>
      </w:pPr>
    </w:p>
    <w:p w14:paraId="413F5571" w14:textId="77777777" w:rsidR="00400ABB" w:rsidRPr="001B5FD1" w:rsidRDefault="00400ABB" w:rsidP="00400ABB">
      <w:pPr>
        <w:rPr>
          <w:lang w:val="en-US"/>
        </w:rPr>
      </w:pPr>
    </w:p>
    <w:p w14:paraId="46E0D05F" w14:textId="77777777" w:rsidR="00400ABB" w:rsidRPr="001B5FD1" w:rsidRDefault="00400ABB" w:rsidP="00400ABB">
      <w:pPr>
        <w:rPr>
          <w:lang w:val="en-US"/>
        </w:rPr>
      </w:pPr>
    </w:p>
    <w:p w14:paraId="4B3FA5BC" w14:textId="77777777" w:rsidR="00400ABB" w:rsidRPr="001B5FD1" w:rsidRDefault="00400ABB" w:rsidP="00400ABB">
      <w:pPr>
        <w:rPr>
          <w:lang w:val="en-US"/>
        </w:rPr>
      </w:pPr>
    </w:p>
    <w:p w14:paraId="3DBD9ED8" w14:textId="77777777" w:rsidR="00400ABB" w:rsidRPr="001B5FD1" w:rsidRDefault="00400ABB" w:rsidP="00400ABB">
      <w:pPr>
        <w:rPr>
          <w:lang w:val="en-US"/>
        </w:rPr>
      </w:pPr>
    </w:p>
    <w:p w14:paraId="07E1CAF5" w14:textId="77777777" w:rsidR="00400ABB" w:rsidRPr="001B5FD1" w:rsidRDefault="00400ABB" w:rsidP="00400ABB">
      <w:pPr>
        <w:rPr>
          <w:lang w:val="en-US"/>
        </w:rPr>
      </w:pPr>
    </w:p>
    <w:p w14:paraId="68A8CE54" w14:textId="77777777" w:rsidR="00400ABB" w:rsidRPr="001B5FD1" w:rsidRDefault="00400ABB" w:rsidP="00400ABB">
      <w:pPr>
        <w:rPr>
          <w:lang w:val="en-US"/>
        </w:rPr>
      </w:pPr>
    </w:p>
    <w:p w14:paraId="3DE4A5B0" w14:textId="77777777" w:rsidR="00400ABB" w:rsidRPr="001B5FD1" w:rsidRDefault="00400ABB" w:rsidP="00400ABB">
      <w:pPr>
        <w:rPr>
          <w:lang w:val="en-US"/>
        </w:rPr>
      </w:pPr>
    </w:p>
    <w:p w14:paraId="4DDA9315" w14:textId="77777777" w:rsidR="00400ABB" w:rsidRPr="001B5FD1" w:rsidRDefault="00400ABB" w:rsidP="00400ABB">
      <w:pPr>
        <w:rPr>
          <w:lang w:val="en-US"/>
        </w:rPr>
      </w:pPr>
    </w:p>
    <w:p w14:paraId="7DAD4716" w14:textId="77777777" w:rsidR="00400ABB" w:rsidRPr="001B5FD1" w:rsidRDefault="00400ABB" w:rsidP="00400ABB">
      <w:pPr>
        <w:rPr>
          <w:lang w:val="en-US"/>
        </w:rPr>
      </w:pPr>
    </w:p>
    <w:p w14:paraId="7012DBA6" w14:textId="77777777" w:rsidR="00400ABB" w:rsidRPr="001B5FD1" w:rsidRDefault="00400ABB" w:rsidP="00400ABB">
      <w:pPr>
        <w:rPr>
          <w:lang w:val="en-US"/>
        </w:rPr>
      </w:pPr>
    </w:p>
    <w:p w14:paraId="63BA0156" w14:textId="77777777" w:rsidR="00400ABB" w:rsidRPr="001B5FD1" w:rsidRDefault="00400ABB" w:rsidP="00400ABB">
      <w:pPr>
        <w:rPr>
          <w:lang w:val="en-US"/>
        </w:rPr>
      </w:pPr>
    </w:p>
    <w:p w14:paraId="29558EB8" w14:textId="77777777" w:rsidR="00400ABB" w:rsidRPr="001B5FD1" w:rsidRDefault="00400ABB" w:rsidP="00400ABB">
      <w:pPr>
        <w:rPr>
          <w:lang w:val="en-US"/>
        </w:rPr>
      </w:pPr>
    </w:p>
    <w:p w14:paraId="0503F1BD" w14:textId="77777777" w:rsidR="00400ABB" w:rsidRPr="001B5FD1" w:rsidRDefault="00400ABB" w:rsidP="00400ABB">
      <w:pPr>
        <w:rPr>
          <w:lang w:val="en-US"/>
        </w:rPr>
      </w:pPr>
    </w:p>
    <w:p w14:paraId="378C3B44" w14:textId="77777777" w:rsidR="00400ABB" w:rsidRPr="001B5FD1" w:rsidRDefault="00400ABB" w:rsidP="00400ABB">
      <w:pPr>
        <w:rPr>
          <w:lang w:val="en-US"/>
        </w:rPr>
      </w:pPr>
    </w:p>
    <w:p w14:paraId="08DC0D34" w14:textId="77777777" w:rsidR="00400ABB" w:rsidRPr="001B5FD1" w:rsidRDefault="00400ABB" w:rsidP="00400ABB">
      <w:pPr>
        <w:rPr>
          <w:lang w:val="en-US"/>
        </w:rPr>
      </w:pPr>
    </w:p>
    <w:p w14:paraId="1BD90937" w14:textId="77777777" w:rsidR="00400ABB" w:rsidRPr="001B5FD1" w:rsidRDefault="00400ABB" w:rsidP="00400ABB">
      <w:pPr>
        <w:rPr>
          <w:lang w:val="en-US"/>
        </w:rPr>
      </w:pPr>
    </w:p>
    <w:p w14:paraId="61AEC895" w14:textId="77777777" w:rsidR="00400ABB" w:rsidRPr="001B5FD1" w:rsidRDefault="00400ABB" w:rsidP="00400ABB">
      <w:pPr>
        <w:rPr>
          <w:lang w:val="en-US"/>
        </w:rPr>
      </w:pPr>
    </w:p>
    <w:p w14:paraId="2630BE3F" w14:textId="77777777" w:rsidR="00400ABB" w:rsidRPr="001B5FD1" w:rsidRDefault="00400ABB" w:rsidP="00400ABB">
      <w:pPr>
        <w:rPr>
          <w:lang w:val="en-US"/>
        </w:rPr>
      </w:pPr>
    </w:p>
    <w:p w14:paraId="79B2194B" w14:textId="77777777" w:rsidR="00400ABB" w:rsidRPr="001B5FD1" w:rsidRDefault="00400ABB" w:rsidP="00400ABB">
      <w:pPr>
        <w:rPr>
          <w:lang w:val="en-US"/>
        </w:rPr>
      </w:pPr>
    </w:p>
    <w:p w14:paraId="3C16D998" w14:textId="77777777" w:rsidR="00400ABB" w:rsidRPr="001B5FD1" w:rsidRDefault="00400ABB" w:rsidP="00400ABB">
      <w:pPr>
        <w:rPr>
          <w:lang w:val="en-US"/>
        </w:rPr>
      </w:pPr>
    </w:p>
    <w:p w14:paraId="3368167E" w14:textId="0220B216" w:rsidR="00400ABB" w:rsidRPr="001B5FD1" w:rsidRDefault="00400ABB" w:rsidP="00400ABB">
      <w:pPr>
        <w:rPr>
          <w:lang w:val="en-US"/>
        </w:rPr>
      </w:pPr>
    </w:p>
    <w:p w14:paraId="4B086656" w14:textId="77777777" w:rsidR="00400ABB" w:rsidRPr="001B5FD1" w:rsidRDefault="00400ABB" w:rsidP="00400ABB">
      <w:pPr>
        <w:rPr>
          <w:lang w:val="en-US"/>
        </w:rPr>
      </w:pPr>
    </w:p>
    <w:p w14:paraId="7B975F39" w14:textId="77777777" w:rsidR="00400ABB" w:rsidRPr="001B5FD1" w:rsidRDefault="00400ABB" w:rsidP="00400ABB">
      <w:pPr>
        <w:rPr>
          <w:lang w:val="en-US"/>
        </w:rPr>
      </w:pPr>
    </w:p>
    <w:p w14:paraId="4D08FD05" w14:textId="77777777" w:rsidR="00400ABB" w:rsidRPr="001B5FD1" w:rsidRDefault="00400ABB" w:rsidP="00400ABB">
      <w:pPr>
        <w:rPr>
          <w:lang w:val="en-US"/>
        </w:rPr>
      </w:pPr>
    </w:p>
    <w:p w14:paraId="6EFF5DB4" w14:textId="7619A270" w:rsidR="00486BBC" w:rsidRPr="001B5FD1" w:rsidRDefault="003F680A" w:rsidP="00EB4832">
      <w:pPr>
        <w:jc w:val="center"/>
        <w:rPr>
          <w:rFonts w:ascii="Times New Roman" w:hAnsi="Times New Roman" w:cs="Times New Roman"/>
          <w:b/>
          <w:bCs/>
          <w:lang w:val="en-US"/>
        </w:rPr>
      </w:pPr>
      <w:r w:rsidRPr="001B5FD1">
        <w:rPr>
          <w:rFonts w:ascii="Times New Roman" w:hAnsi="Times New Roman" w:cs="Times New Roman"/>
          <w:b/>
          <w:bCs/>
          <w:lang w:val="en-US"/>
        </w:rPr>
        <w:lastRenderedPageBreak/>
        <w:fldChar w:fldCharType="end"/>
      </w:r>
      <w:r w:rsidR="00486BBC" w:rsidRPr="001B5FD1">
        <w:rPr>
          <w:rFonts w:ascii="Times New Roman" w:hAnsi="Times New Roman" w:cs="Times New Roman"/>
          <w:b/>
          <w:bCs/>
          <w:lang w:val="en-US"/>
        </w:rPr>
        <w:t>Table of Contents</w:t>
      </w:r>
    </w:p>
    <w:p w14:paraId="2E0E362C" w14:textId="77777777" w:rsidR="00EB4832" w:rsidRPr="001B5FD1" w:rsidRDefault="00EB4832" w:rsidP="00EB4832">
      <w:pPr>
        <w:jc w:val="center"/>
        <w:rPr>
          <w:rFonts w:ascii="Times New Roman" w:hAnsi="Times New Roman" w:cs="Times New Roman"/>
          <w:b/>
          <w:bCs/>
          <w:lang w:val="en-US"/>
        </w:rPr>
      </w:pPr>
    </w:p>
    <w:p w14:paraId="6314F179" w14:textId="59D450C1" w:rsidR="00486BBC" w:rsidRPr="001B5FD1" w:rsidRDefault="00486BBC" w:rsidP="00486BBC">
      <w:pPr>
        <w:rPr>
          <w:rFonts w:ascii="Times New Roman" w:hAnsi="Times New Roman" w:cs="Times New Roman"/>
          <w:b/>
          <w:bCs/>
          <w:lang w:val="en-US"/>
        </w:rPr>
      </w:pPr>
      <w:r w:rsidRPr="001B5FD1">
        <w:rPr>
          <w:rFonts w:ascii="Times New Roman" w:hAnsi="Times New Roman" w:cs="Times New Roman"/>
          <w:b/>
          <w:bCs/>
          <w:lang w:val="en-US"/>
        </w:rPr>
        <w:t>List of Tables</w:t>
      </w:r>
    </w:p>
    <w:p w14:paraId="23C63EA9" w14:textId="6BCE0A1C" w:rsidR="00486BBC" w:rsidRPr="001B5FD1" w:rsidRDefault="00486BBC" w:rsidP="00486BBC">
      <w:pPr>
        <w:rPr>
          <w:rFonts w:ascii="Times New Roman" w:hAnsi="Times New Roman" w:cs="Times New Roman"/>
          <w:b/>
          <w:bCs/>
          <w:lang w:val="en-US"/>
        </w:rPr>
      </w:pPr>
      <w:r w:rsidRPr="001B5FD1">
        <w:rPr>
          <w:rFonts w:ascii="Times New Roman" w:hAnsi="Times New Roman" w:cs="Times New Roman"/>
          <w:b/>
          <w:bCs/>
          <w:lang w:val="en-US"/>
        </w:rPr>
        <w:t>List of Figures</w:t>
      </w:r>
    </w:p>
    <w:p w14:paraId="311FEFF9" w14:textId="426C9485" w:rsidR="00486BBC" w:rsidRPr="001B5FD1" w:rsidRDefault="00486BBC" w:rsidP="00486BBC">
      <w:pPr>
        <w:rPr>
          <w:rFonts w:ascii="Times New Roman" w:hAnsi="Times New Roman" w:cs="Times New Roman"/>
          <w:b/>
          <w:bCs/>
          <w:lang w:val="en-US"/>
        </w:rPr>
      </w:pPr>
      <w:r w:rsidRPr="001B5FD1">
        <w:rPr>
          <w:rFonts w:ascii="Times New Roman" w:hAnsi="Times New Roman" w:cs="Times New Roman"/>
          <w:b/>
          <w:bCs/>
          <w:lang w:val="en-US"/>
        </w:rPr>
        <w:t>INTRODUCTION</w:t>
      </w:r>
    </w:p>
    <w:p w14:paraId="66D9FBB0" w14:textId="4C43C340" w:rsidR="00486BBC" w:rsidRPr="001B5FD1" w:rsidRDefault="00486BBC" w:rsidP="00486BBC">
      <w:pPr>
        <w:rPr>
          <w:rFonts w:ascii="Times New Roman" w:hAnsi="Times New Roman" w:cs="Times New Roman"/>
          <w:b/>
          <w:bCs/>
          <w:lang w:val="en-US"/>
        </w:rPr>
      </w:pPr>
      <w:r w:rsidRPr="001B5FD1">
        <w:rPr>
          <w:rFonts w:ascii="Times New Roman" w:hAnsi="Times New Roman" w:cs="Times New Roman"/>
          <w:b/>
          <w:bCs/>
          <w:lang w:val="en-US"/>
        </w:rPr>
        <w:t xml:space="preserve">CHAPTER 1: The dynamic behavior of Fixed-Wing UAVs </w:t>
      </w:r>
      <w:r w:rsidRPr="001B5FD1">
        <w:rPr>
          <w:rFonts w:ascii="Times New Roman" w:hAnsi="Times New Roman" w:cs="Times New Roman"/>
          <w:b/>
          <w:bCs/>
          <w:lang w:val="en-US"/>
        </w:rPr>
        <w:br/>
        <w:t>1.1 The Fixed-Wing UAV</w:t>
      </w:r>
      <w:r w:rsidRPr="001B5FD1">
        <w:rPr>
          <w:rFonts w:ascii="Times New Roman" w:hAnsi="Times New Roman" w:cs="Times New Roman"/>
          <w:b/>
          <w:bCs/>
          <w:lang w:val="en-US"/>
        </w:rPr>
        <w:br/>
        <w:t>1.2 The Mathematical Model</w:t>
      </w:r>
      <w:r w:rsidR="00EB4832" w:rsidRPr="001B5FD1">
        <w:rPr>
          <w:rFonts w:ascii="Times New Roman" w:hAnsi="Times New Roman" w:cs="Times New Roman"/>
          <w:b/>
          <w:bCs/>
          <w:lang w:val="en-US"/>
        </w:rPr>
        <w:br/>
        <w:t>1.3 Dynamics Transformation – The double-integrator model</w:t>
      </w:r>
      <w:r w:rsidRPr="001B5FD1">
        <w:rPr>
          <w:rFonts w:ascii="Times New Roman" w:hAnsi="Times New Roman" w:cs="Times New Roman"/>
          <w:b/>
          <w:bCs/>
          <w:lang w:val="en-US"/>
        </w:rPr>
        <w:br/>
        <w:t>1.</w:t>
      </w:r>
      <w:r w:rsidR="00EB4832" w:rsidRPr="001B5FD1">
        <w:rPr>
          <w:rFonts w:ascii="Times New Roman" w:hAnsi="Times New Roman" w:cs="Times New Roman"/>
          <w:b/>
          <w:bCs/>
          <w:lang w:val="en-US"/>
        </w:rPr>
        <w:t>4</w:t>
      </w:r>
      <w:r w:rsidRPr="001B5FD1">
        <w:rPr>
          <w:rFonts w:ascii="Times New Roman" w:hAnsi="Times New Roman" w:cs="Times New Roman"/>
          <w:b/>
          <w:bCs/>
          <w:lang w:val="en-US"/>
        </w:rPr>
        <w:t xml:space="preserve"> Open-loop Simulation</w:t>
      </w:r>
    </w:p>
    <w:p w14:paraId="19F29127" w14:textId="50147612" w:rsidR="00486BBC" w:rsidRPr="001B5FD1" w:rsidRDefault="00486BBC" w:rsidP="00486BBC">
      <w:pPr>
        <w:rPr>
          <w:rFonts w:ascii="Times New Roman" w:hAnsi="Times New Roman" w:cs="Times New Roman"/>
          <w:b/>
          <w:bCs/>
          <w:lang w:val="en-US"/>
        </w:rPr>
      </w:pPr>
      <w:r w:rsidRPr="001B5FD1">
        <w:rPr>
          <w:rFonts w:ascii="Times New Roman" w:hAnsi="Times New Roman" w:cs="Times New Roman"/>
          <w:b/>
          <w:bCs/>
          <w:lang w:val="en-US"/>
        </w:rPr>
        <w:t xml:space="preserve">CHAPTER </w:t>
      </w:r>
      <w:r w:rsidRPr="001B5FD1">
        <w:rPr>
          <w:rFonts w:ascii="Times New Roman" w:hAnsi="Times New Roman" w:cs="Times New Roman"/>
          <w:b/>
          <w:bCs/>
          <w:lang w:val="en-US"/>
        </w:rPr>
        <w:t>2</w:t>
      </w:r>
      <w:r w:rsidRPr="001B5FD1">
        <w:rPr>
          <w:rFonts w:ascii="Times New Roman" w:hAnsi="Times New Roman" w:cs="Times New Roman"/>
          <w:b/>
          <w:bCs/>
          <w:lang w:val="en-US"/>
        </w:rPr>
        <w:t xml:space="preserve">: </w:t>
      </w:r>
      <w:r w:rsidRPr="001B5FD1">
        <w:rPr>
          <w:rFonts w:ascii="Times New Roman" w:hAnsi="Times New Roman" w:cs="Times New Roman"/>
          <w:b/>
          <w:bCs/>
          <w:lang w:val="en-US"/>
        </w:rPr>
        <w:t>Baseline Controllers: PID and State Feedback</w:t>
      </w:r>
      <w:r w:rsidRPr="001B5FD1">
        <w:rPr>
          <w:rFonts w:ascii="Times New Roman" w:hAnsi="Times New Roman" w:cs="Times New Roman"/>
          <w:b/>
          <w:bCs/>
          <w:lang w:val="en-US"/>
        </w:rPr>
        <w:br/>
      </w:r>
      <w:r w:rsidRPr="001B5FD1">
        <w:rPr>
          <w:rFonts w:ascii="Times New Roman" w:hAnsi="Times New Roman" w:cs="Times New Roman"/>
          <w:b/>
          <w:bCs/>
          <w:lang w:val="en-US"/>
        </w:rPr>
        <w:t>2</w:t>
      </w:r>
      <w:r w:rsidRPr="001B5FD1">
        <w:rPr>
          <w:rFonts w:ascii="Times New Roman" w:hAnsi="Times New Roman" w:cs="Times New Roman"/>
          <w:b/>
          <w:bCs/>
          <w:lang w:val="en-US"/>
        </w:rPr>
        <w:t xml:space="preserve">.1 The </w:t>
      </w:r>
      <w:r w:rsidRPr="001B5FD1">
        <w:rPr>
          <w:rFonts w:ascii="Times New Roman" w:hAnsi="Times New Roman" w:cs="Times New Roman"/>
          <w:b/>
          <w:bCs/>
          <w:lang w:val="en-US"/>
        </w:rPr>
        <w:t>Controllers</w:t>
      </w:r>
      <w:r w:rsidRPr="001B5FD1">
        <w:rPr>
          <w:rFonts w:ascii="Times New Roman" w:hAnsi="Times New Roman" w:cs="Times New Roman"/>
          <w:b/>
          <w:bCs/>
          <w:lang w:val="en-US"/>
        </w:rPr>
        <w:br/>
      </w:r>
      <w:r w:rsidRPr="001B5FD1">
        <w:rPr>
          <w:rFonts w:ascii="Times New Roman" w:hAnsi="Times New Roman" w:cs="Times New Roman"/>
          <w:b/>
          <w:bCs/>
          <w:lang w:val="en-US"/>
        </w:rPr>
        <w:t>2</w:t>
      </w:r>
      <w:r w:rsidRPr="001B5FD1">
        <w:rPr>
          <w:rFonts w:ascii="Times New Roman" w:hAnsi="Times New Roman" w:cs="Times New Roman"/>
          <w:b/>
          <w:bCs/>
          <w:lang w:val="en-US"/>
        </w:rPr>
        <w:t xml:space="preserve">.2 </w:t>
      </w:r>
      <w:r w:rsidRPr="001B5FD1">
        <w:rPr>
          <w:rFonts w:ascii="Times New Roman" w:hAnsi="Times New Roman" w:cs="Times New Roman"/>
          <w:b/>
          <w:bCs/>
          <w:lang w:val="en-US"/>
        </w:rPr>
        <w:t>Design of the Controllers</w:t>
      </w:r>
      <w:r w:rsidRPr="001B5FD1">
        <w:rPr>
          <w:rFonts w:ascii="Times New Roman" w:hAnsi="Times New Roman" w:cs="Times New Roman"/>
          <w:b/>
          <w:bCs/>
          <w:lang w:val="en-US"/>
        </w:rPr>
        <w:br/>
      </w:r>
      <w:r w:rsidRPr="001B5FD1">
        <w:rPr>
          <w:rFonts w:ascii="Times New Roman" w:hAnsi="Times New Roman" w:cs="Times New Roman"/>
          <w:b/>
          <w:bCs/>
          <w:lang w:val="en-US"/>
        </w:rPr>
        <w:t>2</w:t>
      </w:r>
      <w:r w:rsidRPr="001B5FD1">
        <w:rPr>
          <w:rFonts w:ascii="Times New Roman" w:hAnsi="Times New Roman" w:cs="Times New Roman"/>
          <w:b/>
          <w:bCs/>
          <w:lang w:val="en-US"/>
        </w:rPr>
        <w:t xml:space="preserve">.3 </w:t>
      </w:r>
      <w:r w:rsidRPr="001B5FD1">
        <w:rPr>
          <w:rFonts w:ascii="Times New Roman" w:hAnsi="Times New Roman" w:cs="Times New Roman"/>
          <w:b/>
          <w:bCs/>
          <w:lang w:val="en-US"/>
        </w:rPr>
        <w:t>Tuning the Controllers</w:t>
      </w:r>
      <w:r w:rsidRPr="001B5FD1">
        <w:rPr>
          <w:rFonts w:ascii="Times New Roman" w:hAnsi="Times New Roman" w:cs="Times New Roman"/>
          <w:b/>
          <w:bCs/>
          <w:lang w:val="en-US"/>
        </w:rPr>
        <w:br/>
        <w:t xml:space="preserve">2.4 </w:t>
      </w:r>
      <w:r w:rsidRPr="001B5FD1">
        <w:rPr>
          <w:rFonts w:ascii="Times New Roman" w:hAnsi="Times New Roman" w:cs="Times New Roman"/>
          <w:b/>
          <w:bCs/>
          <w:lang w:val="en-US"/>
        </w:rPr>
        <w:t>Simulation and results</w:t>
      </w:r>
    </w:p>
    <w:p w14:paraId="5D12F07C" w14:textId="440006DF" w:rsidR="00486BBC" w:rsidRPr="001B5FD1" w:rsidRDefault="00486BBC" w:rsidP="00486BBC">
      <w:pPr>
        <w:rPr>
          <w:rFonts w:ascii="Times New Roman" w:hAnsi="Times New Roman" w:cs="Times New Roman"/>
          <w:b/>
          <w:bCs/>
          <w:lang w:val="en-US"/>
        </w:rPr>
      </w:pPr>
      <w:r w:rsidRPr="001B5FD1">
        <w:rPr>
          <w:rFonts w:ascii="Times New Roman" w:hAnsi="Times New Roman" w:cs="Times New Roman"/>
          <w:b/>
          <w:bCs/>
          <w:lang w:val="en-US"/>
        </w:rPr>
        <w:t xml:space="preserve">CHAPTER </w:t>
      </w:r>
      <w:r w:rsidRPr="001B5FD1">
        <w:rPr>
          <w:rFonts w:ascii="Times New Roman" w:hAnsi="Times New Roman" w:cs="Times New Roman"/>
          <w:b/>
          <w:bCs/>
          <w:lang w:val="en-US"/>
        </w:rPr>
        <w:t>3</w:t>
      </w:r>
      <w:r w:rsidRPr="001B5FD1">
        <w:rPr>
          <w:rFonts w:ascii="Times New Roman" w:hAnsi="Times New Roman" w:cs="Times New Roman"/>
          <w:b/>
          <w:bCs/>
          <w:lang w:val="en-US"/>
        </w:rPr>
        <w:t xml:space="preserve">: </w:t>
      </w:r>
      <w:r w:rsidRPr="001B5FD1">
        <w:rPr>
          <w:rFonts w:ascii="Times New Roman" w:hAnsi="Times New Roman" w:cs="Times New Roman"/>
          <w:b/>
          <w:bCs/>
          <w:lang w:val="en-US"/>
        </w:rPr>
        <w:t>Contractive Model Predictive Control</w:t>
      </w:r>
      <w:r w:rsidRPr="001B5FD1">
        <w:rPr>
          <w:rFonts w:ascii="Times New Roman" w:hAnsi="Times New Roman" w:cs="Times New Roman"/>
          <w:b/>
          <w:bCs/>
          <w:lang w:val="en-US"/>
        </w:rPr>
        <w:br/>
      </w:r>
      <w:r w:rsidR="00EB4832" w:rsidRPr="001B5FD1">
        <w:rPr>
          <w:rFonts w:ascii="Times New Roman" w:hAnsi="Times New Roman" w:cs="Times New Roman"/>
          <w:b/>
          <w:bCs/>
          <w:lang w:val="en-US"/>
        </w:rPr>
        <w:t>3</w:t>
      </w:r>
      <w:r w:rsidRPr="001B5FD1">
        <w:rPr>
          <w:rFonts w:ascii="Times New Roman" w:hAnsi="Times New Roman" w:cs="Times New Roman"/>
          <w:b/>
          <w:bCs/>
          <w:lang w:val="en-US"/>
        </w:rPr>
        <w:t xml:space="preserve">.1 The </w:t>
      </w:r>
      <w:r w:rsidR="00EB4832" w:rsidRPr="001B5FD1">
        <w:rPr>
          <w:rFonts w:ascii="Times New Roman" w:hAnsi="Times New Roman" w:cs="Times New Roman"/>
          <w:b/>
          <w:bCs/>
          <w:lang w:val="en-US"/>
        </w:rPr>
        <w:t xml:space="preserve">Model Predictive Control (MPC) </w:t>
      </w:r>
      <w:r w:rsidRPr="001B5FD1">
        <w:rPr>
          <w:rFonts w:ascii="Times New Roman" w:hAnsi="Times New Roman" w:cs="Times New Roman"/>
          <w:b/>
          <w:bCs/>
          <w:lang w:val="en-US"/>
        </w:rPr>
        <w:br/>
      </w:r>
      <w:r w:rsidR="00EB4832" w:rsidRPr="001B5FD1">
        <w:rPr>
          <w:rFonts w:ascii="Times New Roman" w:hAnsi="Times New Roman" w:cs="Times New Roman"/>
          <w:b/>
          <w:bCs/>
          <w:lang w:val="en-US"/>
        </w:rPr>
        <w:t>3</w:t>
      </w:r>
      <w:r w:rsidRPr="001B5FD1">
        <w:rPr>
          <w:rFonts w:ascii="Times New Roman" w:hAnsi="Times New Roman" w:cs="Times New Roman"/>
          <w:b/>
          <w:bCs/>
          <w:lang w:val="en-US"/>
        </w:rPr>
        <w:t xml:space="preserve">.2 </w:t>
      </w:r>
      <w:r w:rsidR="00EB4832" w:rsidRPr="001B5FD1">
        <w:rPr>
          <w:rFonts w:ascii="Times New Roman" w:hAnsi="Times New Roman" w:cs="Times New Roman"/>
          <w:b/>
          <w:bCs/>
          <w:lang w:val="en-US"/>
        </w:rPr>
        <w:t>Design of the MPC system</w:t>
      </w:r>
      <w:r w:rsidRPr="001B5FD1">
        <w:rPr>
          <w:rFonts w:ascii="Times New Roman" w:hAnsi="Times New Roman" w:cs="Times New Roman"/>
          <w:b/>
          <w:bCs/>
          <w:lang w:val="en-US"/>
        </w:rPr>
        <w:br/>
      </w:r>
      <w:r w:rsidR="00EB4832" w:rsidRPr="001B5FD1">
        <w:rPr>
          <w:rFonts w:ascii="Times New Roman" w:hAnsi="Times New Roman" w:cs="Times New Roman"/>
          <w:b/>
          <w:bCs/>
          <w:lang w:val="en-US"/>
        </w:rPr>
        <w:t>3</w:t>
      </w:r>
      <w:r w:rsidRPr="001B5FD1">
        <w:rPr>
          <w:rFonts w:ascii="Times New Roman" w:hAnsi="Times New Roman" w:cs="Times New Roman"/>
          <w:b/>
          <w:bCs/>
          <w:lang w:val="en-US"/>
        </w:rPr>
        <w:t xml:space="preserve">.3 </w:t>
      </w:r>
      <w:r w:rsidRPr="001B5FD1">
        <w:rPr>
          <w:rFonts w:ascii="Times New Roman" w:hAnsi="Times New Roman" w:cs="Times New Roman"/>
          <w:b/>
          <w:bCs/>
          <w:lang w:val="en-US"/>
        </w:rPr>
        <w:t>Simulation and results</w:t>
      </w:r>
    </w:p>
    <w:p w14:paraId="63A497E9" w14:textId="2B890E8D" w:rsidR="00EB4832" w:rsidRPr="001B5FD1" w:rsidRDefault="00EB4832" w:rsidP="00EB4832">
      <w:pPr>
        <w:rPr>
          <w:rFonts w:ascii="Times New Roman" w:hAnsi="Times New Roman" w:cs="Times New Roman"/>
          <w:b/>
          <w:bCs/>
          <w:lang w:val="en-US"/>
        </w:rPr>
      </w:pPr>
      <w:r w:rsidRPr="001B5FD1">
        <w:rPr>
          <w:rFonts w:ascii="Times New Roman" w:hAnsi="Times New Roman" w:cs="Times New Roman"/>
          <w:b/>
          <w:bCs/>
          <w:lang w:val="en-US"/>
        </w:rPr>
        <w:t xml:space="preserve">CHAPTER </w:t>
      </w:r>
      <w:r w:rsidRPr="001B5FD1">
        <w:rPr>
          <w:rFonts w:ascii="Times New Roman" w:hAnsi="Times New Roman" w:cs="Times New Roman"/>
          <w:b/>
          <w:bCs/>
          <w:lang w:val="en-US"/>
        </w:rPr>
        <w:t>4</w:t>
      </w:r>
      <w:r w:rsidRPr="001B5FD1">
        <w:rPr>
          <w:rFonts w:ascii="Times New Roman" w:hAnsi="Times New Roman" w:cs="Times New Roman"/>
          <w:b/>
          <w:bCs/>
          <w:lang w:val="en-US"/>
        </w:rPr>
        <w:t xml:space="preserve">: </w:t>
      </w:r>
      <w:r w:rsidRPr="001B5FD1">
        <w:rPr>
          <w:rFonts w:ascii="Times New Roman" w:hAnsi="Times New Roman" w:cs="Times New Roman"/>
          <w:b/>
          <w:bCs/>
          <w:lang w:val="en-US"/>
        </w:rPr>
        <w:t>Obstacle Avoidance with Contractive MPC</w:t>
      </w:r>
      <w:r w:rsidRPr="001B5FD1">
        <w:rPr>
          <w:rFonts w:ascii="Times New Roman" w:hAnsi="Times New Roman" w:cs="Times New Roman"/>
          <w:b/>
          <w:bCs/>
          <w:lang w:val="en-US"/>
        </w:rPr>
        <w:br/>
      </w:r>
      <w:r w:rsidRPr="001B5FD1">
        <w:rPr>
          <w:rFonts w:ascii="Times New Roman" w:hAnsi="Times New Roman" w:cs="Times New Roman"/>
          <w:b/>
          <w:bCs/>
          <w:lang w:val="en-US"/>
        </w:rPr>
        <w:t>4</w:t>
      </w:r>
      <w:r w:rsidRPr="001B5FD1">
        <w:rPr>
          <w:rFonts w:ascii="Times New Roman" w:hAnsi="Times New Roman" w:cs="Times New Roman"/>
          <w:b/>
          <w:bCs/>
          <w:lang w:val="en-US"/>
        </w:rPr>
        <w:t xml:space="preserve">.1 </w:t>
      </w:r>
      <w:r w:rsidRPr="001B5FD1">
        <w:rPr>
          <w:rFonts w:ascii="Times New Roman" w:hAnsi="Times New Roman" w:cs="Times New Roman"/>
          <w:b/>
          <w:bCs/>
          <w:lang w:val="en-US"/>
        </w:rPr>
        <w:br/>
      </w:r>
      <w:r w:rsidRPr="001B5FD1">
        <w:rPr>
          <w:rFonts w:ascii="Times New Roman" w:hAnsi="Times New Roman" w:cs="Times New Roman"/>
          <w:b/>
          <w:bCs/>
          <w:lang w:val="en-US"/>
        </w:rPr>
        <w:t>4</w:t>
      </w:r>
      <w:r w:rsidRPr="001B5FD1">
        <w:rPr>
          <w:rFonts w:ascii="Times New Roman" w:hAnsi="Times New Roman" w:cs="Times New Roman"/>
          <w:b/>
          <w:bCs/>
          <w:lang w:val="en-US"/>
        </w:rPr>
        <w:t xml:space="preserve">.2 </w:t>
      </w:r>
      <w:r w:rsidRPr="001B5FD1">
        <w:rPr>
          <w:rFonts w:ascii="Times New Roman" w:hAnsi="Times New Roman" w:cs="Times New Roman"/>
          <w:b/>
          <w:bCs/>
          <w:lang w:val="en-US"/>
        </w:rPr>
        <w:br/>
      </w:r>
      <w:r w:rsidRPr="001B5FD1">
        <w:rPr>
          <w:rFonts w:ascii="Times New Roman" w:hAnsi="Times New Roman" w:cs="Times New Roman"/>
          <w:b/>
          <w:bCs/>
          <w:lang w:val="en-US"/>
        </w:rPr>
        <w:t>4</w:t>
      </w:r>
      <w:r w:rsidRPr="001B5FD1">
        <w:rPr>
          <w:rFonts w:ascii="Times New Roman" w:hAnsi="Times New Roman" w:cs="Times New Roman"/>
          <w:b/>
          <w:bCs/>
          <w:lang w:val="en-US"/>
        </w:rPr>
        <w:t>.3 Simulation and results</w:t>
      </w:r>
    </w:p>
    <w:p w14:paraId="38F8A880" w14:textId="2487D67B" w:rsidR="00EB4832" w:rsidRPr="001B5FD1" w:rsidRDefault="00EB4832" w:rsidP="00EB4832">
      <w:pPr>
        <w:rPr>
          <w:rFonts w:ascii="Times New Roman" w:hAnsi="Times New Roman" w:cs="Times New Roman"/>
          <w:b/>
          <w:bCs/>
          <w:lang w:val="en-US"/>
        </w:rPr>
      </w:pPr>
      <w:r w:rsidRPr="001B5FD1">
        <w:rPr>
          <w:rFonts w:ascii="Times New Roman" w:hAnsi="Times New Roman" w:cs="Times New Roman"/>
          <w:b/>
          <w:bCs/>
          <w:lang w:val="en-US"/>
        </w:rPr>
        <w:t xml:space="preserve">CHAPTER </w:t>
      </w:r>
      <w:r w:rsidRPr="001B5FD1">
        <w:rPr>
          <w:rFonts w:ascii="Times New Roman" w:hAnsi="Times New Roman" w:cs="Times New Roman"/>
          <w:b/>
          <w:bCs/>
          <w:lang w:val="en-US"/>
        </w:rPr>
        <w:t>5</w:t>
      </w:r>
      <w:r w:rsidRPr="001B5FD1">
        <w:rPr>
          <w:rFonts w:ascii="Times New Roman" w:hAnsi="Times New Roman" w:cs="Times New Roman"/>
          <w:b/>
          <w:bCs/>
          <w:lang w:val="en-US"/>
        </w:rPr>
        <w:t xml:space="preserve">: </w:t>
      </w:r>
      <w:r w:rsidRPr="001B5FD1">
        <w:rPr>
          <w:rFonts w:ascii="Times New Roman" w:hAnsi="Times New Roman" w:cs="Times New Roman"/>
          <w:b/>
          <w:bCs/>
          <w:lang w:val="en-US"/>
        </w:rPr>
        <w:t>Conclusions</w:t>
      </w:r>
      <w:r w:rsidRPr="001B5FD1">
        <w:rPr>
          <w:rFonts w:ascii="Times New Roman" w:hAnsi="Times New Roman" w:cs="Times New Roman"/>
          <w:b/>
          <w:bCs/>
          <w:lang w:val="en-US"/>
        </w:rPr>
        <w:br/>
      </w:r>
      <w:r w:rsidRPr="001B5FD1">
        <w:rPr>
          <w:rFonts w:ascii="Times New Roman" w:hAnsi="Times New Roman" w:cs="Times New Roman"/>
          <w:b/>
          <w:bCs/>
          <w:lang w:val="en-US"/>
        </w:rPr>
        <w:t>5</w:t>
      </w:r>
      <w:r w:rsidRPr="001B5FD1">
        <w:rPr>
          <w:rFonts w:ascii="Times New Roman" w:hAnsi="Times New Roman" w:cs="Times New Roman"/>
          <w:b/>
          <w:bCs/>
          <w:lang w:val="en-US"/>
        </w:rPr>
        <w:t xml:space="preserve">.1 </w:t>
      </w:r>
      <w:r w:rsidRPr="001B5FD1">
        <w:rPr>
          <w:rFonts w:ascii="Times New Roman" w:hAnsi="Times New Roman" w:cs="Times New Roman"/>
          <w:b/>
          <w:bCs/>
          <w:lang w:val="en-US"/>
        </w:rPr>
        <w:t>Summary and challenges</w:t>
      </w:r>
      <w:r w:rsidRPr="001B5FD1">
        <w:rPr>
          <w:rFonts w:ascii="Times New Roman" w:hAnsi="Times New Roman" w:cs="Times New Roman"/>
          <w:b/>
          <w:bCs/>
          <w:lang w:val="en-US"/>
        </w:rPr>
        <w:br/>
      </w:r>
      <w:r w:rsidRPr="001B5FD1">
        <w:rPr>
          <w:rFonts w:ascii="Times New Roman" w:hAnsi="Times New Roman" w:cs="Times New Roman"/>
          <w:b/>
          <w:bCs/>
          <w:lang w:val="en-US"/>
        </w:rPr>
        <w:t>5</w:t>
      </w:r>
      <w:r w:rsidRPr="001B5FD1">
        <w:rPr>
          <w:rFonts w:ascii="Times New Roman" w:hAnsi="Times New Roman" w:cs="Times New Roman"/>
          <w:b/>
          <w:bCs/>
          <w:lang w:val="en-US"/>
        </w:rPr>
        <w:t xml:space="preserve">.2 </w:t>
      </w:r>
      <w:r w:rsidRPr="001B5FD1">
        <w:rPr>
          <w:rFonts w:ascii="Times New Roman" w:hAnsi="Times New Roman" w:cs="Times New Roman"/>
          <w:b/>
          <w:bCs/>
          <w:lang w:val="en-US"/>
        </w:rPr>
        <w:t>Expansions and future research</w:t>
      </w:r>
    </w:p>
    <w:p w14:paraId="37B423D1" w14:textId="3D31925A" w:rsidR="00EB4832" w:rsidRPr="001B5FD1" w:rsidRDefault="00EB4832" w:rsidP="00EB4832">
      <w:pPr>
        <w:rPr>
          <w:rFonts w:ascii="Times New Roman" w:hAnsi="Times New Roman" w:cs="Times New Roman"/>
          <w:b/>
          <w:bCs/>
          <w:lang w:val="en-US"/>
        </w:rPr>
      </w:pPr>
      <w:r w:rsidRPr="001B5FD1">
        <w:rPr>
          <w:rFonts w:ascii="Times New Roman" w:hAnsi="Times New Roman" w:cs="Times New Roman"/>
          <w:b/>
          <w:bCs/>
          <w:lang w:val="en-US"/>
        </w:rPr>
        <w:t>Bibliography</w:t>
      </w:r>
    </w:p>
    <w:p w14:paraId="7B8F067B" w14:textId="77777777" w:rsidR="00EB4832" w:rsidRDefault="00EB4832" w:rsidP="00EB4832">
      <w:pPr>
        <w:rPr>
          <w:rFonts w:ascii="Times New Roman" w:hAnsi="Times New Roman" w:cs="Times New Roman"/>
          <w:b/>
          <w:bCs/>
          <w:sz w:val="24"/>
          <w:szCs w:val="24"/>
          <w:lang w:val="en-US"/>
        </w:rPr>
      </w:pPr>
    </w:p>
    <w:p w14:paraId="01F1F411" w14:textId="77777777" w:rsidR="00EB4832" w:rsidRDefault="00EB4832" w:rsidP="00486BBC">
      <w:pPr>
        <w:rPr>
          <w:rFonts w:ascii="Times New Roman" w:hAnsi="Times New Roman" w:cs="Times New Roman"/>
          <w:b/>
          <w:bCs/>
          <w:sz w:val="24"/>
          <w:szCs w:val="24"/>
          <w:lang w:val="en-US"/>
        </w:rPr>
      </w:pPr>
    </w:p>
    <w:p w14:paraId="1A781499" w14:textId="19C3A14E" w:rsidR="00486BBC" w:rsidRDefault="00486BBC" w:rsidP="00486BBC">
      <w:pPr>
        <w:rPr>
          <w:rFonts w:ascii="Times New Roman" w:hAnsi="Times New Roman" w:cs="Times New Roman"/>
          <w:b/>
          <w:bCs/>
          <w:sz w:val="24"/>
          <w:szCs w:val="24"/>
          <w:lang w:val="en-US"/>
        </w:rPr>
      </w:pPr>
    </w:p>
    <w:p w14:paraId="41D7F927" w14:textId="55BAB002" w:rsidR="003F680A" w:rsidRPr="00116092" w:rsidRDefault="003F680A">
      <w:pPr>
        <w:rPr>
          <w:rFonts w:ascii="Times New Roman" w:hAnsi="Times New Roman" w:cs="Times New Roman"/>
          <w:b/>
          <w:bCs/>
          <w:sz w:val="24"/>
          <w:szCs w:val="24"/>
          <w:lang w:val="en-US"/>
        </w:rPr>
      </w:pPr>
    </w:p>
    <w:sectPr w:rsidR="003F680A" w:rsidRPr="0011609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092"/>
    <w:rsid w:val="00116092"/>
    <w:rsid w:val="001B5FD1"/>
    <w:rsid w:val="0033646A"/>
    <w:rsid w:val="003F680A"/>
    <w:rsid w:val="00400ABB"/>
    <w:rsid w:val="00486BBC"/>
    <w:rsid w:val="005836FE"/>
    <w:rsid w:val="007B4F71"/>
    <w:rsid w:val="007E7D7B"/>
    <w:rsid w:val="008B5EDB"/>
    <w:rsid w:val="009C76D2"/>
    <w:rsid w:val="00D33045"/>
    <w:rsid w:val="00EB483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115E7"/>
  <w15:chartTrackingRefBased/>
  <w15:docId w15:val="{C92C4CE9-0E4D-4AE6-AD04-806F9CC7C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09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609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609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609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60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60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60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60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60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609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609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609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609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60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60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60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60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6092"/>
    <w:rPr>
      <w:rFonts w:eastAsiaTheme="majorEastAsia" w:cstheme="majorBidi"/>
      <w:color w:val="272727" w:themeColor="text1" w:themeTint="D8"/>
    </w:rPr>
  </w:style>
  <w:style w:type="paragraph" w:styleId="Title">
    <w:name w:val="Title"/>
    <w:basedOn w:val="Normal"/>
    <w:next w:val="Normal"/>
    <w:link w:val="TitleChar"/>
    <w:uiPriority w:val="10"/>
    <w:qFormat/>
    <w:rsid w:val="001160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60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60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60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6092"/>
    <w:pPr>
      <w:spacing w:before="160"/>
      <w:jc w:val="center"/>
    </w:pPr>
    <w:rPr>
      <w:i/>
      <w:iCs/>
      <w:color w:val="404040" w:themeColor="text1" w:themeTint="BF"/>
    </w:rPr>
  </w:style>
  <w:style w:type="character" w:customStyle="1" w:styleId="QuoteChar">
    <w:name w:val="Quote Char"/>
    <w:basedOn w:val="DefaultParagraphFont"/>
    <w:link w:val="Quote"/>
    <w:uiPriority w:val="29"/>
    <w:rsid w:val="00116092"/>
    <w:rPr>
      <w:i/>
      <w:iCs/>
      <w:color w:val="404040" w:themeColor="text1" w:themeTint="BF"/>
    </w:rPr>
  </w:style>
  <w:style w:type="paragraph" w:styleId="ListParagraph">
    <w:name w:val="List Paragraph"/>
    <w:basedOn w:val="Normal"/>
    <w:uiPriority w:val="34"/>
    <w:qFormat/>
    <w:rsid w:val="00116092"/>
    <w:pPr>
      <w:ind w:left="720"/>
      <w:contextualSpacing/>
    </w:pPr>
  </w:style>
  <w:style w:type="character" w:styleId="IntenseEmphasis">
    <w:name w:val="Intense Emphasis"/>
    <w:basedOn w:val="DefaultParagraphFont"/>
    <w:uiPriority w:val="21"/>
    <w:qFormat/>
    <w:rsid w:val="00116092"/>
    <w:rPr>
      <w:i/>
      <w:iCs/>
      <w:color w:val="2F5496" w:themeColor="accent1" w:themeShade="BF"/>
    </w:rPr>
  </w:style>
  <w:style w:type="paragraph" w:styleId="IntenseQuote">
    <w:name w:val="Intense Quote"/>
    <w:basedOn w:val="Normal"/>
    <w:next w:val="Normal"/>
    <w:link w:val="IntenseQuoteChar"/>
    <w:uiPriority w:val="30"/>
    <w:qFormat/>
    <w:rsid w:val="001160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6092"/>
    <w:rPr>
      <w:i/>
      <w:iCs/>
      <w:color w:val="2F5496" w:themeColor="accent1" w:themeShade="BF"/>
    </w:rPr>
  </w:style>
  <w:style w:type="character" w:styleId="IntenseReference">
    <w:name w:val="Intense Reference"/>
    <w:basedOn w:val="DefaultParagraphFont"/>
    <w:uiPriority w:val="32"/>
    <w:qFormat/>
    <w:rsid w:val="00116092"/>
    <w:rPr>
      <w:b/>
      <w:bCs/>
      <w:smallCaps/>
      <w:color w:val="2F5496" w:themeColor="accent1" w:themeShade="BF"/>
      <w:spacing w:val="5"/>
    </w:rPr>
  </w:style>
  <w:style w:type="paragraph" w:styleId="Bibliography">
    <w:name w:val="Bibliography"/>
    <w:basedOn w:val="Normal"/>
    <w:next w:val="Normal"/>
    <w:uiPriority w:val="37"/>
    <w:unhideWhenUsed/>
    <w:rsid w:val="003F680A"/>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2F2F-A3C4-462B-8153-9398DB77A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TotalTime>
  <Pages>2</Pages>
  <Words>594</Words>
  <Characters>3209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StavrosAlx</dc:creator>
  <cp:keywords/>
  <dc:description/>
  <cp:lastModifiedBy>StavrosAlx</cp:lastModifiedBy>
  <cp:revision>3</cp:revision>
  <dcterms:created xsi:type="dcterms:W3CDTF">2026-05-13T13:41:00Z</dcterms:created>
  <dcterms:modified xsi:type="dcterms:W3CDTF">2026-05-13T17:55:00Z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id="YO0VeEWr"/&gt;&lt;style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