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FIȘA DISCIPLINEI (DRAFT PRE-COMPLETAT)</w:t>
      </w:r>
    </w:p>
    <w:p>
      <w:pPr>
        <w:jc w:val="center"/>
      </w:pPr>
      <w:r>
        <w:rPr>
          <w:i/>
          <w:color w:val="808080"/>
        </w:rPr>
        <w:t>Acest document reprezintă un șablon generat prin AI. Datele fixe sunt blocate conform Planului de Învățământ.</w:t>
      </w:r>
    </w:p>
    <w:p>
      <w:r>
        <w:br/>
      </w:r>
    </w:p>
    <w:p>
      <w:pPr>
        <w:pStyle w:val="Heading2"/>
      </w:pPr>
      <w:r>
        <w:t>I. Date Administrative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Denumirea disciplinei:</w:t>
            </w:r>
          </w:p>
        </w:tc>
        <w:tc>
          <w:tcPr>
            <w:tcW w:type="dxa" w:w="4320"/>
          </w:tcPr>
          <w:p>
            <w:r>
              <w:rPr>
                <w:color w:val="0066CC"/>
              </w:rPr>
              <w:t>{{ disciplina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Anul de studiu:</w:t>
            </w:r>
          </w:p>
        </w:tc>
        <w:tc>
          <w:tcPr>
            <w:tcW w:type="dxa" w:w="4320"/>
          </w:tcPr>
          <w:p>
            <w:r>
              <w:rPr>
                <w:color w:val="0066CC"/>
              </w:rPr>
              <w:t>{{ an_studiu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Numărul de credite ECTS:</w:t>
            </w:r>
          </w:p>
        </w:tc>
        <w:tc>
          <w:tcPr>
            <w:tcW w:type="dxa" w:w="4320"/>
          </w:tcPr>
          <w:p>
            <w:r>
              <w:rPr>
                <w:color w:val="0066CC"/>
              </w:rPr>
              <w:t>{{ numar_credite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Tipul de evaluare oficial:</w:t>
            </w:r>
          </w:p>
        </w:tc>
        <w:tc>
          <w:tcPr>
            <w:tcW w:type="dxa" w:w="4320"/>
          </w:tcPr>
          <w:p>
            <w:r>
              <w:rPr>
                <w:color w:val="0066CC"/>
              </w:rPr>
              <w:t>{{ tip_evaluare }}</w:t>
            </w:r>
          </w:p>
        </w:tc>
      </w:tr>
    </w:tbl>
    <w:p>
      <w:r>
        <w:br/>
      </w:r>
    </w:p>
    <w:p>
      <w:pPr>
        <w:pStyle w:val="Heading2"/>
      </w:pPr>
      <w:r>
        <w:t>II. Competențe Vizate din Plan</w:t>
      </w:r>
    </w:p>
    <w:p>
      <w:r>
        <w:t>Următoarele competențe au fost alocate automat acestei materii:</w:t>
      </w:r>
    </w:p>
    <w:p>
      <w:r>
        <w:t>{% for comp in competente_specifice %}</w:t>
      </w:r>
    </w:p>
    <w:p>
      <w:r>
        <w:rPr>
          <w:b/>
        </w:rPr>
        <w:t xml:space="preserve">   🎓 {{ comp }}</w:t>
      </w:r>
    </w:p>
    <w:p>
      <w:r>
        <w:t>{% endfor %}</w:t>
      </w:r>
    </w:p>
    <w:p>
      <w:r>
        <w:br/>
      </w:r>
    </w:p>
    <w:p>
      <w:pPr>
        <w:pStyle w:val="Heading2"/>
      </w:pPr>
      <w:r>
        <w:t>III. Conținutul Disciplinei (Zonă Liberă)</w:t>
      </w:r>
    </w:p>
    <w:p>
      <w:r>
        <w:rPr>
          <w:i/>
        </w:rPr>
        <w:t>Vă rugăm adăugați de aici mai jos bibliografia și tematica cursului. Structura fixă de mai sus a fost extrasă automat din Planul de Învățământ pentru a vă economisi timpul.</w:t>
      </w:r>
    </w:p>
    <w:p>
      <w:r>
        <w:t>1. Tematică:</w:t>
      </w:r>
    </w:p>
    <w:p>
      <w:r>
        <w:t>.............................................................................................</w:t>
      </w:r>
    </w:p>
    <w:p>
      <w:r>
        <w:t>2. Bibliografie:</w:t>
      </w:r>
    </w:p>
    <w:p>
      <w:r>
        <w:t>.............................................................................................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