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8A" w:rsidRPr="004D68C9" w:rsidRDefault="0097698A" w:rsidP="0097698A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4D68C9">
        <w:rPr>
          <w:rFonts w:asciiTheme="minorHAnsi" w:hAnsiTheme="minorHAnsi" w:cstheme="minorHAnsi"/>
          <w:sz w:val="24"/>
          <w:szCs w:val="24"/>
        </w:rPr>
        <w:t>Telecare</w:t>
      </w:r>
      <w:proofErr w:type="spellEnd"/>
    </w:p>
    <w:p w:rsidR="0097698A" w:rsidRPr="00494DAD" w:rsidRDefault="0097698A" w:rsidP="0097698A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begin"/>
      </w:r>
      <w:r w:rsidRPr="004D68C9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Pr="004D68C9">
        <w:rPr>
          <w:rFonts w:asciiTheme="minorHAnsi" w:hAnsiTheme="minorHAnsi" w:cstheme="minorHAnsi"/>
          <w:sz w:val="24"/>
          <w:szCs w:val="24"/>
        </w:rPr>
        <w:t xml:space="preserve">Use-Case Specification: </w:t>
      </w: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  <w:proofErr w:type="spellStart"/>
      <w:r w:rsidR="00494DAD">
        <w:rPr>
          <w:rFonts w:asciiTheme="minorHAnsi" w:hAnsiTheme="minorHAnsi" w:cstheme="minorHAnsi"/>
          <w:sz w:val="24"/>
          <w:szCs w:val="24"/>
        </w:rPr>
        <w:t>Reportar</w:t>
      </w:r>
      <w:proofErr w:type="spellEnd"/>
      <w:r w:rsidR="00494D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94DAD">
        <w:rPr>
          <w:rFonts w:asciiTheme="minorHAnsi" w:hAnsiTheme="minorHAnsi" w:cstheme="minorHAnsi"/>
          <w:sz w:val="24"/>
          <w:szCs w:val="24"/>
        </w:rPr>
        <w:t>I</w:t>
      </w:r>
      <w:r w:rsidR="00494DAD" w:rsidRPr="00494DAD">
        <w:rPr>
          <w:rFonts w:asciiTheme="minorHAnsi" w:hAnsiTheme="minorHAnsi" w:cstheme="minorHAnsi"/>
          <w:sz w:val="24"/>
          <w:szCs w:val="24"/>
        </w:rPr>
        <w:t>nforme</w:t>
      </w:r>
      <w:proofErr w:type="spellEnd"/>
      <w:r w:rsidR="00494DAD" w:rsidRPr="00494DAD">
        <w:rPr>
          <w:rFonts w:asciiTheme="minorHAnsi" w:hAnsiTheme="minorHAnsi" w:cstheme="minorHAnsi"/>
          <w:sz w:val="24"/>
          <w:szCs w:val="24"/>
        </w:rPr>
        <w:t xml:space="preserve"> medico </w:t>
      </w:r>
    </w:p>
    <w:p w:rsidR="0097698A" w:rsidRPr="004D68C9" w:rsidRDefault="0097698A" w:rsidP="0097698A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7698A" w:rsidRPr="004D68C9" w:rsidRDefault="0097698A" w:rsidP="0097698A">
      <w:pPr>
        <w:spacing w:after="120" w:line="360" w:lineRule="auto"/>
        <w:rPr>
          <w:rFonts w:asciiTheme="minorHAnsi" w:hAnsiTheme="minorHAnsi" w:cstheme="minorHAnsi"/>
          <w:sz w:val="24"/>
          <w:szCs w:val="24"/>
        </w:rPr>
        <w:sectPr w:rsidR="0097698A" w:rsidRPr="004D68C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7698A" w:rsidRPr="004D68C9" w:rsidRDefault="0097698A" w:rsidP="0097698A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97698A" w:rsidRPr="004D68C9" w:rsidTr="002F116A">
        <w:tc>
          <w:tcPr>
            <w:tcW w:w="2304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Date</w:t>
            </w:r>
          </w:p>
        </w:tc>
        <w:tc>
          <w:tcPr>
            <w:tcW w:w="1152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Author</w:t>
            </w:r>
            <w:proofErr w:type="spellEnd"/>
          </w:p>
        </w:tc>
      </w:tr>
      <w:tr w:rsidR="0097698A" w:rsidRPr="004D68C9" w:rsidTr="002F116A">
        <w:tc>
          <w:tcPr>
            <w:tcW w:w="2304" w:type="dxa"/>
          </w:tcPr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31/08/2013</w:t>
            </w:r>
          </w:p>
        </w:tc>
        <w:tc>
          <w:tcPr>
            <w:tcW w:w="1152" w:type="dxa"/>
          </w:tcPr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1.0</w:t>
            </w:r>
          </w:p>
        </w:tc>
        <w:tc>
          <w:tcPr>
            <w:tcW w:w="3456" w:type="dxa"/>
          </w:tcPr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 especificara el caso de uso:</w:t>
            </w:r>
          </w:p>
          <w:p w:rsidR="0097698A" w:rsidRPr="004D68C9" w:rsidRDefault="0097698A" w:rsidP="00B46D91">
            <w:pPr>
              <w:pStyle w:val="Table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Administrar</w:t>
            </w:r>
            <w:r w:rsidR="00B46D9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Agenda de Medicamentos</w:t>
            </w: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592" w:type="dxa"/>
          </w:tcPr>
          <w:p w:rsidR="0097698A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Hervin Alejandro Calle Carmona</w:t>
            </w:r>
          </w:p>
          <w:p w:rsidR="0097698A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Enrique Rubio Vergara</w:t>
            </w:r>
          </w:p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Wagner Ocampo</w:t>
            </w:r>
          </w:p>
        </w:tc>
      </w:tr>
    </w:tbl>
    <w:p w:rsidR="0097698A" w:rsidRPr="004D68C9" w:rsidRDefault="0097698A" w:rsidP="0097698A">
      <w:pPr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97698A" w:rsidRPr="004D68C9" w:rsidRDefault="0097698A" w:rsidP="0097698A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4D68C9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en-US"/>
        </w:rPr>
        <w:id w:val="-1059789076"/>
        <w:docPartObj>
          <w:docPartGallery w:val="Table of Contents"/>
          <w:docPartUnique/>
        </w:docPartObj>
      </w:sdtPr>
      <w:sdtEndPr/>
      <w:sdtContent>
        <w:p w:rsidR="0097698A" w:rsidRPr="004D68C9" w:rsidRDefault="0097698A" w:rsidP="0097698A">
          <w:pPr>
            <w:pStyle w:val="TtulodeTDC"/>
            <w:spacing w:line="36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D68C9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:rsidR="0097698A" w:rsidRPr="004D68C9" w:rsidRDefault="0097698A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r w:rsidRPr="004D68C9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4D68C9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4D68C9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51574669" w:history="1">
            <w:r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Brief Description</w: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_Toc351574669 \h </w:instrTex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0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2.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Basic Flow of Events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_Toc351574670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3"/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1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El usuario revisa el historial de sus pacientes.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_Toc351574671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2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3.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Alternative Flows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_Toc351574672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2"/>
            <w:tabs>
              <w:tab w:val="left" w:pos="864"/>
            </w:tabs>
            <w:spacing w:line="360" w:lineRule="auto"/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351574673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 xml:space="preserve"> </w:t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El usuario no encuentra los historiales de forma total o parcial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_Toc351574673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5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5.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Preconditions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_Toc351574675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6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6.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Postconditions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_Toc351574676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7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7.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Extension Points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_Toc351574677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8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8.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Special Requirements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_Toc351574678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455943" w:rsidP="0097698A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9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Confiabi</w:t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lidad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_Toc351574679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97698A" w:rsidP="0097698A">
          <w:p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4D68C9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97698A" w:rsidRPr="004D68C9" w:rsidRDefault="0097698A" w:rsidP="0097698A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br w:type="page"/>
      </w:r>
      <w:bookmarkStart w:id="0" w:name="_Toc423410237"/>
      <w:bookmarkStart w:id="1" w:name="_Toc425054503"/>
      <w:r w:rsidRPr="004D68C9">
        <w:rPr>
          <w:rFonts w:asciiTheme="minorHAnsi" w:hAnsiTheme="minorHAnsi" w:cstheme="minorHAnsi"/>
          <w:sz w:val="24"/>
          <w:szCs w:val="24"/>
        </w:rPr>
        <w:lastRenderedPageBreak/>
        <w:t xml:space="preserve">Use-Case </w:t>
      </w:r>
      <w:r w:rsidR="00D855AC">
        <w:rPr>
          <w:rFonts w:asciiTheme="minorHAnsi" w:hAnsiTheme="minorHAnsi" w:cstheme="minorHAnsi"/>
          <w:sz w:val="24"/>
          <w:szCs w:val="24"/>
        </w:rPr>
        <w:t xml:space="preserve">Specification: </w:t>
      </w:r>
      <w:proofErr w:type="spellStart"/>
      <w:r w:rsidR="00D855AC" w:rsidRPr="00D855AC">
        <w:rPr>
          <w:rFonts w:asciiTheme="minorHAnsi" w:hAnsiTheme="minorHAnsi" w:cstheme="minorHAnsi"/>
          <w:sz w:val="24"/>
          <w:szCs w:val="24"/>
        </w:rPr>
        <w:t>Generar</w:t>
      </w:r>
      <w:proofErr w:type="spellEnd"/>
      <w:r w:rsidR="00D855AC">
        <w:rPr>
          <w:rFonts w:asciiTheme="minorHAnsi" w:hAnsiTheme="minorHAnsi" w:cstheme="minorHAnsi"/>
          <w:sz w:val="24"/>
          <w:szCs w:val="24"/>
        </w:rPr>
        <w:t xml:space="preserve"> reports e </w:t>
      </w:r>
      <w:proofErr w:type="spellStart"/>
      <w:r w:rsidR="00D855AC" w:rsidRPr="00D855AC">
        <w:rPr>
          <w:rFonts w:asciiTheme="minorHAnsi" w:hAnsiTheme="minorHAnsi" w:cstheme="minorHAnsi"/>
          <w:sz w:val="24"/>
          <w:szCs w:val="24"/>
        </w:rPr>
        <w:t>informes</w:t>
      </w:r>
      <w:proofErr w:type="spellEnd"/>
      <w:r w:rsidRPr="004D68C9">
        <w:rPr>
          <w:rFonts w:asciiTheme="minorHAnsi" w:hAnsiTheme="minorHAnsi" w:cstheme="minorHAnsi"/>
          <w:sz w:val="24"/>
          <w:szCs w:val="24"/>
        </w:rPr>
        <w:t xml:space="preserve">. </w:t>
      </w:r>
      <w:bookmarkEnd w:id="0"/>
      <w:bookmarkEnd w:id="1"/>
    </w:p>
    <w:p w:rsidR="0097698A" w:rsidRPr="004D68C9" w:rsidRDefault="00D855AC" w:rsidP="0097698A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s-CO" w:eastAsia="es-CO"/>
        </w:rPr>
        <w:drawing>
          <wp:inline distT="0" distB="0" distL="0" distR="0">
            <wp:extent cx="5943600" cy="1771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8A" w:rsidRPr="004D68C9" w:rsidRDefault="0097698A" w:rsidP="0097698A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" w:name="_Toc423410238"/>
      <w:bookmarkStart w:id="3" w:name="_Toc425054504"/>
      <w:bookmarkStart w:id="4" w:name="_Toc18988767"/>
      <w:bookmarkStart w:id="5" w:name="_Toc334633367"/>
      <w:bookmarkStart w:id="6" w:name="_Toc351574669"/>
      <w:bookmarkStart w:id="7" w:name="_Toc423410239"/>
      <w:bookmarkStart w:id="8" w:name="_Toc425054505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Brief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Description</w:t>
      </w:r>
      <w:bookmarkEnd w:id="2"/>
      <w:bookmarkEnd w:id="3"/>
      <w:bookmarkEnd w:id="4"/>
      <w:bookmarkEnd w:id="5"/>
      <w:bookmarkEnd w:id="6"/>
      <w:proofErr w:type="spellEnd"/>
    </w:p>
    <w:p w:rsidR="0097698A" w:rsidRPr="006B52FE" w:rsidRDefault="0097698A" w:rsidP="006B52FE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97698A" w:rsidRPr="006B52FE" w:rsidRDefault="006B52FE" w:rsidP="006B52FE">
      <w:pPr>
        <w:pStyle w:val="Textoindependiente2"/>
        <w:spacing w:after="120" w:line="276" w:lineRule="auto"/>
        <w:ind w:left="720"/>
        <w:jc w:val="both"/>
        <w:rPr>
          <w:rFonts w:asciiTheme="minorHAnsi" w:hAnsiTheme="minorHAnsi" w:cstheme="minorHAnsi"/>
          <w:i w:val="0"/>
          <w:color w:val="auto"/>
          <w:sz w:val="24"/>
          <w:szCs w:val="24"/>
          <w:lang w:val="es-CO"/>
        </w:rPr>
      </w:pPr>
      <w:r w:rsidRPr="006B52FE">
        <w:rPr>
          <w:rFonts w:asciiTheme="minorHAnsi" w:hAnsiTheme="minorHAnsi"/>
          <w:i w:val="0"/>
          <w:color w:val="auto"/>
          <w:sz w:val="24"/>
          <w:szCs w:val="24"/>
          <w:lang w:val="es-CO"/>
        </w:rPr>
        <w:t>El sistema deberá permitir que el personal médico genere reportes para los involucrados, en orden secuencial: en el caso de ocurrencia de un evento anormal, el sistema deberá enviar un reporte que especifique el evento y lo envíe al involucrado de mayor prioridad</w:t>
      </w:r>
    </w:p>
    <w:p w:rsidR="0097698A" w:rsidRPr="004D68C9" w:rsidRDefault="0097698A" w:rsidP="0097698A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9" w:name="_Toc334633368"/>
      <w:bookmarkStart w:id="10" w:name="_Toc351574670"/>
      <w:r w:rsidRPr="004D68C9">
        <w:rPr>
          <w:rFonts w:asciiTheme="minorHAnsi" w:hAnsiTheme="minorHAnsi" w:cstheme="minorHAnsi"/>
          <w:szCs w:val="24"/>
          <w:lang w:val="es-CO"/>
        </w:rPr>
        <w:t xml:space="preserve">Basic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Flow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of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Events</w:t>
      </w:r>
      <w:bookmarkEnd w:id="7"/>
      <w:bookmarkEnd w:id="8"/>
      <w:bookmarkEnd w:id="9"/>
      <w:bookmarkEnd w:id="10"/>
      <w:proofErr w:type="spellEnd"/>
    </w:p>
    <w:p w:rsidR="0097698A" w:rsidRPr="004D68C9" w:rsidRDefault="0097698A" w:rsidP="0097698A">
      <w:pPr>
        <w:pStyle w:val="Ttulo3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i w:val="0"/>
          <w:sz w:val="24"/>
          <w:szCs w:val="24"/>
          <w:lang w:val="es-CO"/>
        </w:rPr>
      </w:pPr>
      <w:bookmarkStart w:id="11" w:name="_Toc334633371"/>
      <w:bookmarkStart w:id="12" w:name="_Toc351574671"/>
      <w:r>
        <w:rPr>
          <w:rFonts w:asciiTheme="minorHAnsi" w:hAnsiTheme="minorHAnsi" w:cstheme="minorHAnsi"/>
          <w:i w:val="0"/>
          <w:sz w:val="24"/>
          <w:szCs w:val="24"/>
          <w:lang w:val="es-CO"/>
        </w:rPr>
        <w:t>El Sistem</w:t>
      </w:r>
      <w:bookmarkEnd w:id="11"/>
      <w:bookmarkEnd w:id="12"/>
      <w:r w:rsidR="00D855AC">
        <w:rPr>
          <w:rFonts w:asciiTheme="minorHAnsi" w:hAnsiTheme="minorHAnsi" w:cstheme="minorHAnsi"/>
          <w:i w:val="0"/>
          <w:sz w:val="24"/>
          <w:szCs w:val="24"/>
          <w:lang w:val="es-CO"/>
        </w:rPr>
        <w:t>a</w:t>
      </w:r>
      <w:r w:rsidR="00BB06EA"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 le permitirá </w:t>
      </w:r>
      <w:r w:rsidR="00D855AC"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al personal médico generar informes, con el fin de tomar decisiones en cuanto a los medicamentos formulados, esto ayudara para realizar seguimiento </w:t>
      </w:r>
      <w:r w:rsidR="00F65B61"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al paciente y notar la mejoría o cambiar los medicamentos si lo es necesario </w:t>
      </w:r>
    </w:p>
    <w:p w:rsidR="0097698A" w:rsidRDefault="00F65B61" w:rsidP="0097698A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Estos reportes después de ser generados y analizados por el personal médico, serán informados a la familia, para informa la mejoría o cambiar los medicamentos y/o su rutina de consumo</w:t>
      </w:r>
      <w:r w:rsidR="0097698A">
        <w:rPr>
          <w:rFonts w:asciiTheme="minorHAnsi" w:hAnsiTheme="minorHAnsi" w:cstheme="minorHAnsi"/>
          <w:sz w:val="24"/>
          <w:szCs w:val="24"/>
          <w:lang w:val="es-CO"/>
        </w:rPr>
        <w:t xml:space="preserve">. </w:t>
      </w:r>
    </w:p>
    <w:p w:rsidR="00F65B61" w:rsidRPr="004D68C9" w:rsidRDefault="00F65B61" w:rsidP="0097698A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Los familiares deberán informar al paciente mediante el reporte la mejoría o el cambio de </w:t>
      </w:r>
      <w:r>
        <w:rPr>
          <w:rFonts w:asciiTheme="minorHAnsi" w:hAnsiTheme="minorHAnsi" w:cstheme="minorHAnsi"/>
          <w:sz w:val="24"/>
          <w:szCs w:val="24"/>
          <w:lang w:val="es-CO"/>
        </w:rPr>
        <w:t>medicamentos y/o su rutina de consumo</w:t>
      </w:r>
    </w:p>
    <w:p w:rsidR="0097698A" w:rsidRPr="004D68C9" w:rsidRDefault="0097698A" w:rsidP="0097698A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97698A" w:rsidRPr="004D68C9" w:rsidRDefault="0097698A" w:rsidP="0097698A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3" w:name="_Toc423410241"/>
      <w:bookmarkStart w:id="14" w:name="_Toc425054507"/>
      <w:bookmarkStart w:id="15" w:name="_Toc334633372"/>
      <w:bookmarkStart w:id="16" w:name="_Toc351574672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Alternative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Flows</w:t>
      </w:r>
      <w:bookmarkEnd w:id="13"/>
      <w:bookmarkEnd w:id="14"/>
      <w:bookmarkEnd w:id="15"/>
      <w:bookmarkEnd w:id="16"/>
      <w:proofErr w:type="spellEnd"/>
    </w:p>
    <w:p w:rsidR="0097698A" w:rsidRPr="004D68C9" w:rsidRDefault="0097698A" w:rsidP="0097698A">
      <w:pPr>
        <w:pStyle w:val="Ttulo2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17" w:name="_Toc351574673"/>
      <w:r>
        <w:rPr>
          <w:rFonts w:asciiTheme="minorHAnsi" w:hAnsiTheme="minorHAnsi" w:cstheme="minorHAnsi"/>
          <w:i w:val="0"/>
          <w:sz w:val="24"/>
          <w:szCs w:val="24"/>
        </w:rPr>
        <w:t xml:space="preserve">No hay </w:t>
      </w:r>
      <w:bookmarkEnd w:id="17"/>
      <w:r w:rsidR="00F65B61">
        <w:rPr>
          <w:rFonts w:asciiTheme="minorHAnsi" w:hAnsiTheme="minorHAnsi" w:cstheme="minorHAnsi"/>
          <w:i w:val="0"/>
          <w:sz w:val="24"/>
          <w:szCs w:val="24"/>
        </w:rPr>
        <w:t>reportes ni informes sobre el paciente</w:t>
      </w:r>
      <w:r w:rsidRPr="004D68C9">
        <w:rPr>
          <w:rFonts w:asciiTheme="minorHAnsi" w:hAnsiTheme="minorHAnsi" w:cstheme="minorHAnsi"/>
          <w:i w:val="0"/>
          <w:sz w:val="24"/>
          <w:szCs w:val="24"/>
        </w:rPr>
        <w:t>.</w:t>
      </w:r>
    </w:p>
    <w:p w:rsidR="00F65B61" w:rsidRPr="00F65B61" w:rsidRDefault="0097698A" w:rsidP="00F65B6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E387C">
        <w:rPr>
          <w:rFonts w:asciiTheme="minorHAnsi" w:hAnsiTheme="minorHAnsi" w:cstheme="minorHAnsi"/>
          <w:sz w:val="24"/>
          <w:szCs w:val="24"/>
          <w:lang w:val="es-CO"/>
        </w:rPr>
        <w:t xml:space="preserve">En el caso de que </w:t>
      </w:r>
      <w:r w:rsidR="00F65B61">
        <w:rPr>
          <w:rFonts w:asciiTheme="minorHAnsi" w:hAnsiTheme="minorHAnsi" w:cstheme="minorHAnsi"/>
          <w:sz w:val="24"/>
          <w:szCs w:val="24"/>
          <w:lang w:val="es-CO"/>
        </w:rPr>
        <w:t xml:space="preserve">el sistema no genere informes, el personal </w:t>
      </w:r>
      <w:proofErr w:type="spellStart"/>
      <w:r w:rsidR="00F65B61">
        <w:rPr>
          <w:rFonts w:asciiTheme="minorHAnsi" w:hAnsiTheme="minorHAnsi" w:cstheme="minorHAnsi"/>
          <w:sz w:val="24"/>
          <w:szCs w:val="24"/>
          <w:lang w:val="es-CO"/>
        </w:rPr>
        <w:t>medico</w:t>
      </w:r>
      <w:proofErr w:type="spellEnd"/>
      <w:r w:rsidR="00F65B61">
        <w:rPr>
          <w:rFonts w:asciiTheme="minorHAnsi" w:hAnsiTheme="minorHAnsi" w:cstheme="minorHAnsi"/>
          <w:sz w:val="24"/>
          <w:szCs w:val="24"/>
          <w:lang w:val="es-CO"/>
        </w:rPr>
        <w:t xml:space="preserve"> deberá </w:t>
      </w:r>
      <w:r w:rsidR="00F65B61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solicitar la visita del paciente durante el tiempo que </w:t>
      </w:r>
      <w:proofErr w:type="spellStart"/>
      <w:r w:rsidR="00F65B61">
        <w:rPr>
          <w:rFonts w:asciiTheme="minorHAnsi" w:hAnsiTheme="minorHAnsi" w:cstheme="minorHAnsi"/>
          <w:sz w:val="24"/>
          <w:szCs w:val="24"/>
          <w:lang w:val="es-CO"/>
        </w:rPr>
        <w:t>el</w:t>
      </w:r>
      <w:proofErr w:type="spellEnd"/>
      <w:r w:rsidR="00F65B61">
        <w:rPr>
          <w:rFonts w:asciiTheme="minorHAnsi" w:hAnsiTheme="minorHAnsi" w:cstheme="minorHAnsi"/>
          <w:sz w:val="24"/>
          <w:szCs w:val="24"/>
          <w:lang w:val="es-CO"/>
        </w:rPr>
        <w:t xml:space="preserve"> lo requiera para </w:t>
      </w:r>
      <w:proofErr w:type="spellStart"/>
      <w:r w:rsidR="00F65B61">
        <w:rPr>
          <w:rFonts w:asciiTheme="minorHAnsi" w:hAnsiTheme="minorHAnsi" w:cstheme="minorHAnsi"/>
          <w:sz w:val="24"/>
          <w:szCs w:val="24"/>
          <w:lang w:val="es-CO"/>
        </w:rPr>
        <w:t>asi</w:t>
      </w:r>
      <w:proofErr w:type="spellEnd"/>
      <w:r w:rsidR="00F65B61">
        <w:rPr>
          <w:rFonts w:asciiTheme="minorHAnsi" w:hAnsiTheme="minorHAnsi" w:cstheme="minorHAnsi"/>
          <w:sz w:val="24"/>
          <w:szCs w:val="24"/>
          <w:lang w:val="es-CO"/>
        </w:rPr>
        <w:t xml:space="preserve"> poder realizar el seguimiento, mientras se soluciona el problema es solucionado por el área técnica y configuraciones.</w:t>
      </w:r>
    </w:p>
    <w:p w:rsidR="0097698A" w:rsidRPr="004D68C9" w:rsidRDefault="0097698A" w:rsidP="00F65B6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D68C9">
        <w:rPr>
          <w:rFonts w:asciiTheme="minorHAnsi" w:hAnsiTheme="minorHAnsi" w:cstheme="minorHAnsi"/>
          <w:b/>
          <w:sz w:val="24"/>
          <w:szCs w:val="24"/>
          <w:lang w:val="es-CO"/>
        </w:rPr>
        <w:t xml:space="preserve">Key </w:t>
      </w:r>
      <w:proofErr w:type="spellStart"/>
      <w:r w:rsidRPr="004D68C9">
        <w:rPr>
          <w:rFonts w:asciiTheme="minorHAnsi" w:hAnsiTheme="minorHAnsi" w:cstheme="minorHAnsi"/>
          <w:b/>
          <w:sz w:val="24"/>
          <w:szCs w:val="24"/>
          <w:lang w:val="es-CO"/>
        </w:rPr>
        <w:t>Scenarios</w:t>
      </w:r>
      <w:proofErr w:type="spellEnd"/>
    </w:p>
    <w:p w:rsidR="0097698A" w:rsidRPr="004D68C9" w:rsidRDefault="0097698A" w:rsidP="0097698A">
      <w:pPr>
        <w:pStyle w:val="Prrafodelista"/>
        <w:spacing w:line="360" w:lineRule="auto"/>
        <w:ind w:left="792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Debe haber un paciente inscrito y una formula médica a recordar por medio de los Sistemas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Android</w:t>
      </w:r>
      <w:proofErr w:type="spellEnd"/>
      <w:r w:rsidR="00F65B61">
        <w:rPr>
          <w:rFonts w:asciiTheme="minorHAnsi" w:hAnsiTheme="minorHAnsi" w:cstheme="minorHAnsi"/>
          <w:sz w:val="24"/>
          <w:szCs w:val="24"/>
          <w:lang w:val="es-CO"/>
        </w:rPr>
        <w:t xml:space="preserve"> para poder llevar el seguimiento</w:t>
      </w:r>
      <w:r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97698A" w:rsidRPr="004D68C9" w:rsidRDefault="0097698A" w:rsidP="0097698A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8" w:name="_Toc423410253"/>
      <w:bookmarkStart w:id="19" w:name="_Toc425054512"/>
      <w:bookmarkStart w:id="20" w:name="_Toc334633375"/>
      <w:bookmarkStart w:id="21" w:name="_Toc351574675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Preconditions</w:t>
      </w:r>
      <w:bookmarkEnd w:id="18"/>
      <w:bookmarkEnd w:id="19"/>
      <w:bookmarkEnd w:id="20"/>
      <w:bookmarkEnd w:id="21"/>
      <w:proofErr w:type="spellEnd"/>
    </w:p>
    <w:p w:rsidR="009511E2" w:rsidRDefault="0097698A" w:rsidP="009511E2">
      <w:pPr>
        <w:pStyle w:val="Textoindependiente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Poseer un sistema con tecnología (S.O)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Android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para recibir las notificaciones o alarmas.</w:t>
      </w:r>
    </w:p>
    <w:p w:rsidR="0097698A" w:rsidRPr="004D68C9" w:rsidRDefault="009511E2" w:rsidP="009511E2">
      <w:pPr>
        <w:pStyle w:val="Textoindependiente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Poseer un paquete que contenga hoja de cálculo para generar los reportes.</w:t>
      </w:r>
      <w:r w:rsidR="0097698A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97698A" w:rsidRPr="004D68C9" w:rsidRDefault="0097698A" w:rsidP="0097698A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2" w:name="_Toc423410255"/>
      <w:bookmarkStart w:id="23" w:name="_Toc425054514"/>
      <w:bookmarkStart w:id="24" w:name="_Toc334633376"/>
      <w:bookmarkStart w:id="25" w:name="_Toc351574676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Postconditions</w:t>
      </w:r>
      <w:bookmarkEnd w:id="22"/>
      <w:bookmarkEnd w:id="23"/>
      <w:bookmarkEnd w:id="24"/>
      <w:bookmarkEnd w:id="25"/>
      <w:proofErr w:type="spellEnd"/>
    </w:p>
    <w:p w:rsidR="0097698A" w:rsidRPr="004D68C9" w:rsidRDefault="0097698A" w:rsidP="0097698A">
      <w:pPr>
        <w:spacing w:after="120"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No se encuentran parámetros. </w:t>
      </w:r>
    </w:p>
    <w:p w:rsidR="0097698A" w:rsidRPr="004D68C9" w:rsidRDefault="0097698A" w:rsidP="0097698A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6" w:name="_Toc334633377"/>
      <w:bookmarkStart w:id="27" w:name="_Toc351574677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Extension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Points</w:t>
      </w:r>
      <w:bookmarkEnd w:id="26"/>
      <w:bookmarkEnd w:id="27"/>
      <w:proofErr w:type="spellEnd"/>
    </w:p>
    <w:p w:rsidR="0097698A" w:rsidRPr="004D68C9" w:rsidRDefault="0097698A" w:rsidP="0097698A">
      <w:pPr>
        <w:pStyle w:val="InfoBlue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se encuentran parámetros.</w:t>
      </w:r>
    </w:p>
    <w:p w:rsidR="0097698A" w:rsidRPr="004D68C9" w:rsidRDefault="0097698A" w:rsidP="0097698A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8" w:name="_Toc334633378"/>
      <w:bookmarkStart w:id="29" w:name="_Toc351574678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Special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Requirements</w:t>
      </w:r>
      <w:bookmarkEnd w:id="28"/>
      <w:bookmarkEnd w:id="29"/>
      <w:proofErr w:type="spellEnd"/>
    </w:p>
    <w:p w:rsidR="0097698A" w:rsidRPr="004E387C" w:rsidRDefault="0097698A" w:rsidP="0097698A">
      <w:pPr>
        <w:pStyle w:val="Ttulo2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4E387C">
        <w:rPr>
          <w:rFonts w:asciiTheme="minorHAnsi" w:hAnsiTheme="minorHAnsi" w:cstheme="minorHAnsi"/>
          <w:b w:val="0"/>
          <w:i w:val="0"/>
          <w:sz w:val="24"/>
          <w:szCs w:val="24"/>
        </w:rPr>
        <w:t>La confiabilidad es un atributo de calidad que  debe cumplir este caso de uso y se ve reflejad</w:t>
      </w:r>
      <w:r w:rsidR="009511E2">
        <w:rPr>
          <w:rFonts w:asciiTheme="minorHAnsi" w:hAnsiTheme="minorHAnsi" w:cstheme="minorHAnsi"/>
          <w:b w:val="0"/>
          <w:i w:val="0"/>
          <w:sz w:val="24"/>
          <w:szCs w:val="24"/>
        </w:rPr>
        <w:t>o en  la integridad, disponibilidad y autenti</w:t>
      </w:r>
      <w:bookmarkStart w:id="30" w:name="_GoBack"/>
      <w:bookmarkEnd w:id="30"/>
      <w:r w:rsidR="009511E2">
        <w:rPr>
          <w:rFonts w:asciiTheme="minorHAnsi" w:hAnsiTheme="minorHAnsi" w:cstheme="minorHAnsi"/>
          <w:b w:val="0"/>
          <w:i w:val="0"/>
          <w:sz w:val="24"/>
          <w:szCs w:val="24"/>
        </w:rPr>
        <w:t>cidad de los datos</w:t>
      </w:r>
      <w:r w:rsidRPr="004E387C">
        <w:rPr>
          <w:rFonts w:asciiTheme="minorHAnsi" w:hAnsiTheme="minorHAnsi" w:cstheme="minorHAnsi"/>
          <w:b w:val="0"/>
          <w:i w:val="0"/>
          <w:sz w:val="24"/>
          <w:szCs w:val="24"/>
        </w:rPr>
        <w:t>.</w:t>
      </w:r>
    </w:p>
    <w:p w:rsidR="0097698A" w:rsidRPr="004E387C" w:rsidRDefault="0097698A" w:rsidP="0097698A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5E2819" w:rsidRPr="0097698A" w:rsidRDefault="005E2819">
      <w:pPr>
        <w:rPr>
          <w:lang w:val="es-CO"/>
        </w:rPr>
      </w:pPr>
    </w:p>
    <w:sectPr w:rsidR="005E2819" w:rsidRPr="009769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943" w:rsidRDefault="00455943" w:rsidP="00B46D91">
      <w:pPr>
        <w:spacing w:line="240" w:lineRule="auto"/>
      </w:pPr>
      <w:r>
        <w:separator/>
      </w:r>
    </w:p>
  </w:endnote>
  <w:endnote w:type="continuationSeparator" w:id="0">
    <w:p w:rsidR="00455943" w:rsidRDefault="00455943" w:rsidP="00B46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C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45594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BD6FCA" w:rsidP="00CF02B8">
          <w:pPr>
            <w:jc w:val="center"/>
          </w:pPr>
          <w:proofErr w:type="spellStart"/>
          <w:r>
            <w:t>Telecare</w:t>
          </w:r>
          <w:proofErr w:type="spellEnd"/>
        </w:p>
        <w:p w:rsidR="00CF02B8" w:rsidRDefault="00455943" w:rsidP="00CF02B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BD6F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511E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D44C03" w:rsidRDefault="00455943" w:rsidP="00917E8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943" w:rsidRDefault="00455943" w:rsidP="00B46D91">
      <w:pPr>
        <w:spacing w:line="240" w:lineRule="auto"/>
      </w:pPr>
      <w:r>
        <w:separator/>
      </w:r>
    </w:p>
  </w:footnote>
  <w:footnote w:type="continuationSeparator" w:id="0">
    <w:p w:rsidR="00455943" w:rsidRDefault="00455943" w:rsidP="00B46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03" w:rsidRPr="0004381C" w:rsidRDefault="00455943">
    <w:pPr>
      <w:rPr>
        <w:color w:val="A6A6A6" w:themeColor="background1" w:themeShade="A6"/>
        <w:sz w:val="24"/>
      </w:rPr>
    </w:pPr>
  </w:p>
  <w:p w:rsidR="00D44C03" w:rsidRPr="0004381C" w:rsidRDefault="00455943">
    <w:pPr>
      <w:pBdr>
        <w:top w:val="single" w:sz="6" w:space="1" w:color="auto"/>
      </w:pBdr>
      <w:rPr>
        <w:color w:val="A6A6A6" w:themeColor="background1" w:themeShade="A6"/>
        <w:sz w:val="24"/>
      </w:rPr>
    </w:pPr>
  </w:p>
  <w:p w:rsidR="00D44C03" w:rsidRPr="0004381C" w:rsidRDefault="00BD6F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Telecare</w:t>
    </w:r>
    <w:proofErr w:type="spellEnd"/>
  </w:p>
  <w:p w:rsidR="00D44C03" w:rsidRPr="0004381C" w:rsidRDefault="00455943">
    <w:pPr>
      <w:pBdr>
        <w:bottom w:val="single" w:sz="6" w:space="1" w:color="auto"/>
      </w:pBdr>
      <w:jc w:val="right"/>
      <w:rPr>
        <w:color w:val="A6A6A6" w:themeColor="background1" w:themeShade="A6"/>
        <w:sz w:val="24"/>
      </w:rPr>
    </w:pPr>
  </w:p>
  <w:p w:rsidR="00D44C03" w:rsidRDefault="004559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C03">
      <w:tc>
        <w:tcPr>
          <w:tcW w:w="6379" w:type="dxa"/>
        </w:tcPr>
        <w:p w:rsidR="00D44C03" w:rsidRPr="00D56CC6" w:rsidRDefault="00BD6FCA" w:rsidP="00A317F8">
          <w:pPr>
            <w:rPr>
              <w:lang w:val="es-CO"/>
            </w:rPr>
          </w:pPr>
          <w:proofErr w:type="spellStart"/>
          <w:r w:rsidRPr="00A317F8">
            <w:rPr>
              <w:lang w:val="es-CO"/>
            </w:rPr>
            <w:t>Telecare</w:t>
          </w:r>
          <w:proofErr w:type="spellEnd"/>
        </w:p>
      </w:tc>
      <w:tc>
        <w:tcPr>
          <w:tcW w:w="3179" w:type="dxa"/>
        </w:tcPr>
        <w:p w:rsidR="00D44C03" w:rsidRDefault="00BD6FCA" w:rsidP="00394FF5">
          <w:pPr>
            <w:tabs>
              <w:tab w:val="left" w:pos="1135"/>
            </w:tabs>
            <w:spacing w:before="40"/>
            <w:ind w:right="68"/>
          </w:pPr>
          <w:r w:rsidRPr="00D56CC6"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D44C03">
      <w:tc>
        <w:tcPr>
          <w:tcW w:w="6379" w:type="dxa"/>
        </w:tcPr>
        <w:p w:rsidR="00D44C03" w:rsidRDefault="00BD6FCA" w:rsidP="00494DA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</w:t>
          </w:r>
          <w:proofErr w:type="spellStart"/>
          <w:r>
            <w:t>Specification:</w:t>
          </w:r>
          <w:r w:rsidR="00494DAD">
            <w:t>Reportar</w:t>
          </w:r>
          <w:proofErr w:type="spellEnd"/>
          <w:r w:rsidR="00494DAD">
            <w:t xml:space="preserve"> </w:t>
          </w:r>
          <w:proofErr w:type="spellStart"/>
          <w:r w:rsidR="00494DAD">
            <w:t>informe</w:t>
          </w:r>
          <w:proofErr w:type="spellEnd"/>
          <w:r w:rsidR="00494DAD">
            <w:t xml:space="preserve"> medico</w:t>
          </w:r>
          <w:r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D44C03" w:rsidRDefault="00BD6FCA" w:rsidP="00394FF5">
          <w:r>
            <w:t xml:space="preserve">  Date:  31/08/2013</w:t>
          </w:r>
        </w:p>
      </w:tc>
    </w:tr>
    <w:tr w:rsidR="00D44C03" w:rsidRPr="00B0066E">
      <w:tc>
        <w:tcPr>
          <w:tcW w:w="9558" w:type="dxa"/>
          <w:gridSpan w:val="2"/>
        </w:tcPr>
        <w:p w:rsidR="00D44C03" w:rsidRPr="00394FF5" w:rsidRDefault="00BD6FCA" w:rsidP="004D68C9">
          <w:pPr>
            <w:rPr>
              <w:lang w:val="es-CO"/>
            </w:rPr>
          </w:pPr>
          <w:r>
            <w:rPr>
              <w:lang w:val="es-CO"/>
            </w:rPr>
            <w:t xml:space="preserve">Caso de Uso – </w:t>
          </w:r>
          <w:r w:rsidR="00494DAD">
            <w:rPr>
              <w:lang w:val="es-CO"/>
            </w:rPr>
            <w:t>Reportar informe medico</w:t>
          </w:r>
        </w:p>
      </w:tc>
    </w:tr>
  </w:tbl>
  <w:p w:rsidR="00D44C03" w:rsidRPr="00394FF5" w:rsidRDefault="00455943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4E8F"/>
    <w:multiLevelType w:val="hybridMultilevel"/>
    <w:tmpl w:val="69BA754A"/>
    <w:lvl w:ilvl="0" w:tplc="BF3CD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EB65F73"/>
    <w:multiLevelType w:val="hybridMultilevel"/>
    <w:tmpl w:val="4B88FC6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3A376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D051B2C"/>
    <w:multiLevelType w:val="hybridMultilevel"/>
    <w:tmpl w:val="936638A2"/>
    <w:lvl w:ilvl="0" w:tplc="D0B0A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7A5818"/>
    <w:multiLevelType w:val="hybridMultilevel"/>
    <w:tmpl w:val="7E423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8A"/>
    <w:rsid w:val="00455943"/>
    <w:rsid w:val="00494DAD"/>
    <w:rsid w:val="005E2819"/>
    <w:rsid w:val="006B52FE"/>
    <w:rsid w:val="00794CE7"/>
    <w:rsid w:val="00884115"/>
    <w:rsid w:val="009511E2"/>
    <w:rsid w:val="0097698A"/>
    <w:rsid w:val="00A06366"/>
    <w:rsid w:val="00B0066E"/>
    <w:rsid w:val="00B46D91"/>
    <w:rsid w:val="00BB06EA"/>
    <w:rsid w:val="00BD6FCA"/>
    <w:rsid w:val="00D855AC"/>
    <w:rsid w:val="00DB2320"/>
    <w:rsid w:val="00F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7698A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7698A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link w:val="Ttulo3Car"/>
    <w:qFormat/>
    <w:rsid w:val="0097698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7698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7698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7698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7698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7698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7698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69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7698A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769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769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7698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7698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7698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7698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97698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97698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97698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7698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7698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97698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97698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97698A"/>
  </w:style>
  <w:style w:type="paragraph" w:customStyle="1" w:styleId="Tabletext">
    <w:name w:val="Tabletext"/>
    <w:basedOn w:val="Normal"/>
    <w:rsid w:val="0097698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97698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97698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7698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97698A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sid w:val="009769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698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698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98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7698A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7698A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link w:val="Ttulo3Car"/>
    <w:qFormat/>
    <w:rsid w:val="0097698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7698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7698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7698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7698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7698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7698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69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7698A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769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769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7698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7698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7698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7698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97698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97698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97698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7698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7698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97698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97698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97698A"/>
  </w:style>
  <w:style w:type="paragraph" w:customStyle="1" w:styleId="Tabletext">
    <w:name w:val="Tabletext"/>
    <w:basedOn w:val="Normal"/>
    <w:rsid w:val="0097698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97698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97698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7698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97698A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sid w:val="009769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698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698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98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Jonatan Rubio</cp:lastModifiedBy>
  <cp:revision>6</cp:revision>
  <dcterms:created xsi:type="dcterms:W3CDTF">2013-09-02T02:13:00Z</dcterms:created>
  <dcterms:modified xsi:type="dcterms:W3CDTF">2013-09-02T03:39:00Z</dcterms:modified>
</cp:coreProperties>
</file>