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E8E09" w14:textId="57F3DD3D" w:rsidR="00562BDE" w:rsidRPr="006D607F" w:rsidRDefault="006D607F" w:rsidP="006D607F">
      <w:pPr>
        <w:jc w:val="center"/>
        <w:rPr>
          <w:rFonts w:ascii="Calibri" w:hAnsi="Calibri" w:cs="Calibri"/>
          <w:b/>
          <w:bCs/>
          <w:u w:val="single"/>
        </w:rPr>
      </w:pPr>
      <w:r w:rsidRPr="006D607F">
        <w:rPr>
          <w:rFonts w:ascii="Calibri" w:hAnsi="Calibri" w:cs="Calibri"/>
          <w:b/>
          <w:bCs/>
          <w:u w:val="single"/>
        </w:rPr>
        <w:t>Network Traffic Prediction in Telecom</w:t>
      </w:r>
    </w:p>
    <w:p w14:paraId="4D59A41A" w14:textId="13ED3E4A" w:rsidR="006D607F" w:rsidRPr="006D607F" w:rsidRDefault="006D607F" w:rsidP="006D607F">
      <w:pPr>
        <w:rPr>
          <w:rFonts w:ascii="Calibri" w:hAnsi="Calibri" w:cs="Calibri"/>
          <w:b/>
          <w:bCs/>
          <w:u w:val="single"/>
        </w:rPr>
      </w:pPr>
      <w:r w:rsidRPr="006D607F">
        <w:rPr>
          <w:rFonts w:ascii="Calibri" w:hAnsi="Calibri" w:cs="Calibri"/>
          <w:b/>
          <w:bCs/>
          <w:u w:val="single"/>
        </w:rPr>
        <w:t>Problem Statement:</w:t>
      </w:r>
    </w:p>
    <w:p w14:paraId="30F380DB" w14:textId="77777777" w:rsidR="006D607F" w:rsidRPr="006D607F" w:rsidRDefault="006D607F" w:rsidP="006D607F">
      <w:pPr>
        <w:rPr>
          <w:rFonts w:ascii="Calibri" w:hAnsi="Calibri" w:cs="Calibri"/>
        </w:rPr>
      </w:pPr>
      <w:r w:rsidRPr="006D607F">
        <w:rPr>
          <w:rFonts w:ascii="Calibri" w:hAnsi="Calibri" w:cs="Calibri"/>
        </w:rPr>
        <w:t>Network traffic prediction in telecom is an essential aspect of network management, as it helps predict data usage patterns, optimize resources, plan network upgrades, and improve customer satisfaction. By predicting network traffic volume, telecom operators can efficiently allocate resources, reduce congestion, and ensure smoother operations.</w:t>
      </w:r>
    </w:p>
    <w:p w14:paraId="08A30FAE" w14:textId="77777777" w:rsidR="006D607F" w:rsidRPr="006D607F" w:rsidRDefault="006D607F" w:rsidP="006D607F">
      <w:pPr>
        <w:rPr>
          <w:rFonts w:ascii="Calibri" w:hAnsi="Calibri" w:cs="Calibri"/>
        </w:rPr>
      </w:pPr>
      <w:r w:rsidRPr="006D607F">
        <w:rPr>
          <w:rFonts w:ascii="Calibri" w:hAnsi="Calibri" w:cs="Calibri"/>
        </w:rPr>
        <w:t>In this case, we'll be using a linear regression model to predict the Traffic Volume (GB) based on several network-related features. These features could include signal strength, latency, packet loss, connection type, congestion level, data throughput, and more. Linear regression is a statistical method used to model the relationship between a dependent variable and one or more independent variables.</w:t>
      </w:r>
    </w:p>
    <w:p w14:paraId="2E84103F" w14:textId="77777777" w:rsidR="006D607F" w:rsidRPr="006D607F" w:rsidRDefault="006D607F" w:rsidP="006D607F">
      <w:pPr>
        <w:rPr>
          <w:rFonts w:ascii="Calibri" w:hAnsi="Calibri" w:cs="Calibri"/>
          <w:b/>
          <w:bCs/>
          <w:u w:val="single"/>
        </w:rPr>
      </w:pPr>
      <w:r w:rsidRPr="006D607F">
        <w:rPr>
          <w:rFonts w:ascii="Calibri" w:hAnsi="Calibri" w:cs="Calibri"/>
          <w:b/>
          <w:bCs/>
          <w:u w:val="single"/>
        </w:rPr>
        <w:t>Here’s a detailed explanation of each variable:</w:t>
      </w:r>
    </w:p>
    <w:p w14:paraId="36176ABE"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timestamp: The date and time of the data point (hourly).</w:t>
      </w:r>
    </w:p>
    <w:p w14:paraId="7442E578"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traffic: Network traffic load (in Mbps or GB), our target variable.</w:t>
      </w:r>
    </w:p>
    <w:p w14:paraId="150622B4"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signal_strength: Signal strength measured in dBm (decibels milliwatts).</w:t>
      </w:r>
    </w:p>
    <w:p w14:paraId="461B0104"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latency: The delay in data transmission (in milliseconds).</w:t>
      </w:r>
    </w:p>
    <w:p w14:paraId="260C554B"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packet_loss: The percentage of lost packets during transmission.</w:t>
      </w:r>
    </w:p>
    <w:p w14:paraId="6934B1FC"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connection_type: The type of connection used (e.g., 4G, 5G, Wi-Fi).</w:t>
      </w:r>
    </w:p>
    <w:p w14:paraId="12CCA7A1"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network_congestion: Simulated congestion level on the network, ranging from 0 (no congestion) to 100 (fully congested).</w:t>
      </w:r>
    </w:p>
    <w:p w14:paraId="605A8CDC"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avg_throughput: The average data throughput (in Mbps) during the observation period.</w:t>
      </w:r>
    </w:p>
    <w:p w14:paraId="3F1A630D"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num_users: Number of active users on the network.</w:t>
      </w:r>
    </w:p>
    <w:p w14:paraId="05BE9B4F"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network_availability: The percentage of time the network is available (e.g., 99.5% availability).</w:t>
      </w:r>
    </w:p>
    <w:p w14:paraId="753A7FEB"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snr: Signal-to-Noise Ratio (SNR), a higher value indicates better signal quality.</w:t>
      </w:r>
    </w:p>
    <w:p w14:paraId="1BB0371F"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active_connections: Number of active connections on the network.</w:t>
      </w:r>
    </w:p>
    <w:p w14:paraId="6678BD6B"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weather_temp: Temperature (in Celsius), simulating how weather could impact signal strength.</w:t>
      </w:r>
    </w:p>
    <w:p w14:paraId="5E6FBE46"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wifi_interference: A measure of Wi-Fi interference on a scale from 0 to 10.</w:t>
      </w:r>
    </w:p>
    <w:p w14:paraId="50C00EC3"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network_downtime: The number of hours the network is down in the given period.</w:t>
      </w:r>
    </w:p>
    <w:p w14:paraId="5E390A7B" w14:textId="77777777" w:rsidR="006D607F" w:rsidRPr="006D607F" w:rsidRDefault="006D607F" w:rsidP="006D607F">
      <w:pPr>
        <w:rPr>
          <w:rFonts w:ascii="Calibri" w:hAnsi="Calibri" w:cs="Calibri"/>
          <w:sz w:val="20"/>
          <w:szCs w:val="20"/>
        </w:rPr>
      </w:pPr>
      <w:r w:rsidRPr="006D607F">
        <w:rPr>
          <w:rFonts w:ascii="Calibri" w:hAnsi="Calibri" w:cs="Calibri"/>
          <w:sz w:val="20"/>
          <w:szCs w:val="20"/>
        </w:rPr>
        <w:t>customer_satisfaction: Simulated customer satisfaction score on a scale from 0 to 10.</w:t>
      </w:r>
    </w:p>
    <w:p w14:paraId="6F4C6050" w14:textId="29BA4CF0" w:rsidR="006D607F" w:rsidRDefault="006D607F" w:rsidP="006D607F">
      <w:pPr>
        <w:rPr>
          <w:rFonts w:ascii="Calibri" w:hAnsi="Calibri" w:cs="Calibri"/>
          <w:sz w:val="20"/>
          <w:szCs w:val="20"/>
        </w:rPr>
      </w:pPr>
      <w:r w:rsidRPr="006D607F">
        <w:rPr>
          <w:rFonts w:ascii="Calibri" w:hAnsi="Calibri" w:cs="Calibri"/>
          <w:sz w:val="20"/>
          <w:szCs w:val="20"/>
        </w:rPr>
        <w:t>traffic_volume: The total data volume (in GB) used in the observation period, calculated as a percentage of traffic.</w:t>
      </w:r>
    </w:p>
    <w:p w14:paraId="0718AA2F" w14:textId="65917476" w:rsidR="006D607F" w:rsidRPr="006D607F" w:rsidRDefault="006D607F" w:rsidP="006D607F">
      <w:pPr>
        <w:rPr>
          <w:rFonts w:ascii="Calibri" w:hAnsi="Calibri" w:cs="Calibri"/>
          <w:sz w:val="20"/>
          <w:szCs w:val="20"/>
        </w:rPr>
      </w:pPr>
    </w:p>
    <w:p w14:paraId="7905ADE4" w14:textId="65808E50" w:rsidR="00DB1197" w:rsidRPr="00DB1197" w:rsidRDefault="00DB1197" w:rsidP="00DB1197">
      <w:pPr>
        <w:rPr>
          <w:rFonts w:ascii="Calibri" w:hAnsi="Calibri" w:cs="Calibri"/>
          <w:b/>
          <w:bCs/>
          <w:u w:val="single"/>
        </w:rPr>
      </w:pPr>
      <w:r w:rsidRPr="00DB1197">
        <w:rPr>
          <w:rFonts w:ascii="Calibri" w:hAnsi="Calibri" w:cs="Calibri"/>
          <w:b/>
          <w:bCs/>
          <w:u w:val="single"/>
        </w:rPr>
        <w:lastRenderedPageBreak/>
        <w:t>Data Encoding:</w:t>
      </w:r>
    </w:p>
    <w:p w14:paraId="69ECEE4D" w14:textId="77777777" w:rsidR="00DB1197" w:rsidRPr="00DB1197" w:rsidRDefault="00DB1197" w:rsidP="00DB1197">
      <w:pPr>
        <w:numPr>
          <w:ilvl w:val="0"/>
          <w:numId w:val="1"/>
        </w:numPr>
        <w:rPr>
          <w:rFonts w:ascii="Calibri" w:hAnsi="Calibri" w:cs="Calibri"/>
        </w:rPr>
      </w:pPr>
      <w:r w:rsidRPr="00DB1197">
        <w:rPr>
          <w:rFonts w:ascii="Calibri" w:hAnsi="Calibri" w:cs="Calibri"/>
        </w:rPr>
        <w:t>The categorical variable Connection Type is one-hot encoded to convert it into numerical features.</w:t>
      </w:r>
    </w:p>
    <w:p w14:paraId="417EDE28" w14:textId="2C303638" w:rsidR="00DB1197" w:rsidRPr="00DB1197" w:rsidRDefault="00DB1197" w:rsidP="00DB1197">
      <w:pPr>
        <w:rPr>
          <w:rFonts w:ascii="Calibri" w:hAnsi="Calibri" w:cs="Calibri"/>
          <w:b/>
          <w:bCs/>
          <w:u w:val="single"/>
        </w:rPr>
      </w:pPr>
      <w:r w:rsidRPr="00DB1197">
        <w:rPr>
          <w:rFonts w:ascii="Calibri" w:hAnsi="Calibri" w:cs="Calibri"/>
          <w:b/>
          <w:bCs/>
          <w:u w:val="single"/>
        </w:rPr>
        <w:t>Model Training:</w:t>
      </w:r>
    </w:p>
    <w:p w14:paraId="3B1D8ABC" w14:textId="77777777" w:rsidR="00DB1197" w:rsidRPr="00DB1197" w:rsidRDefault="00DB1197" w:rsidP="00DB1197">
      <w:pPr>
        <w:numPr>
          <w:ilvl w:val="0"/>
          <w:numId w:val="2"/>
        </w:numPr>
        <w:rPr>
          <w:rFonts w:ascii="Calibri" w:hAnsi="Calibri" w:cs="Calibri"/>
        </w:rPr>
      </w:pPr>
      <w:r w:rsidRPr="00DB1197">
        <w:rPr>
          <w:rFonts w:ascii="Calibri" w:hAnsi="Calibri" w:cs="Calibri"/>
        </w:rPr>
        <w:t>A LinearRegression model is trained using the independent features and the target variable.</w:t>
      </w:r>
    </w:p>
    <w:p w14:paraId="77601ED7" w14:textId="35D92C7C" w:rsidR="00DB1197" w:rsidRPr="00DB1197" w:rsidRDefault="00DB1197" w:rsidP="00DB1197">
      <w:pPr>
        <w:rPr>
          <w:rFonts w:ascii="Calibri" w:hAnsi="Calibri" w:cs="Calibri"/>
          <w:b/>
          <w:bCs/>
          <w:u w:val="single"/>
        </w:rPr>
      </w:pPr>
      <w:r w:rsidRPr="00DB1197">
        <w:rPr>
          <w:rFonts w:ascii="Calibri" w:hAnsi="Calibri" w:cs="Calibri"/>
          <w:b/>
          <w:bCs/>
          <w:u w:val="single"/>
        </w:rPr>
        <w:t>Model Evaluation:</w:t>
      </w:r>
    </w:p>
    <w:p w14:paraId="3D8C286C" w14:textId="77777777" w:rsidR="00DB1197" w:rsidRPr="00DB1197" w:rsidRDefault="00DB1197" w:rsidP="00DB1197">
      <w:pPr>
        <w:numPr>
          <w:ilvl w:val="0"/>
          <w:numId w:val="3"/>
        </w:numPr>
        <w:rPr>
          <w:rFonts w:ascii="Calibri" w:hAnsi="Calibri" w:cs="Calibri"/>
        </w:rPr>
      </w:pPr>
      <w:r w:rsidRPr="00DB1197">
        <w:rPr>
          <w:rFonts w:ascii="Calibri" w:hAnsi="Calibri" w:cs="Calibri"/>
        </w:rPr>
        <w:t>The model’s performance is evaluated using Mean Squared Error (MSE) and R-squared (R2) scores, which measure the accuracy and fit of the model.</w:t>
      </w:r>
    </w:p>
    <w:p w14:paraId="679773C9" w14:textId="77777777" w:rsidR="00DB1197" w:rsidRDefault="00DB1197" w:rsidP="006D607F">
      <w:pPr>
        <w:rPr>
          <w:rFonts w:ascii="Calibri" w:hAnsi="Calibri" w:cs="Calibri"/>
          <w:b/>
          <w:bCs/>
          <w:u w:val="single"/>
        </w:rPr>
      </w:pPr>
    </w:p>
    <w:p w14:paraId="546CBC0C" w14:textId="77777777" w:rsidR="005554B8" w:rsidRPr="005554B8" w:rsidRDefault="005554B8" w:rsidP="005554B8">
      <w:pPr>
        <w:rPr>
          <w:rFonts w:ascii="Calibri" w:hAnsi="Calibri" w:cs="Calibri"/>
          <w:b/>
          <w:bCs/>
          <w:u w:val="single"/>
        </w:rPr>
      </w:pPr>
      <w:r w:rsidRPr="005554B8">
        <w:rPr>
          <w:rFonts w:ascii="Calibri" w:hAnsi="Calibri" w:cs="Calibri"/>
          <w:b/>
          <w:bCs/>
          <w:u w:val="single"/>
        </w:rPr>
        <w:t>Results &amp; Output:</w:t>
      </w:r>
    </w:p>
    <w:p w14:paraId="6A770288" w14:textId="372678AC" w:rsidR="005554B8" w:rsidRPr="005554B8" w:rsidRDefault="005554B8" w:rsidP="005554B8">
      <w:pPr>
        <w:rPr>
          <w:rFonts w:ascii="Calibri" w:hAnsi="Calibri" w:cs="Calibri"/>
        </w:rPr>
      </w:pPr>
      <w:r w:rsidRPr="005554B8">
        <w:rPr>
          <w:rFonts w:ascii="Calibri" w:hAnsi="Calibri" w:cs="Calibri"/>
        </w:rPr>
        <w:t xml:space="preserve">After training, you will get a model that can predict the traffic volume based on the provided features. </w:t>
      </w:r>
      <w:r w:rsidR="00407D0D">
        <w:rPr>
          <w:rFonts w:ascii="Calibri" w:hAnsi="Calibri" w:cs="Calibri"/>
        </w:rPr>
        <w:t>We can see in below code file all the above</w:t>
      </w:r>
      <w:r w:rsidR="00E210EA">
        <w:rPr>
          <w:rFonts w:ascii="Calibri" w:hAnsi="Calibri" w:cs="Calibri"/>
        </w:rPr>
        <w:t>.</w:t>
      </w:r>
    </w:p>
    <w:p w14:paraId="533569DC" w14:textId="77777777" w:rsidR="00DB1197" w:rsidRDefault="00DB1197" w:rsidP="006D607F">
      <w:pPr>
        <w:rPr>
          <w:rFonts w:ascii="Calibri" w:hAnsi="Calibri" w:cs="Calibri"/>
          <w:b/>
          <w:bCs/>
          <w:u w:val="single"/>
        </w:rPr>
      </w:pPr>
    </w:p>
    <w:p w14:paraId="182DC164" w14:textId="3841E686" w:rsidR="006D607F" w:rsidRDefault="006D607F" w:rsidP="006D607F">
      <w:pPr>
        <w:rPr>
          <w:rFonts w:ascii="Calibri" w:hAnsi="Calibri" w:cs="Calibri"/>
          <w:b/>
          <w:bCs/>
          <w:u w:val="single"/>
        </w:rPr>
      </w:pPr>
      <w:r w:rsidRPr="006D607F">
        <w:rPr>
          <w:rFonts w:ascii="Calibri" w:hAnsi="Calibri" w:cs="Calibri"/>
          <w:b/>
          <w:bCs/>
          <w:u w:val="single"/>
        </w:rPr>
        <w:t xml:space="preserve">Here’s a </w:t>
      </w:r>
      <w:r>
        <w:rPr>
          <w:rFonts w:ascii="Calibri" w:hAnsi="Calibri" w:cs="Calibri"/>
          <w:b/>
          <w:bCs/>
          <w:u w:val="single"/>
        </w:rPr>
        <w:t>code file for the prediction:</w:t>
      </w:r>
    </w:p>
    <w:p w14:paraId="5C1CF4C2" w14:textId="3020FA64" w:rsidR="006D607F" w:rsidRPr="006D607F" w:rsidRDefault="00393789" w:rsidP="006D607F">
      <w:pPr>
        <w:rPr>
          <w:rFonts w:ascii="Calibri" w:hAnsi="Calibri" w:cs="Calibri"/>
        </w:rPr>
      </w:pPr>
      <w:r>
        <w:rPr>
          <w:rFonts w:ascii="Calibri" w:hAnsi="Calibri" w:cs="Calibri"/>
        </w:rPr>
        <w:object w:dxaOrig="1508" w:dyaOrig="984" w14:anchorId="7C32A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5" o:title=""/>
          </v:shape>
          <o:OLEObject Type="Embed" ProgID="Package" ShapeID="_x0000_i1029" DrawAspect="Icon" ObjectID="_1804951489" r:id="rId6"/>
        </w:object>
      </w:r>
    </w:p>
    <w:p w14:paraId="0262FC87" w14:textId="77777777" w:rsidR="006D607F" w:rsidRPr="006D607F" w:rsidRDefault="006D607F" w:rsidP="006D607F">
      <w:pPr>
        <w:rPr>
          <w:rFonts w:ascii="Calibri" w:hAnsi="Calibri" w:cs="Calibri"/>
          <w:b/>
          <w:bCs/>
          <w:u w:val="single"/>
        </w:rPr>
      </w:pPr>
    </w:p>
    <w:p w14:paraId="7CD11A1F" w14:textId="77777777" w:rsidR="006D607F" w:rsidRPr="006D607F" w:rsidRDefault="006D607F" w:rsidP="006D607F">
      <w:pPr>
        <w:rPr>
          <w:rFonts w:ascii="Calibri" w:hAnsi="Calibri" w:cs="Calibri"/>
          <w:b/>
          <w:bCs/>
          <w:u w:val="single"/>
        </w:rPr>
      </w:pPr>
    </w:p>
    <w:p w14:paraId="77E55BDE" w14:textId="77777777" w:rsidR="006D607F" w:rsidRPr="006D607F" w:rsidRDefault="006D607F" w:rsidP="006D607F">
      <w:pPr>
        <w:jc w:val="center"/>
        <w:rPr>
          <w:rFonts w:ascii="Calibri" w:hAnsi="Calibri" w:cs="Calibri"/>
          <w:b/>
          <w:bCs/>
          <w:u w:val="single"/>
        </w:rPr>
      </w:pPr>
    </w:p>
    <w:p w14:paraId="335ADAE9" w14:textId="77777777" w:rsidR="006D607F" w:rsidRPr="006D607F" w:rsidRDefault="006D607F" w:rsidP="006D607F">
      <w:pPr>
        <w:jc w:val="center"/>
        <w:rPr>
          <w:rFonts w:ascii="Calibri" w:hAnsi="Calibri" w:cs="Calibri"/>
          <w:b/>
          <w:bCs/>
          <w:u w:val="single"/>
        </w:rPr>
      </w:pPr>
    </w:p>
    <w:p w14:paraId="1A328EC1" w14:textId="77777777" w:rsidR="006D607F" w:rsidRPr="006D607F" w:rsidRDefault="006D607F" w:rsidP="006D607F">
      <w:pPr>
        <w:jc w:val="center"/>
        <w:rPr>
          <w:rFonts w:ascii="Calibri" w:hAnsi="Calibri" w:cs="Calibri"/>
          <w:b/>
          <w:bCs/>
          <w:u w:val="single"/>
        </w:rPr>
      </w:pPr>
    </w:p>
    <w:p w14:paraId="342A901A" w14:textId="77777777" w:rsidR="006D607F" w:rsidRPr="006D607F" w:rsidRDefault="006D607F" w:rsidP="006D607F">
      <w:pPr>
        <w:jc w:val="center"/>
        <w:rPr>
          <w:rFonts w:ascii="Calibri" w:hAnsi="Calibri" w:cs="Calibri"/>
          <w:b/>
          <w:bCs/>
          <w:u w:val="single"/>
        </w:rPr>
      </w:pPr>
    </w:p>
    <w:p w14:paraId="3F1CC25E" w14:textId="77777777" w:rsidR="006D607F" w:rsidRPr="006D607F" w:rsidRDefault="006D607F" w:rsidP="006D607F">
      <w:pPr>
        <w:rPr>
          <w:rFonts w:ascii="Calibri" w:hAnsi="Calibri" w:cs="Calibri"/>
        </w:rPr>
      </w:pPr>
    </w:p>
    <w:sectPr w:rsidR="006D607F" w:rsidRPr="006D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D7A9F"/>
    <w:multiLevelType w:val="multilevel"/>
    <w:tmpl w:val="E23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40063"/>
    <w:multiLevelType w:val="multilevel"/>
    <w:tmpl w:val="F08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8430F"/>
    <w:multiLevelType w:val="multilevel"/>
    <w:tmpl w:val="932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10525">
    <w:abstractNumId w:val="1"/>
  </w:num>
  <w:num w:numId="2" w16cid:durableId="1513302082">
    <w:abstractNumId w:val="2"/>
  </w:num>
  <w:num w:numId="3" w16cid:durableId="101780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7F"/>
    <w:rsid w:val="00393789"/>
    <w:rsid w:val="00407D0D"/>
    <w:rsid w:val="005554B8"/>
    <w:rsid w:val="00562BDE"/>
    <w:rsid w:val="006D607F"/>
    <w:rsid w:val="00787F74"/>
    <w:rsid w:val="0080241C"/>
    <w:rsid w:val="00BF5B8C"/>
    <w:rsid w:val="00C30846"/>
    <w:rsid w:val="00DB1197"/>
    <w:rsid w:val="00E210EA"/>
    <w:rsid w:val="00E2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7C46"/>
  <w15:chartTrackingRefBased/>
  <w15:docId w15:val="{C7722AEA-5ECE-4FBD-9EE6-2C92F7EF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6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6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07F"/>
    <w:rPr>
      <w:rFonts w:eastAsiaTheme="majorEastAsia" w:cstheme="majorBidi"/>
      <w:color w:val="272727" w:themeColor="text1" w:themeTint="D8"/>
    </w:rPr>
  </w:style>
  <w:style w:type="paragraph" w:styleId="Title">
    <w:name w:val="Title"/>
    <w:basedOn w:val="Normal"/>
    <w:next w:val="Normal"/>
    <w:link w:val="TitleChar"/>
    <w:uiPriority w:val="10"/>
    <w:qFormat/>
    <w:rsid w:val="006D6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07F"/>
    <w:pPr>
      <w:spacing w:before="160"/>
      <w:jc w:val="center"/>
    </w:pPr>
    <w:rPr>
      <w:i/>
      <w:iCs/>
      <w:color w:val="404040" w:themeColor="text1" w:themeTint="BF"/>
    </w:rPr>
  </w:style>
  <w:style w:type="character" w:customStyle="1" w:styleId="QuoteChar">
    <w:name w:val="Quote Char"/>
    <w:basedOn w:val="DefaultParagraphFont"/>
    <w:link w:val="Quote"/>
    <w:uiPriority w:val="29"/>
    <w:rsid w:val="006D607F"/>
    <w:rPr>
      <w:i/>
      <w:iCs/>
      <w:color w:val="404040" w:themeColor="text1" w:themeTint="BF"/>
    </w:rPr>
  </w:style>
  <w:style w:type="paragraph" w:styleId="ListParagraph">
    <w:name w:val="List Paragraph"/>
    <w:basedOn w:val="Normal"/>
    <w:uiPriority w:val="34"/>
    <w:qFormat/>
    <w:rsid w:val="006D607F"/>
    <w:pPr>
      <w:ind w:left="720"/>
      <w:contextualSpacing/>
    </w:pPr>
  </w:style>
  <w:style w:type="character" w:styleId="IntenseEmphasis">
    <w:name w:val="Intense Emphasis"/>
    <w:basedOn w:val="DefaultParagraphFont"/>
    <w:uiPriority w:val="21"/>
    <w:qFormat/>
    <w:rsid w:val="006D607F"/>
    <w:rPr>
      <w:i/>
      <w:iCs/>
      <w:color w:val="0F4761" w:themeColor="accent1" w:themeShade="BF"/>
    </w:rPr>
  </w:style>
  <w:style w:type="paragraph" w:styleId="IntenseQuote">
    <w:name w:val="Intense Quote"/>
    <w:basedOn w:val="Normal"/>
    <w:next w:val="Normal"/>
    <w:link w:val="IntenseQuoteChar"/>
    <w:uiPriority w:val="30"/>
    <w:qFormat/>
    <w:rsid w:val="006D6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07F"/>
    <w:rPr>
      <w:i/>
      <w:iCs/>
      <w:color w:val="0F4761" w:themeColor="accent1" w:themeShade="BF"/>
    </w:rPr>
  </w:style>
  <w:style w:type="character" w:styleId="IntenseReference">
    <w:name w:val="Intense Reference"/>
    <w:basedOn w:val="DefaultParagraphFont"/>
    <w:uiPriority w:val="32"/>
    <w:qFormat/>
    <w:rsid w:val="006D6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7818">
      <w:bodyDiv w:val="1"/>
      <w:marLeft w:val="0"/>
      <w:marRight w:val="0"/>
      <w:marTop w:val="0"/>
      <w:marBottom w:val="0"/>
      <w:divBdr>
        <w:top w:val="none" w:sz="0" w:space="0" w:color="auto"/>
        <w:left w:val="none" w:sz="0" w:space="0" w:color="auto"/>
        <w:bottom w:val="none" w:sz="0" w:space="0" w:color="auto"/>
        <w:right w:val="none" w:sz="0" w:space="0" w:color="auto"/>
      </w:divBdr>
    </w:div>
    <w:div w:id="545919135">
      <w:bodyDiv w:val="1"/>
      <w:marLeft w:val="0"/>
      <w:marRight w:val="0"/>
      <w:marTop w:val="0"/>
      <w:marBottom w:val="0"/>
      <w:divBdr>
        <w:top w:val="none" w:sz="0" w:space="0" w:color="auto"/>
        <w:left w:val="none" w:sz="0" w:space="0" w:color="auto"/>
        <w:bottom w:val="none" w:sz="0" w:space="0" w:color="auto"/>
        <w:right w:val="none" w:sz="0" w:space="0" w:color="auto"/>
      </w:divBdr>
    </w:div>
    <w:div w:id="642201976">
      <w:bodyDiv w:val="1"/>
      <w:marLeft w:val="0"/>
      <w:marRight w:val="0"/>
      <w:marTop w:val="0"/>
      <w:marBottom w:val="0"/>
      <w:divBdr>
        <w:top w:val="none" w:sz="0" w:space="0" w:color="auto"/>
        <w:left w:val="none" w:sz="0" w:space="0" w:color="auto"/>
        <w:bottom w:val="none" w:sz="0" w:space="0" w:color="auto"/>
        <w:right w:val="none" w:sz="0" w:space="0" w:color="auto"/>
      </w:divBdr>
    </w:div>
    <w:div w:id="1659922433">
      <w:bodyDiv w:val="1"/>
      <w:marLeft w:val="0"/>
      <w:marRight w:val="0"/>
      <w:marTop w:val="0"/>
      <w:marBottom w:val="0"/>
      <w:divBdr>
        <w:top w:val="none" w:sz="0" w:space="0" w:color="auto"/>
        <w:left w:val="none" w:sz="0" w:space="0" w:color="auto"/>
        <w:bottom w:val="none" w:sz="0" w:space="0" w:color="auto"/>
        <w:right w:val="none" w:sz="0" w:space="0" w:color="auto"/>
      </w:divBdr>
    </w:div>
    <w:div w:id="1875314142">
      <w:bodyDiv w:val="1"/>
      <w:marLeft w:val="0"/>
      <w:marRight w:val="0"/>
      <w:marTop w:val="0"/>
      <w:marBottom w:val="0"/>
      <w:divBdr>
        <w:top w:val="none" w:sz="0" w:space="0" w:color="auto"/>
        <w:left w:val="none" w:sz="0" w:space="0" w:color="auto"/>
        <w:bottom w:val="none" w:sz="0" w:space="0" w:color="auto"/>
        <w:right w:val="none" w:sz="0" w:space="0" w:color="auto"/>
      </w:divBdr>
    </w:div>
    <w:div w:id="20593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Ravindher Madishetty</dc:creator>
  <cp:keywords/>
  <dc:description/>
  <cp:lastModifiedBy>Ravindher Madishetty</cp:lastModifiedBy>
  <cp:revision>9</cp:revision>
  <dcterms:created xsi:type="dcterms:W3CDTF">2025-03-31T12:39:00Z</dcterms:created>
  <dcterms:modified xsi:type="dcterms:W3CDTF">2025-03-31T13:08:00Z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93c3f35e-6487-4dd6-a4d9-0a9cd96ade94</vt:lpwstr>
  </property>
  <property fmtid="{D5CDD505-2E9C-101B-9397-08002B2CF9AE}" pid="3" name="HCLClassification">
    <vt:lpwstr>HCL_Cla5s_1nt3rnal</vt:lpwstr>
  </property>
</Properties>
</file>