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drcs-engine-multi-llm-handoff-capsule"/>
    <w:p>
      <w:pPr>
        <w:pStyle w:val="Heading1"/>
      </w:pPr>
      <w:r>
        <w:t xml:space="preserve">DRCS ENGINE — MULTI-LLM HANDOFF CAPSULE</w:t>
      </w:r>
    </w:p>
    <w:p>
      <w:pPr>
        <w:pStyle w:val="FirstParagraph"/>
      </w:pPr>
      <w:r>
        <w:rPr>
          <w:bCs/>
          <w:b/>
        </w:rPr>
        <w:t xml:space="preserve">Canonical Project Transfer Package</w:t>
      </w:r>
      <w:r>
        <w:br/>
      </w:r>
      <w:r>
        <w:t xml:space="preserve">Version 1.0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capsule transfers the current state of the</w:t>
      </w:r>
      <w:r>
        <w:t xml:space="preserve"> </w:t>
      </w:r>
      <w:r>
        <w:rPr>
          <w:bCs/>
          <w:b/>
        </w:rPr>
        <w:t xml:space="preserve">Dynamic Response Content System (DRCS) Engine</w:t>
      </w:r>
      <w:r>
        <w:t xml:space="preserve"> </w:t>
      </w:r>
      <w:r>
        <w:t xml:space="preserve">to another AI system.</w:t>
      </w:r>
    </w:p>
    <w:p>
      <w:pPr>
        <w:pStyle w:val="BodyText"/>
      </w:pPr>
      <w:r>
        <w:t xml:space="preserve">The recipient AI should treat this document as a project briefing, operating manual, library index, and continuity package.</w:t>
      </w:r>
    </w:p>
    <w:p>
      <w:pPr>
        <w:pStyle w:val="BodyText"/>
      </w:pPr>
      <w:r>
        <w:rPr>
          <w:bCs/>
          <w:b/>
        </w:rPr>
        <w:t xml:space="preserve">The goal is continuity without re-derivation.</w:t>
      </w:r>
    </w:p>
    <w:p>
      <w:r>
        <w:pict>
          <v:rect style="width:0;height:1.5pt" o:hralign="center" o:hrstd="t" o:hr="t"/>
        </w:pict>
      </w:r>
    </w:p>
    <w:bookmarkEnd w:id="20"/>
    <w:bookmarkStart w:id="24" w:name="project"/>
    <w:p>
      <w:pPr>
        <w:pStyle w:val="Heading2"/>
      </w:pPr>
      <w:r>
        <w:t xml:space="preserve">PROJECT</w:t>
      </w:r>
    </w:p>
    <w:bookmarkStart w:id="21" w:name="name"/>
    <w:p>
      <w:pPr>
        <w:pStyle w:val="Heading3"/>
      </w:pPr>
      <w:r>
        <w:t xml:space="preserve">Name</w:t>
      </w:r>
    </w:p>
    <w:p>
      <w:pPr>
        <w:pStyle w:val="FirstParagraph"/>
      </w:pPr>
      <w:r>
        <w:rPr>
          <w:bCs/>
          <w:b/>
        </w:rPr>
        <w:t xml:space="preserve">DRCS Engine</w:t>
      </w:r>
      <w:r>
        <w:t xml:space="preserve"> </w:t>
      </w:r>
      <w:r>
        <w:t xml:space="preserve">— Dynamic Response Content System</w:t>
      </w:r>
    </w:p>
    <w:bookmarkEnd w:id="21"/>
    <w:bookmarkStart w:id="22" w:name="core-thesis"/>
    <w:p>
      <w:pPr>
        <w:pStyle w:val="Heading3"/>
      </w:pPr>
      <w:r>
        <w:t xml:space="preserve">Core Thesis</w:t>
      </w:r>
    </w:p>
    <w:p>
      <w:pPr>
        <w:pStyle w:val="FirstParagraph"/>
      </w:pPr>
      <w:r>
        <w:t xml:space="preserve">A content generation and governance engine that operates as eight configurable components (C1–C8) serving as gates. The user provides a natural language prompt; the engine returns a real media file path and caption — either reused from a library or freshly generated.</w:t>
      </w:r>
    </w:p>
    <w:bookmarkEnd w:id="22"/>
    <w:bookmarkStart w:id="23" w:name="core-principle"/>
    <w:p>
      <w:pPr>
        <w:pStyle w:val="Heading3"/>
      </w:pPr>
      <w:r>
        <w:t xml:space="preserve">Core Principle</w:t>
      </w:r>
    </w:p>
    <w:p>
      <w:pPr>
        <w:pStyle w:val="FirstParagraph"/>
      </w:pPr>
      <w:r>
        <w:rPr>
          <w:bCs/>
          <w:b/>
        </w:rPr>
        <w:t xml:space="preserve">One engine, eight configurable components, deployed via configuration only.</w:t>
      </w:r>
      <w:r>
        <w:t xml:space="preserve"> </w:t>
      </w:r>
      <w:r>
        <w:t xml:space="preserve">Zero hardcoded tenant logic. Behavior is entirely driven by per-tenant configuration loaded from persistence.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project-status"/>
    <w:p>
      <w:pPr>
        <w:pStyle w:val="Heading2"/>
      </w:pPr>
      <w:r>
        <w:t xml:space="preserve">PROJECT STATUS</w:t>
      </w:r>
    </w:p>
    <w:bookmarkStart w:id="25" w:name="current-phase"/>
    <w:p>
      <w:pPr>
        <w:pStyle w:val="Heading3"/>
      </w:pPr>
      <w:r>
        <w:t xml:space="preserve">Current Phase</w:t>
      </w:r>
    </w:p>
    <w:p>
      <w:pPr>
        <w:pStyle w:val="FirstParagraph"/>
      </w:pPr>
      <w:r>
        <w:rPr>
          <w:bCs/>
          <w:b/>
        </w:rPr>
        <w:t xml:space="preserve">Production Transition</w:t>
      </w:r>
      <w:r>
        <w:t xml:space="preserve"> </w:t>
      </w:r>
      <w:r>
        <w:t xml:space="preserve">— core engine built, tested, and operational. Natural language entry point live. C1–C6 gates complete. C7–C8 not yet designed.</w:t>
      </w:r>
    </w:p>
    <w:bookmarkEnd w:id="25"/>
    <w:bookmarkStart w:id="26" w:name="repo"/>
    <w:p>
      <w:pPr>
        <w:pStyle w:val="Heading3"/>
      </w:pPr>
      <w:r>
        <w:t xml:space="preserve">Repo</w:t>
      </w:r>
    </w:p>
    <w:p>
      <w:pPr>
        <w:pStyle w:val="FirstParagraph"/>
      </w:pPr>
      <w:r>
        <w:t xml:space="preserve">https://github.com/TellDontaMatter/drcs-engine</w:t>
      </w:r>
    </w:p>
    <w:bookmarkEnd w:id="26"/>
    <w:bookmarkStart w:id="27" w:name="working-directory"/>
    <w:p>
      <w:pPr>
        <w:pStyle w:val="Heading3"/>
      </w:pPr>
      <w:r>
        <w:t xml:space="preserve">Working Directory</w:t>
      </w:r>
    </w:p>
    <w:p>
      <w:pPr>
        <w:pStyle w:val="FirstParagraph"/>
      </w:pPr>
      <w:r>
        <w:rPr>
          <w:rStyle w:val="VerbatimChar"/>
        </w:rPr>
        <w:t xml:space="preserve">/home/ubuntu/github_repos/drcs-engine</w:t>
      </w:r>
    </w:p>
    <w:bookmarkEnd w:id="27"/>
    <w:bookmarkStart w:id="28" w:name="current-branch"/>
    <w:p>
      <w:pPr>
        <w:pStyle w:val="Heading3"/>
      </w:pPr>
      <w:r>
        <w:t xml:space="preserve">Current Branch</w:t>
      </w:r>
    </w:p>
    <w:p>
      <w:pPr>
        <w:pStyle w:val="FirstParagraph"/>
      </w:pPr>
      <w:r>
        <w:rPr>
          <w:rStyle w:val="VerbatimChar"/>
        </w:rPr>
        <w:t xml:space="preserve">feat/orchestrator-and-ui</w:t>
      </w:r>
      <w:r>
        <w:t xml:space="preserve"> </w:t>
      </w:r>
      <w:r>
        <w:t xml:space="preserve">(merged into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via PR #6)</w:t>
      </w:r>
    </w:p>
    <w:bookmarkEnd w:id="28"/>
    <w:bookmarkStart w:id="29" w:name="build-status"/>
    <w:p>
      <w:pPr>
        <w:pStyle w:val="Heading3"/>
      </w:pPr>
      <w:r>
        <w:t xml:space="preserve">Build Status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TypeScript build:</w:t>
      </w:r>
      <w:r>
        <w:t xml:space="preserve"> </w:t>
      </w:r>
      <w:r>
        <w:t xml:space="preserve">Clean, no errors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Test suite:</w:t>
      </w:r>
      <w:r>
        <w:t xml:space="preserve"> </w:t>
      </w:r>
      <w:r>
        <w:t xml:space="preserve">107 tests passing across 10 suites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End-to-end:</w:t>
      </w:r>
      <w:r>
        <w:t xml:space="preserve"> </w:t>
      </w:r>
      <w:r>
        <w:t xml:space="preserve">Verified live (prompt → LLM → file path + caption returned)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LLM Integration:</w:t>
      </w:r>
      <w:r>
        <w:t xml:space="preserve"> </w:t>
      </w:r>
      <w:r>
        <w:t xml:space="preserve">Abacus AI routeLLM operational (gpt-4o-mini,</w:t>
      </w:r>
      <w:r>
        <w:t xml:space="preserve"> </w:t>
      </w:r>
      <w:r>
        <w:rPr>
          <w:rStyle w:val="VerbatimChar"/>
        </w:rPr>
        <w:t xml:space="preserve">ABACUS_API_KEY</w:t>
      </w:r>
      <w:r>
        <w:t xml:space="preserve"> </w:t>
      </w:r>
      <w:r>
        <w:t xml:space="preserve">active)</w:t>
      </w:r>
    </w:p>
    <w:p>
      <w:pPr>
        <w:numPr>
          <w:ilvl w:val="0"/>
          <w:numId w:val="1001"/>
        </w:numPr>
        <w:pStyle w:val="Compact"/>
      </w:pPr>
      <w:r>
        <w:t xml:space="preserve">🔴</w:t>
      </w:r>
      <w:r>
        <w:t xml:space="preserve"> </w:t>
      </w:r>
      <w:r>
        <w:rPr>
          <w:bCs/>
          <w:b/>
        </w:rPr>
        <w:t xml:space="preserve">C7–C8:</w:t>
      </w:r>
      <w:r>
        <w:t xml:space="preserve"> </w:t>
      </w:r>
      <w:r>
        <w:t xml:space="preserve">Not designed or implemented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locked-design-principles"/>
    <w:p>
      <w:pPr>
        <w:pStyle w:val="Heading2"/>
      </w:pPr>
      <w:r>
        <w:t xml:space="preserve">LOCKED DESIGN PRINCIPLES</w:t>
      </w:r>
    </w:p>
    <w:bookmarkStart w:id="31" w:name="single-canonical-codebase"/>
    <w:p>
      <w:pPr>
        <w:pStyle w:val="Heading3"/>
      </w:pPr>
      <w:r>
        <w:t xml:space="preserve">1. Single Canonical Codebase</w:t>
      </w:r>
    </w:p>
    <w:p>
      <w:pPr>
        <w:pStyle w:val="FirstParagraph"/>
      </w:pPr>
      <w:r>
        <w:t xml:space="preserve">One repo, one build. Deployment-specific behavior achieved</w:t>
      </w:r>
      <w:r>
        <w:t xml:space="preserve"> </w:t>
      </w:r>
      <w:r>
        <w:rPr>
          <w:bCs/>
          <w:b/>
        </w:rPr>
        <w:t xml:space="preserve">entirely through configuration</w:t>
      </w:r>
      <w:r>
        <w:t xml:space="preserve"> </w:t>
      </w:r>
      <w:r>
        <w:t xml:space="preserve">— tenant config, category schemas, asset registries. Zero hardcoded tenant IDs in gate logic.</w:t>
      </w:r>
    </w:p>
    <w:bookmarkEnd w:id="31"/>
    <w:bookmarkStart w:id="32" w:name="X0ec3592eaf65dba5725b0364be747b9d181dc2e"/>
    <w:p>
      <w:pPr>
        <w:pStyle w:val="Heading3"/>
      </w:pPr>
      <w:r>
        <w:t xml:space="preserve">2. Multi-Tenant Architecture with Strict Isolation</w:t>
      </w:r>
    </w:p>
    <w:p>
      <w:pPr>
        <w:pStyle w:val="FirstParagraph"/>
      </w:pPr>
      <w:r>
        <w:t xml:space="preserve">Every database query, every gate call, every audit trail is tenant-scoped. A tenant’s data is invisible to every other tenant. Enforced at persistence layer via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filters on every read/write.</w:t>
      </w:r>
    </w:p>
    <w:bookmarkEnd w:id="32"/>
    <w:bookmarkStart w:id="33" w:name="fail-closed-on-any-log-integrity-issue"/>
    <w:p>
      <w:pPr>
        <w:pStyle w:val="Heading3"/>
      </w:pPr>
      <w:r>
        <w:t xml:space="preserve">3. Fail Closed on Any Log Integrity Issue</w:t>
      </w:r>
    </w:p>
    <w:p>
      <w:pPr>
        <w:pStyle w:val="FirstParagraph"/>
      </w:pPr>
      <w:r>
        <w:t xml:space="preserve">C3 (Governor) checks usage-log integrity before allowing deployment. If the log cannot be verified, the gate</w:t>
      </w:r>
      <w:r>
        <w:t xml:space="preserve"> </w:t>
      </w:r>
      <w:r>
        <w:rPr>
          <w:bCs/>
          <w:b/>
        </w:rPr>
        <w:t xml:space="preserve">fails closed</w:t>
      </w:r>
      <w:r>
        <w:t xml:space="preserve"> </w:t>
      </w:r>
      <w:r>
        <w:t xml:space="preserve">(blocks deployment).</w:t>
      </w:r>
    </w:p>
    <w:bookmarkEnd w:id="33"/>
    <w:bookmarkStart w:id="34" w:name="c3-locked-parameters"/>
    <w:p>
      <w:pPr>
        <w:pStyle w:val="Heading3"/>
      </w:pPr>
      <w:r>
        <w:t xml:space="preserve">4. C3 Locked Parameters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max_count = 3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rolling_window = 30 days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counting_unit = per deployment instance</w:t>
      </w:r>
    </w:p>
    <w:p>
      <w:pPr>
        <w:pStyle w:val="FirstParagraph"/>
      </w:pPr>
      <w:r>
        <w:t xml:space="preserve">Not configurable per request. Overrides require explicit tenant-config policy flags.</w:t>
      </w:r>
    </w:p>
    <w:bookmarkEnd w:id="34"/>
    <w:bookmarkStart w:id="35" w:name="X836ee0190240a972273c0089c51a3d1c12dc3a9"/>
    <w:p>
      <w:pPr>
        <w:pStyle w:val="Heading3"/>
      </w:pPr>
      <w:r>
        <w:t xml:space="preserve">5. Strict 3-Step Check Before New Generation</w:t>
      </w:r>
    </w:p>
    <w:p>
      <w:pPr>
        <w:pStyle w:val="FirstParagraph"/>
      </w:pPr>
      <w:r>
        <w:t xml:space="preserve">C4 (Resolution)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attempt these steps in order: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Existing-as-is</w:t>
      </w:r>
      <w:r>
        <w:t xml:space="preserve"> </w:t>
      </w:r>
      <w:r>
        <w:t xml:space="preserve">— exact caption match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Recaption</w:t>
      </w:r>
      <w:r>
        <w:t xml:space="preserve"> </w:t>
      </w:r>
      <w:r>
        <w:t xml:space="preserve">— reuse asset, new caption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Escalate to C5</w:t>
      </w:r>
      <w:r>
        <w:t xml:space="preserve"> </w:t>
      </w:r>
      <w:r>
        <w:t xml:space="preserve">— only if steps 1 &amp; 2 fail</w:t>
      </w:r>
    </w:p>
    <w:p>
      <w:pPr>
        <w:pStyle w:val="BodyText"/>
      </w:pPr>
      <w:r>
        <w:t xml:space="preserve">Never generate fresh content if existing content can be reused or recaptioned.</w:t>
      </w:r>
    </w:p>
    <w:bookmarkEnd w:id="35"/>
    <w:bookmarkStart w:id="36" w:name="no-datecalendar-selection-path"/>
    <w:p>
      <w:pPr>
        <w:pStyle w:val="Heading3"/>
      </w:pPr>
      <w:r>
        <w:t xml:space="preserve">6. No Date/Calendar Selection Path</w:t>
      </w:r>
    </w:p>
    <w:p>
      <w:pPr>
        <w:pStyle w:val="FirstParagraph"/>
      </w:pPr>
      <w:r>
        <w:t xml:space="preserve">C2 (Situational Bank) has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date/time/weekday logic. Category resolution is driven exclusively by real-time condition signals. Static source scan test confirms no</w:t>
      </w:r>
      <w:r>
        <w:t xml:space="preserve"> </w:t>
      </w:r>
      <w:r>
        <w:rPr>
          <w:rStyle w:val="VerbatimChar"/>
        </w:rPr>
        <w:t xml:space="preserve">Date()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getDay()</w:t>
      </w:r>
      <w:r>
        <w:t xml:space="preserve">, calendar APIs in compiled C2 output.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Protected categories like</w:t>
      </w:r>
      <w:r>
        <w:t xml:space="preserve"> </w:t>
      </w:r>
      <w:r>
        <w:t xml:space="preserve">“</w:t>
      </w:r>
      <w:r>
        <w:t xml:space="preserve">Friday</w:t>
      </w:r>
      <w:r>
        <w:t xml:space="preserve">”</w:t>
      </w:r>
      <w:r>
        <w:t xml:space="preserve"> </w:t>
      </w:r>
      <w:r>
        <w:t xml:space="preserve">are resolved because an upstream signal</w:t>
      </w:r>
      <w:r>
        <w:t xml:space="preserve"> </w:t>
      </w:r>
      <w:r>
        <w:rPr>
          <w:iCs/>
          <w:i/>
        </w:rPr>
        <w:t xml:space="preserve">reports</w:t>
      </w:r>
      <w:r>
        <w:t xml:space="preserve"> </w:t>
      </w:r>
      <w:r>
        <w:t xml:space="preserve">the Friday situation, never because the engine checked the calendar.</w:t>
      </w:r>
    </w:p>
    <w:bookmarkEnd w:id="36"/>
    <w:bookmarkStart w:id="37" w:name="Xbbf9c90ff09ee087ba91c786ffc7733de1f96f3"/>
    <w:p>
      <w:pPr>
        <w:pStyle w:val="Heading3"/>
      </w:pPr>
      <w:r>
        <w:t xml:space="preserve">7. One Gate = One Branch = One PR Targeting Master</w:t>
      </w:r>
    </w:p>
    <w:p>
      <w:pPr>
        <w:pStyle w:val="FirstParagraph"/>
      </w:pPr>
      <w:r>
        <w:t xml:space="preserve">Git workflow: every gate built on its own feature branch, merged to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via individual PRs. No stacking branches.</w:t>
      </w:r>
    </w:p>
    <w:p>
      <w:pPr>
        <w:pStyle w:val="BodyText"/>
      </w:pPr>
      <w:r>
        <w:rPr>
          <w:bCs/>
          <w:b/>
        </w:rPr>
        <w:t xml:space="preserve">Exception:</w:t>
      </w:r>
      <w:r>
        <w:t xml:space="preserve"> </w:t>
      </w:r>
      <w:r>
        <w:t xml:space="preserve">Integration PR #6 (</w:t>
      </w:r>
      <w:r>
        <w:rPr>
          <w:rStyle w:val="VerbatimChar"/>
        </w:rPr>
        <w:t xml:space="preserve">feat/orchestrator-and-ui</w:t>
      </w:r>
      <w:r>
        <w:t xml:space="preserve">) combined C3/C4/C5/orchestrator changes because they were interdependent.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completed-work"/>
    <w:p>
      <w:pPr>
        <w:pStyle w:val="Heading2"/>
      </w:pPr>
      <w:r>
        <w:t xml:space="preserve">COMPLETED WORK</w:t>
      </w:r>
    </w:p>
    <w:bookmarkStart w:id="39" w:name="gates-c1c6"/>
    <w:p>
      <w:pPr>
        <w:pStyle w:val="Heading3"/>
      </w:pPr>
      <w:r>
        <w:t xml:space="preserve">Gates (C1–C6)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passing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src/gates/c1/index.ts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Situational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passing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src/gates/c2/index.ts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passing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src/gates/c3/index.ts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passing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src/gates/c4/index.ts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passing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src/gates/c5/index.ts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passing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src/gates/c6/index.ts</w:t>
            </w:r>
          </w:p>
        </w:tc>
      </w:tr>
    </w:tbl>
    <w:bookmarkEnd w:id="39"/>
    <w:bookmarkStart w:id="40" w:name="infrastructure"/>
    <w:p>
      <w:pPr>
        <w:pStyle w:val="Heading3"/>
      </w:pPr>
      <w:r>
        <w:t xml:space="preserve">Infrastructure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Orchestrator:</w:t>
      </w:r>
      <w:r>
        <w:t xml:space="preserve"> </w:t>
      </w:r>
      <w:r>
        <w:rPr>
          <w:rStyle w:val="VerbatimChar"/>
        </w:rPr>
        <w:t xml:space="preserve">src/orchestrator/index.ts</w:t>
      </w:r>
      <w:r>
        <w:t xml:space="preserve"> </w:t>
      </w:r>
      <w:r>
        <w:t xml:space="preserve">— runs C6→C2→C4→C5→C3 sequence with short-circuiting + audit trail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Natural Language Entry:</w:t>
      </w:r>
      <w:r>
        <w:t xml:space="preserve"> </w:t>
      </w:r>
      <w:r>
        <w:rPr>
          <w:rStyle w:val="VerbatimChar"/>
        </w:rPr>
        <w:t xml:space="preserve">evaluatePrompt(tenant_id, prompt)</w:t>
      </w:r>
      <w:r>
        <w:t xml:space="preserve"> </w:t>
      </w:r>
      <w:r>
        <w:t xml:space="preserve">— LLM maps user intent → category name → verdict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Content Retrieval:</w:t>
      </w:r>
      <w:r>
        <w:t xml:space="preserve"> </w:t>
      </w:r>
      <w:r>
        <w:rPr>
          <w:rStyle w:val="VerbatimChar"/>
        </w:rPr>
        <w:t xml:space="preserve">src/assets/index.ts</w:t>
      </w:r>
      <w:r>
        <w:t xml:space="preserve"> </w:t>
      </w:r>
      <w:r>
        <w:t xml:space="preserve">— maps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caption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LLM Integration:</w:t>
      </w:r>
      <w:r>
        <w:t xml:space="preserve"> </w:t>
      </w:r>
      <w:r>
        <w:rPr>
          <w:rStyle w:val="VerbatimChar"/>
        </w:rPr>
        <w:t xml:space="preserve">src/llm/index.ts</w:t>
      </w:r>
      <w:r>
        <w:t xml:space="preserve"> </w:t>
      </w:r>
      <w:r>
        <w:t xml:space="preserve">— Abacus routeLLM, gpt-4o-mini, error handling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Persistence:</w:t>
      </w:r>
      <w:r>
        <w:t xml:space="preserve"> </w:t>
      </w:r>
      <w:r>
        <w:t xml:space="preserve">Prisma ORM, 7 models (AssetRegistry, CategorySchema, UsageLog, GovernanceRecord, TenantConfig, GateState, ProposalApprovalLog)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Migrations:</w:t>
      </w:r>
      <w:r>
        <w:t xml:space="preserve"> </w:t>
      </w:r>
      <w:r>
        <w:t xml:space="preserve">All applied;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caption</w:t>
      </w:r>
      <w:r>
        <w:t xml:space="preserve"> </w:t>
      </w:r>
      <w:r>
        <w:t xml:space="preserve">columns added to</w:t>
      </w:r>
      <w:r>
        <w:t xml:space="preserve"> </w:t>
      </w:r>
      <w:r>
        <w:rPr>
          <w:rStyle w:val="VerbatimChar"/>
        </w:rPr>
        <w:t xml:space="preserve">AssetRegistry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Seeds:</w:t>
      </w:r>
      <w:r>
        <w:t xml:space="preserve"> </w:t>
      </w:r>
      <w:r>
        <w:rPr>
          <w:rStyle w:val="VerbatimChar"/>
        </w:rPr>
        <w:t xml:space="preserve">seedZilly()</w:t>
      </w:r>
      <w:r>
        <w:t xml:space="preserve"> </w:t>
      </w:r>
      <w:r>
        <w:t xml:space="preserve">— canonical Zilly tenant data with file paths and captions</w:t>
      </w:r>
    </w:p>
    <w:bookmarkEnd w:id="40"/>
    <w:bookmarkStart w:id="41" w:name="surfaces"/>
    <w:p>
      <w:pPr>
        <w:pStyle w:val="Heading3"/>
      </w:pPr>
      <w:r>
        <w:t xml:space="preserve">Surfaces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Web Console:</w:t>
      </w:r>
      <w:r>
        <w:t xml:space="preserve"> </w:t>
      </w:r>
      <w:r>
        <w:rPr>
          <w:rStyle w:val="VerbatimChar"/>
        </w:rPr>
        <w:t xml:space="preserve">src/server/index.ts</w:t>
      </w:r>
      <w:r>
        <w:t xml:space="preserve"> </w:t>
      </w:r>
      <w:r>
        <w:t xml:space="preserve">→ http://localhost:3000 — single-page form, prompt input + structured fallback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CLI:</w:t>
      </w:r>
      <w:r>
        <w:t xml:space="preserve"> </w:t>
      </w:r>
      <w:r>
        <w:rPr>
          <w:rStyle w:val="VerbatimChar"/>
        </w:rPr>
        <w:t xml:space="preserve">src/cli/index.ts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npm run evaluate --prompt "..."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Programmatic API:</w:t>
      </w:r>
      <w:r>
        <w:t xml:space="preserve"> </w:t>
      </w:r>
      <w:r>
        <w:rPr>
          <w:rStyle w:val="VerbatimChar"/>
        </w:rPr>
        <w:t xml:space="preserve">src/index.ts</w:t>
      </w:r>
      <w:r>
        <w:t xml:space="preserve"> </w:t>
      </w:r>
      <w:r>
        <w:t xml:space="preserve">exports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evaluatePrompt()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errors-fixes-history"/>
    <w:p>
      <w:pPr>
        <w:pStyle w:val="Heading2"/>
      </w:pPr>
      <w:r>
        <w:t xml:space="preserve">ERRORS &amp; FIXES (HISTORY)</w:t>
      </w:r>
    </w:p>
    <w:bookmarkStart w:id="43" w:name="X4ef0c316b130bf9a19d430c3be5b21eade3cedc"/>
    <w:p>
      <w:pPr>
        <w:pStyle w:val="Heading3"/>
      </w:pPr>
      <w:r>
        <w:t xml:space="preserve">Initial Build Error: Gates Were Pure Functions Without Enforcement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Original vision was eight pure gates. It shipped as</w:t>
      </w:r>
      <w:r>
        <w:t xml:space="preserve"> </w:t>
      </w:r>
      <w:r>
        <w:t xml:space="preserve">“</w:t>
      </w:r>
      <w:r>
        <w:t xml:space="preserve">gears with no machine</w:t>
      </w:r>
      <w:r>
        <w:t xml:space="preserve">”</w:t>
      </w:r>
      <w:r>
        <w:t xml:space="preserve"> </w:t>
      </w:r>
      <w:r>
        <w:t xml:space="preserve">— gates returned decisions but didn’t retrieve content or call the LLM.</w:t>
      </w:r>
      <w:r>
        <w:br/>
      </w:r>
      <w:r>
        <w:rPr>
          <w:bCs/>
          <w:b/>
        </w:rPr>
        <w:t xml:space="preserve">Fix:</w:t>
      </w:r>
      <w:r>
        <w:t xml:space="preserve"> </w:t>
      </w:r>
      <w:r>
        <w:t xml:space="preserve">Added the</w:t>
      </w:r>
      <w:r>
        <w:t xml:space="preserve"> </w:t>
      </w:r>
      <w:r>
        <w:rPr>
          <w:bCs/>
          <w:b/>
        </w:rPr>
        <w:t xml:space="preserve">Orchestrator</w:t>
      </w:r>
      <w:r>
        <w:t xml:space="preserve"> </w:t>
      </w:r>
      <w:r>
        <w:t xml:space="preserve">layer and</w:t>
      </w:r>
      <w:r>
        <w:t xml:space="preserve"> </w:t>
      </w:r>
      <w:r>
        <w:rPr>
          <w:bCs/>
          <w:b/>
        </w:rPr>
        <w:t xml:space="preserve">C5</w:t>
      </w:r>
      <w:r>
        <w:t xml:space="preserve"> </w:t>
      </w:r>
      <w:r>
        <w:t xml:space="preserve">(Generation). The orchestrator runs the gate sequence and retrieves content; C5 handles LLM-based caption generation.</w:t>
      </w:r>
    </w:p>
    <w:bookmarkEnd w:id="43"/>
    <w:bookmarkStart w:id="44" w:name="merge-conflicts-during-integration-pr-6"/>
    <w:p>
      <w:pPr>
        <w:pStyle w:val="Heading3"/>
      </w:pPr>
      <w:r>
        <w:t xml:space="preserve">Merge Conflicts During Integration PR #6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README.md and src/index.ts had conflicts when combining C3/C4/orchestrator branches.</w:t>
      </w:r>
      <w:r>
        <w:br/>
      </w:r>
      <w:r>
        <w:rPr>
          <w:bCs/>
          <w:b/>
        </w:rPr>
        <w:t xml:space="preserve">Fix:</w:t>
      </w:r>
      <w:r>
        <w:t xml:space="preserve"> </w:t>
      </w:r>
      <w:r>
        <w:t xml:space="preserve">Manual cleanup, rewriting the intro, consolidating exports.</w:t>
      </w:r>
    </w:p>
    <w:bookmarkEnd w:id="44"/>
    <w:bookmarkStart w:id="45" w:name="llm-prompt-mismatch-for-category-mapping"/>
    <w:p>
      <w:pPr>
        <w:pStyle w:val="Heading3"/>
      </w:pPr>
      <w:r>
        <w:t xml:space="preserve">LLM Prompt Mismatch for Category Mapping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Original</w:t>
      </w:r>
      <w:r>
        <w:t xml:space="preserve"> </w:t>
      </w:r>
      <w:r>
        <w:rPr>
          <w:rStyle w:val="VerbatimChar"/>
        </w:rPr>
        <w:t xml:space="preserve">extractPromptFields</w:t>
      </w:r>
      <w:r>
        <w:t xml:space="preserve"> </w:t>
      </w:r>
      <w:r>
        <w:t xml:space="preserve">let the LLM generate free-form</w:t>
      </w:r>
      <w:r>
        <w:t xml:space="preserve"> </w:t>
      </w:r>
      <w:r>
        <w:t xml:space="preserve">“</w:t>
      </w:r>
      <w:r>
        <w:t xml:space="preserve">situation</w:t>
      </w:r>
      <w:r>
        <w:t xml:space="preserve">”</w:t>
      </w:r>
      <w:r>
        <w:t xml:space="preserve"> </w:t>
      </w:r>
      <w:r>
        <w:t xml:space="preserve">text (e.g.,</w:t>
      </w:r>
      <w:r>
        <w:t xml:space="preserve"> </w:t>
      </w:r>
      <w:r>
        <w:t xml:space="preserve">“</w:t>
      </w:r>
      <w:r>
        <w:t xml:space="preserve">Celebrating 10k followers</w:t>
      </w:r>
      <w:r>
        <w:t xml:space="preserve">”</w:t>
      </w:r>
      <w:r>
        <w:t xml:space="preserve">). C2 does exact name matching against category names (e.g.,</w:t>
      </w:r>
      <w:r>
        <w:t xml:space="preserve"> </w:t>
      </w:r>
      <w:r>
        <w:t xml:space="preserve">“</w:t>
      </w:r>
      <w:r>
        <w:t xml:space="preserve">Victory</w:t>
      </w:r>
      <w:r>
        <w:t xml:space="preserve">”</w:t>
      </w:r>
      <w:r>
        <w:t xml:space="preserve">). The two never connected.</w:t>
      </w:r>
      <w:r>
        <w:br/>
      </w:r>
      <w:r>
        <w:rPr>
          <w:bCs/>
          <w:b/>
        </w:rPr>
        <w:t xml:space="preserve">Fix:</w:t>
      </w:r>
      <w:r>
        <w:t xml:space="preserve"> </w:t>
      </w:r>
      <w:r>
        <w:t xml:space="preserve">Redesigned</w:t>
      </w:r>
      <w:r>
        <w:t xml:space="preserve"> </w:t>
      </w:r>
      <w:r>
        <w:rPr>
          <w:rStyle w:val="VerbatimChar"/>
        </w:rPr>
        <w:t xml:space="preserve">extractPromptFields</w:t>
      </w:r>
      <w:r>
        <w:t xml:space="preserve"> </w:t>
      </w:r>
      <w:r>
        <w:t xml:space="preserve">to:</w:t>
      </w:r>
      <w:r>
        <w:t xml:space="preserve"> </w:t>
      </w:r>
      <w:r>
        <w:t xml:space="preserve">1. Load the tenant’s actual category names from DB</w:t>
      </w:r>
      <w:r>
        <w:t xml:space="preserve"> </w:t>
      </w:r>
      <w:r>
        <w:t xml:space="preserve">2. Pass that closed list to the LLM</w:t>
      </w:r>
      <w:r>
        <w:t xml:space="preserve"> </w:t>
      </w:r>
      <w:r>
        <w:t xml:space="preserve">3. Ask LLM to pick the single best-matching category name verbatim</w:t>
      </w:r>
      <w:r>
        <w:t xml:space="preserve"> </w:t>
      </w:r>
      <w:r>
        <w:t xml:space="preserve">4. Return that exact name so C2 can match it</w:t>
      </w:r>
    </w:p>
    <w:p>
      <w:pPr>
        <w:pStyle w:val="BodyText"/>
      </w:pPr>
      <w:r>
        <w:t xml:space="preserve">Now: prompt → LLM → real category name → C2 resolves it → content returned.</w:t>
      </w:r>
    </w:p>
    <w:bookmarkEnd w:id="45"/>
    <w:bookmarkStart w:id="46" w:name="missing-file-paths-in-asset-registry"/>
    <w:p>
      <w:pPr>
        <w:pStyle w:val="Heading3"/>
      </w:pPr>
      <w:r>
        <w:t xml:space="preserve">Missing File Paths in Asset Registry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Seeded assets had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caption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was null. Engine returned asset IDs instead of real media paths.</w:t>
      </w:r>
      <w:r>
        <w:br/>
      </w:r>
      <w:r>
        <w:rPr>
          <w:bCs/>
          <w:b/>
        </w:rPr>
        <w:t xml:space="preserve">Fix:</w:t>
      </w:r>
      <w:r>
        <w:t xml:space="preserve"> </w:t>
      </w:r>
      <w:r>
        <w:t xml:space="preserve">Updated</w:t>
      </w:r>
      <w:r>
        <w:t xml:space="preserve"> </w:t>
      </w:r>
      <w:r>
        <w:rPr>
          <w:rStyle w:val="VerbatimChar"/>
        </w:rPr>
        <w:t xml:space="preserve">seedZilly()</w:t>
      </w:r>
      <w:r>
        <w:t xml:space="preserve"> </w:t>
      </w:r>
      <w:r>
        <w:t xml:space="preserve">to populate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for all assets. Added</w:t>
      </w:r>
      <w:r>
        <w:t xml:space="preserve"> </w:t>
      </w:r>
      <w:r>
        <w:rPr>
          <w:rStyle w:val="VerbatimChar"/>
        </w:rPr>
        <w:t xml:space="preserve">updateFilePath()</w:t>
      </w:r>
      <w:r>
        <w:t xml:space="preserve"> </w:t>
      </w:r>
      <w:r>
        <w:t xml:space="preserve">function to</w:t>
      </w:r>
      <w:r>
        <w:t xml:space="preserve"> </w:t>
      </w:r>
      <w:r>
        <w:rPr>
          <w:rStyle w:val="VerbatimChar"/>
        </w:rPr>
        <w:t xml:space="preserve">assetRegistry</w:t>
      </w:r>
      <w:r>
        <w:t xml:space="preserve"> </w:t>
      </w:r>
      <w:r>
        <w:t xml:space="preserve">repository.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pending-tasks-next-steps"/>
    <w:p>
      <w:pPr>
        <w:pStyle w:val="Heading2"/>
      </w:pPr>
      <w:r>
        <w:t xml:space="preserve">PENDING TASKS &amp; NEXT STEPS</w:t>
      </w:r>
    </w:p>
    <w:bookmarkStart w:id="48" w:name="immediate-within-current-scope"/>
    <w:p>
      <w:pPr>
        <w:pStyle w:val="Heading3"/>
      </w:pPr>
      <w:r>
        <w:t xml:space="preserve">Immediate (Within Current Scope)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Test multi-tenant isolation in production</w:t>
      </w:r>
      <w:r>
        <w:t xml:space="preserve"> </w:t>
      </w:r>
      <w:r>
        <w:t xml:space="preserve">— verify no cross-tenant data leakage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Seed real media files for all Zilly categories</w:t>
      </w:r>
      <w:r>
        <w:t xml:space="preserve"> </w:t>
      </w:r>
      <w:r>
        <w:t xml:space="preserve">— currently only 3 of 8 have real file paths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Monitor C5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ESCALATE_FAILED</w:t>
      </w:r>
      <w:r>
        <w:rPr>
          <w:bCs/>
          <w:b/>
        </w:rPr>
        <w:t xml:space="preserve"> </w:t>
      </w:r>
      <w:r>
        <w:rPr>
          <w:bCs/>
          <w:b/>
        </w:rPr>
        <w:t xml:space="preserve">rate</w:t>
      </w:r>
      <w:r>
        <w:t xml:space="preserve"> </w:t>
      </w:r>
      <w:r>
        <w:t xml:space="preserve">— track LLM errors in production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Deploy to production PostgreSQL</w:t>
      </w:r>
      <w:r>
        <w:t xml:space="preserve"> </w:t>
      </w:r>
      <w:r>
        <w:t xml:space="preserve">— currently running on SQLite (dev.db)</w:t>
      </w:r>
    </w:p>
    <w:bookmarkEnd w:id="48"/>
    <w:bookmarkStart w:id="49" w:name="future-beyond-current-build"/>
    <w:p>
      <w:pPr>
        <w:pStyle w:val="Heading3"/>
      </w:pPr>
      <w:r>
        <w:t xml:space="preserve">Future (Beyond Current Build)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Design &amp; Implement C7 (Compliance Gate)</w:t>
      </w:r>
      <w:r>
        <w:t xml:space="preserve"> </w:t>
      </w:r>
      <w:r>
        <w:t xml:space="preserve">— no spec exists yet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Design &amp; Implement C8 (Distribution Gate)</w:t>
      </w:r>
      <w:r>
        <w:t xml:space="preserve"> </w:t>
      </w:r>
      <w:r>
        <w:t xml:space="preserve">— no spec exists yet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Add second tenant</w:t>
      </w:r>
      <w:r>
        <w:t xml:space="preserve"> </w:t>
      </w:r>
      <w:r>
        <w:t xml:space="preserve">— verify zero code changes required for new tenant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Optimize LLM prompt</w:t>
      </w:r>
      <w:r>
        <w:t xml:space="preserve"> </w:t>
      </w:r>
      <w:r>
        <w:t xml:space="preserve">— currently 2-step (prompt extraction + C5 generation); explore single-call optimization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Add file upload surface</w:t>
      </w:r>
      <w:r>
        <w:t xml:space="preserve"> </w:t>
      </w:r>
      <w:r>
        <w:t xml:space="preserve">— currently assumes assets pre-seeded; add</w:t>
      </w:r>
      <w:r>
        <w:t xml:space="preserve"> </w:t>
      </w:r>
      <w:r>
        <w:t xml:space="preserve">“</w:t>
      </w:r>
      <w:r>
        <w:t xml:space="preserve">upload new asset</w:t>
      </w:r>
      <w:r>
        <w:t xml:space="preserve">”</w:t>
      </w:r>
      <w:r>
        <w:t xml:space="preserve"> </w:t>
      </w:r>
      <w:r>
        <w:t xml:space="preserve">flow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standing-constraints-preferences"/>
    <w:p>
      <w:pPr>
        <w:pStyle w:val="Heading2"/>
      </w:pPr>
      <w:r>
        <w:t xml:space="preserve">STANDING CONSTRAINTS &amp; PREFERENCES</w:t>
      </w:r>
    </w:p>
    <w:bookmarkStart w:id="51" w:name="database"/>
    <w:p>
      <w:pPr>
        <w:pStyle w:val="Heading3"/>
      </w:pPr>
      <w:r>
        <w:t xml:space="preserve">Database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Dev/Test:</w:t>
      </w:r>
      <w:r>
        <w:t xml:space="preserve"> </w:t>
      </w:r>
      <w:r>
        <w:t xml:space="preserve">SQLite (</w:t>
      </w:r>
      <w:r>
        <w:rPr>
          <w:rStyle w:val="VerbatimChar"/>
        </w:rPr>
        <w:t xml:space="preserve">prisma/dev.db</w:t>
      </w:r>
      <w:r>
        <w:t xml:space="preserve">,</w:t>
      </w:r>
      <w:r>
        <w:t xml:space="preserve"> </w:t>
      </w:r>
      <w:r>
        <w:rPr>
          <w:rStyle w:val="VerbatimChar"/>
        </w:rPr>
        <w:t xml:space="preserve">prisma/test.db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Production:</w:t>
      </w:r>
      <w:r>
        <w:t xml:space="preserve"> </w:t>
      </w:r>
      <w:r>
        <w:t xml:space="preserve">PostgreSQL (connection string in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env var)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ORM:</w:t>
      </w:r>
      <w:r>
        <w:t xml:space="preserve"> </w:t>
      </w:r>
      <w:r>
        <w:t xml:space="preserve">Prisma (schema at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)</w:t>
      </w:r>
    </w:p>
    <w:bookmarkEnd w:id="51"/>
    <w:bookmarkStart w:id="52" w:name="llm-api"/>
    <w:p>
      <w:pPr>
        <w:pStyle w:val="Heading3"/>
      </w:pPr>
      <w:r>
        <w:t xml:space="preserve">LLM API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Endpoint:</w:t>
      </w:r>
      <w:r>
        <w:t xml:space="preserve"> </w:t>
      </w:r>
      <w:r>
        <w:t xml:space="preserve">Abacus AI routeLLM (</w:t>
      </w:r>
      <w:r>
        <w:rPr>
          <w:rStyle w:val="VerbatimChar"/>
        </w:rPr>
        <w:t xml:space="preserve">https://routellm.abacus.ai/v1/chat/completions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Model:</w:t>
      </w:r>
      <w:r>
        <w:t xml:space="preserve"> </w:t>
      </w:r>
      <w:r>
        <w:rPr>
          <w:rStyle w:val="VerbatimChar"/>
        </w:rPr>
        <w:t xml:space="preserve">gpt-4o-mini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rPr>
          <w:rStyle w:val="VerbatimChar"/>
        </w:rPr>
        <w:t xml:space="preserve">ABACUS_API_KEY</w:t>
      </w:r>
      <w:r>
        <w:t xml:space="preserve"> </w:t>
      </w:r>
      <w:r>
        <w:t xml:space="preserve">environment variable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Temperature:</w:t>
      </w:r>
      <w:r>
        <w:t xml:space="preserve"> </w:t>
      </w:r>
      <w:r>
        <w:t xml:space="preserve">0.4 (C5), 0.2 (prompt extraction)</w:t>
      </w:r>
    </w:p>
    <w:bookmarkEnd w:id="52"/>
    <w:bookmarkStart w:id="53" w:name="git-workflow"/>
    <w:p>
      <w:pPr>
        <w:pStyle w:val="Heading3"/>
      </w:pPr>
      <w:r>
        <w:t xml:space="preserve">Git Workflow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Branch strategy:</w:t>
      </w:r>
      <w:r>
        <w:t xml:space="preserve"> </w:t>
      </w:r>
      <w:r>
        <w:t xml:space="preserve">One gate per branch, each PR targets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directly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 stacking branches</w:t>
      </w:r>
      <w:r>
        <w:t xml:space="preserve"> </w:t>
      </w:r>
      <w:r>
        <w:t xml:space="preserve">(exception: integration PR when gates are interdependent)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Commits:</w:t>
      </w:r>
      <w:r>
        <w:t xml:space="preserve"> </w:t>
      </w:r>
      <w:r>
        <w:t xml:space="preserve">Semantic messages (e.g.,</w:t>
      </w:r>
      <w:r>
        <w:t xml:space="preserve"> </w:t>
      </w:r>
      <w:r>
        <w:rPr>
          <w:rStyle w:val="VerbatimChar"/>
        </w:rPr>
        <w:t xml:space="preserve">feat: add C5 generation gate</w:t>
      </w:r>
      <w:r>
        <w:t xml:space="preserve">,</w:t>
      </w:r>
      <w:r>
        <w:t xml:space="preserve"> </w:t>
      </w:r>
      <w:r>
        <w:rPr>
          <w:rStyle w:val="VerbatimChar"/>
        </w:rPr>
        <w:t xml:space="preserve">fix: map prompt to category name</w:t>
      </w:r>
      <w:r>
        <w:t xml:space="preserve">)</w:t>
      </w:r>
    </w:p>
    <w:bookmarkEnd w:id="53"/>
    <w:bookmarkStart w:id="54" w:name="testing"/>
    <w:p>
      <w:pPr>
        <w:pStyle w:val="Heading3"/>
      </w:pPr>
      <w:r>
        <w:t xml:space="preserve">Testing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Framework:</w:t>
      </w:r>
      <w:r>
        <w:t xml:space="preserve"> </w:t>
      </w:r>
      <w:r>
        <w:t xml:space="preserve">Jest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LLM calls:</w:t>
      </w:r>
      <w:r>
        <w:t xml:space="preserve"> </w:t>
      </w:r>
      <w:r>
        <w:t xml:space="preserve">Mocked in all tests (</w:t>
      </w:r>
      <w:r>
        <w:rPr>
          <w:rStyle w:val="VerbatimChar"/>
        </w:rPr>
        <w:t xml:space="preserve">jest.spyOn(llm, 'callLLM')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In-memory SQLite (</w:t>
      </w:r>
      <w:r>
        <w:rPr>
          <w:rStyle w:val="VerbatimChar"/>
        </w:rPr>
        <w:t xml:space="preserve">test.db</w:t>
      </w:r>
      <w:r>
        <w:t xml:space="preserve">) reset before each suite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Tenant isolation:</w:t>
      </w:r>
      <w:r>
        <w:t xml:space="preserve"> </w:t>
      </w:r>
      <w:r>
        <w:t xml:space="preserve">Every test suite includes multi-tenant verification</w:t>
      </w:r>
    </w:p>
    <w:bookmarkEnd w:id="54"/>
    <w:bookmarkStart w:id="55" w:name="code-quality"/>
    <w:p>
      <w:pPr>
        <w:pStyle w:val="Heading3"/>
      </w:pPr>
      <w:r>
        <w:t xml:space="preserve">Code Quality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TypeScript:</w:t>
      </w:r>
      <w:r>
        <w:t xml:space="preserve"> </w:t>
      </w:r>
      <w:r>
        <w:t xml:space="preserve">Strict mode enabled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Linting:</w:t>
      </w:r>
      <w:r>
        <w:t xml:space="preserve"> </w:t>
      </w:r>
      <w:r>
        <w:t xml:space="preserve">None configured yet (add ESLint/Prettier if desired)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Build command: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(outputs to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Test command: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(runs all suites)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environment-key-facts"/>
    <w:p>
      <w:pPr>
        <w:pStyle w:val="Heading2"/>
      </w:pPr>
      <w:r>
        <w:t xml:space="preserve">ENVIRONMENT &amp; KEY FACTS</w:t>
      </w:r>
    </w:p>
    <w:bookmarkStart w:id="57" w:name="secrets-credentials"/>
    <w:p>
      <w:pPr>
        <w:pStyle w:val="Heading3"/>
      </w:pPr>
      <w:r>
        <w:t xml:space="preserve">Secrets / Credentials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GitHub token:</w:t>
      </w:r>
      <w:r>
        <w:t xml:space="preserve"> </w:t>
      </w:r>
      <w:r>
        <w:t xml:space="preserve">stored under secret name</w:t>
      </w:r>
      <w:r>
        <w:t xml:space="preserve"> </w:t>
      </w:r>
      <w:r>
        <w:rPr>
          <w:rStyle w:val="VerbatimChar"/>
        </w:rPr>
        <w:t xml:space="preserve">githubuser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Abacus API key:</w:t>
      </w:r>
      <w:r>
        <w:t xml:space="preserve"> </w:t>
      </w:r>
      <w:r>
        <w:rPr>
          <w:rStyle w:val="VerbatimChar"/>
        </w:rPr>
        <w:t xml:space="preserve">ABACUS_API_KEY</w:t>
      </w:r>
      <w:r>
        <w:t xml:space="preserve"> </w:t>
      </w:r>
      <w:r>
        <w:t xml:space="preserve">environment variable (live in this session)</w:t>
      </w:r>
    </w:p>
    <w:bookmarkEnd w:id="57"/>
    <w:bookmarkStart w:id="58" w:name="tenant-data"/>
    <w:p>
      <w:pPr>
        <w:pStyle w:val="Heading3"/>
      </w:pPr>
      <w:r>
        <w:t xml:space="preserve">Tenant Data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Reference tenant:</w:t>
      </w:r>
      <w:r>
        <w:t xml:space="preserve"> </w:t>
      </w:r>
      <w:r>
        <w:rPr>
          <w:rStyle w:val="VerbatimChar"/>
        </w:rPr>
        <w:t xml:space="preserve">zilly</w:t>
      </w:r>
      <w:r>
        <w:t xml:space="preserve"> </w:t>
      </w:r>
      <w:r>
        <w:t xml:space="preserve">— fitness cardio content (8 canonical clips: gentle start → victory)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Demo seed:</w:t>
      </w:r>
      <w:r>
        <w:t xml:space="preserve"> </w:t>
      </w:r>
      <w:r>
        <w:rPr>
          <w:rStyle w:val="VerbatimChar"/>
        </w:rPr>
        <w:t xml:space="preserve">src/seeds/demo.ts</w:t>
      </w:r>
      <w:r>
        <w:t xml:space="preserve"> </w:t>
      </w:r>
      <w:r>
        <w:t xml:space="preserve">— illustrative only, NOT canonical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Real seed:</w:t>
      </w:r>
      <w:r>
        <w:t xml:space="preserve"> </w:t>
      </w:r>
      <w:r>
        <w:rPr>
          <w:rStyle w:val="VerbatimChar"/>
        </w:rPr>
        <w:t xml:space="preserve">src/seeds/zilly.ts</w:t>
      </w:r>
      <w:r>
        <w:t xml:space="preserve"> </w:t>
      </w:r>
      <w:r>
        <w:t xml:space="preserve">— canonical Zilly data with file paths and captions</w:t>
      </w:r>
    </w:p>
    <w:bookmarkEnd w:id="58"/>
    <w:bookmarkStart w:id="59" w:name="file-structure"/>
    <w:p>
      <w:pPr>
        <w:pStyle w:val="Heading3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drcs-engine/</w:t>
      </w:r>
      <w:r>
        <w:br/>
      </w:r>
      <w:r>
        <w:rPr>
          <w:rStyle w:val="VerbatimChar"/>
        </w:rPr>
        <w:t xml:space="preserve">├── prisma/</w:t>
      </w:r>
      <w:r>
        <w:br/>
      </w:r>
      <w:r>
        <w:rPr>
          <w:rStyle w:val="VerbatimChar"/>
        </w:rPr>
        <w:t xml:space="preserve">│   ├── schema.prisma</w:t>
      </w:r>
      <w:r>
        <w:br/>
      </w:r>
      <w:r>
        <w:rPr>
          <w:rStyle w:val="VerbatimChar"/>
        </w:rPr>
        <w:t xml:space="preserve">│   ├── migrations/</w:t>
      </w:r>
      <w:r>
        <w:br/>
      </w:r>
      <w:r>
        <w:rPr>
          <w:rStyle w:val="VerbatimChar"/>
        </w:rPr>
        <w:t xml:space="preserve">│   ├── dev.db (SQLite dev database)</w:t>
      </w:r>
      <w:r>
        <w:br/>
      </w:r>
      <w:r>
        <w:rPr>
          <w:rStyle w:val="VerbatimChar"/>
        </w:rPr>
        <w:t xml:space="preserve">│   └── test.db (SQLite test database)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gates/</w:t>
      </w:r>
      <w:r>
        <w:br/>
      </w:r>
      <w:r>
        <w:rPr>
          <w:rStyle w:val="VerbatimChar"/>
        </w:rPr>
        <w:t xml:space="preserve">│   │   ├── c1/ c2/ c3/ c4/ c5/ c6/</w:t>
      </w:r>
      <w:r>
        <w:br/>
      </w:r>
      <w:r>
        <w:rPr>
          <w:rStyle w:val="VerbatimChar"/>
        </w:rPr>
        <w:t xml:space="preserve">│   ├── orchestrator/</w:t>
      </w:r>
      <w:r>
        <w:br/>
      </w:r>
      <w:r>
        <w:rPr>
          <w:rStyle w:val="VerbatimChar"/>
        </w:rPr>
        <w:t xml:space="preserve">│   ├── assets/</w:t>
      </w:r>
      <w:r>
        <w:br/>
      </w:r>
      <w:r>
        <w:rPr>
          <w:rStyle w:val="VerbatimChar"/>
        </w:rPr>
        <w:t xml:space="preserve">│   ├── llm/</w:t>
      </w:r>
      <w:r>
        <w:br/>
      </w:r>
      <w:r>
        <w:rPr>
          <w:rStyle w:val="VerbatimChar"/>
        </w:rPr>
        <w:t xml:space="preserve">│   ├── persistence/</w:t>
      </w:r>
      <w:r>
        <w:br/>
      </w:r>
      <w:r>
        <w:rPr>
          <w:rStyle w:val="VerbatimChar"/>
        </w:rPr>
        <w:t xml:space="preserve">│   ├── seeds/</w:t>
      </w:r>
      <w:r>
        <w:br/>
      </w:r>
      <w:r>
        <w:rPr>
          <w:rStyle w:val="VerbatimChar"/>
        </w:rPr>
        <w:t xml:space="preserve">│   ├── server/</w:t>
      </w:r>
      <w:r>
        <w:br/>
      </w:r>
      <w:r>
        <w:rPr>
          <w:rStyle w:val="VerbatimChar"/>
        </w:rPr>
        <w:t xml:space="preserve">│   ├── cli/</w:t>
      </w:r>
      <w:r>
        <w:br/>
      </w:r>
      <w:r>
        <w:rPr>
          <w:rStyle w:val="VerbatimChar"/>
        </w:rPr>
        <w:t xml:space="preserve">│   ├── types/</w:t>
      </w:r>
      <w:r>
        <w:br/>
      </w:r>
      <w:r>
        <w:rPr>
          <w:rStyle w:val="VerbatimChar"/>
        </w:rPr>
        <w:t xml:space="preserve">│   └── index.ts (public API entry point)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c1.test.ts ... c6.test.ts</w:t>
      </w:r>
      <w:r>
        <w:br/>
      </w:r>
      <w:r>
        <w:rPr>
          <w:rStyle w:val="VerbatimChar"/>
        </w:rPr>
        <w:t xml:space="preserve">│   ├── orchestrator.test.ts</w:t>
      </w:r>
      <w:r>
        <w:br/>
      </w:r>
      <w:r>
        <w:rPr>
          <w:rStyle w:val="VerbatimChar"/>
        </w:rPr>
        <w:t xml:space="preserve">│   ├── assets.test.ts</w:t>
      </w:r>
      <w:r>
        <w:br/>
      </w:r>
      <w:r>
        <w:rPr>
          <w:rStyle w:val="VerbatimChar"/>
        </w:rPr>
        <w:t xml:space="preserve">│   ├── persistence.test.ts</w:t>
      </w:r>
      <w:r>
        <w:br/>
      </w:r>
      <w:r>
        <w:rPr>
          <w:rStyle w:val="VerbatimChar"/>
        </w:rPr>
        <w:t xml:space="preserve">│   └── media.test.ts</w:t>
      </w:r>
      <w:r>
        <w:br/>
      </w:r>
      <w:r>
        <w:rPr>
          <w:rStyle w:val="VerbatimChar"/>
        </w:rPr>
        <w:t xml:space="preserve">├── media/</w:t>
      </w:r>
      <w:r>
        <w:br/>
      </w:r>
      <w:r>
        <w:rPr>
          <w:rStyle w:val="VerbatimChar"/>
        </w:rPr>
        <w:t xml:space="preserve">│   └── assets/</w:t>
      </w:r>
      <w:r>
        <w:br/>
      </w:r>
      <w:r>
        <w:rPr>
          <w:rStyle w:val="VerbatimChar"/>
        </w:rPr>
        <w:t xml:space="preserve">│       └── zilly_mascot.png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jest.config.js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7" w:name="decisions-rejected-alternatives"/>
    <w:p>
      <w:pPr>
        <w:pStyle w:val="Heading2"/>
      </w:pPr>
      <w:r>
        <w:t xml:space="preserve">DECISIONS &amp; REJECTED ALTERNATIVES</w:t>
      </w:r>
    </w:p>
    <w:bookmarkStart w:id="61" w:name="decision-add-orchestrator-layer"/>
    <w:p>
      <w:pPr>
        <w:pStyle w:val="Heading3"/>
      </w:pPr>
      <w:r>
        <w:t xml:space="preserve">Decision: Add Orchestrator Layer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Gates alone were</w:t>
      </w:r>
      <w:r>
        <w:t xml:space="preserve"> </w:t>
      </w:r>
      <w:r>
        <w:t xml:space="preserve">“</w:t>
      </w:r>
      <w:r>
        <w:t xml:space="preserve">gears with no machine.</w:t>
      </w:r>
      <w:r>
        <w:t xml:space="preserve">”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Built orchestrator to run gate sequence, handle short-circuiting, retrieve content.</w:t>
      </w:r>
    </w:p>
    <w:bookmarkEnd w:id="61"/>
    <w:bookmarkStart w:id="62" w:name="decision-add-c5-misalignment-protocol"/>
    <w:p>
      <w:pPr>
        <w:pStyle w:val="Heading3"/>
      </w:pPr>
      <w:r>
        <w:t xml:space="preserve">Decision: Add C5 (Misalignment Protocol)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C4 escalation had nowhere to go.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Built C5 to handle LLM-based fresh caption generation.</w:t>
      </w:r>
    </w:p>
    <w:bookmarkEnd w:id="62"/>
    <w:bookmarkStart w:id="63" w:name="X7a7ba0de55f1e4cf383e82b6329346bc3494b9b"/>
    <w:p>
      <w:pPr>
        <w:pStyle w:val="Heading3"/>
      </w:pPr>
      <w:r>
        <w:t xml:space="preserve">Decision: Add Natural Language</w:t>
      </w:r>
      <w:r>
        <w:t xml:space="preserve"> </w:t>
      </w:r>
      <w:r>
        <w:rPr>
          <w:rStyle w:val="VerbatimChar"/>
        </w:rPr>
        <w:t xml:space="preserve">evaluatePrompt</w:t>
      </w:r>
      <w:r>
        <w:t xml:space="preserve"> </w:t>
      </w:r>
      <w:r>
        <w:t xml:space="preserve">Entry Point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Multi-field form unusable for intended user (</w:t>
      </w:r>
      <w:r>
        <w:t xml:space="preserve">“</w:t>
      </w:r>
      <w:r>
        <w:t xml:space="preserve">make content out of any idea</w:t>
      </w:r>
      <w:r>
        <w:t xml:space="preserve">”</w:t>
      </w:r>
      <w:r>
        <w:t xml:space="preserve">).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evaluatePrompt(tenant_id, prompt)</w:t>
      </w:r>
      <w:r>
        <w:t xml:space="preserve"> </w:t>
      </w:r>
      <w:r>
        <w:t xml:space="preserve">— one text input, LLM maps intent to category.</w:t>
      </w:r>
    </w:p>
    <w:bookmarkEnd w:id="63"/>
    <w:bookmarkStart w:id="64" w:name="X82a98db145f1b52b826af92e6daa6b492098b71"/>
    <w:p>
      <w:pPr>
        <w:pStyle w:val="Heading3"/>
      </w:pPr>
      <w:r>
        <w:t xml:space="preserve">Decision: LLM Prompt Redesign for Category Mapping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LLM-generated</w:t>
      </w:r>
      <w:r>
        <w:t xml:space="preserve"> </w:t>
      </w:r>
      <w:r>
        <w:t xml:space="preserve">“</w:t>
      </w:r>
      <w:r>
        <w:t xml:space="preserve">situation</w:t>
      </w:r>
      <w:r>
        <w:t xml:space="preserve">”</w:t>
      </w:r>
      <w:r>
        <w:t xml:space="preserve"> </w:t>
      </w:r>
      <w:r>
        <w:t xml:space="preserve">text never matched category names.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Load tenant’s category names from DB, pass to LLM as closed list, ask LLM to pick one verbatim.</w:t>
      </w:r>
    </w:p>
    <w:bookmarkEnd w:id="64"/>
    <w:bookmarkStart w:id="65" w:name="rejected-hardcoded-tenant-logic-in-gates"/>
    <w:p>
      <w:pPr>
        <w:pStyle w:val="Heading3"/>
      </w:pPr>
      <w:r>
        <w:t xml:space="preserve">Rejected: Hardcoded Tenant Logic in Gates</w:t>
      </w:r>
    </w:p>
    <w:p>
      <w:pPr>
        <w:pStyle w:val="FirstParagraph"/>
      </w:pPr>
      <w:r>
        <w:rPr>
          <w:bCs/>
          <w:b/>
        </w:rPr>
        <w:t xml:space="preserve">Why:</w:t>
      </w:r>
      <w:r>
        <w:t xml:space="preserve"> </w:t>
      </w:r>
      <w:r>
        <w:t xml:space="preserve">Violates single-codebase principle.</w:t>
      </w:r>
      <w:r>
        <w:br/>
      </w:r>
      <w:r>
        <w:rPr>
          <w:bCs/>
          <w:b/>
        </w:rPr>
        <w:t xml:space="preserve">Chosen:</w:t>
      </w:r>
      <w:r>
        <w:t xml:space="preserve"> </w:t>
      </w:r>
      <w:r>
        <w:t xml:space="preserve">Tenant-scoped persistence; gates load config/categories/assets at runtime.</w:t>
      </w:r>
    </w:p>
    <w:bookmarkEnd w:id="65"/>
    <w:bookmarkStart w:id="66" w:name="rejected-seed-demo-data-as-canonical"/>
    <w:p>
      <w:pPr>
        <w:pStyle w:val="Heading3"/>
      </w:pPr>
      <w:r>
        <w:t xml:space="preserve">Rejected: Seed Demo Data as Canonical</w:t>
      </w:r>
    </w:p>
    <w:p>
      <w:pPr>
        <w:pStyle w:val="FirstParagraph"/>
      </w:pPr>
      <w:r>
        <w:rPr>
          <w:bCs/>
          <w:b/>
        </w:rPr>
        <w:t xml:space="preserve">Why:</w:t>
      </w:r>
      <w:r>
        <w:t xml:space="preserve"> </w:t>
      </w:r>
      <w:r>
        <w:rPr>
          <w:rStyle w:val="VerbatimChar"/>
        </w:rPr>
        <w:t xml:space="preserve">demo</w:t>
      </w:r>
      <w:r>
        <w:t xml:space="preserve"> </w:t>
      </w:r>
      <w:r>
        <w:t xml:space="preserve">seed is illustrative only, not the real Zilly mapping.</w:t>
      </w:r>
      <w:r>
        <w:br/>
      </w:r>
      <w:r>
        <w:rPr>
          <w:bCs/>
          <w:b/>
        </w:rPr>
        <w:t xml:space="preserve">Chosen:</w:t>
      </w:r>
      <w:r>
        <w:t xml:space="preserve"> </w:t>
      </w:r>
      <w:r>
        <w:t xml:space="preserve">Treat</w:t>
      </w:r>
      <w:r>
        <w:t xml:space="preserve"> </w:t>
      </w:r>
      <w:r>
        <w:rPr>
          <w:rStyle w:val="VerbatimChar"/>
        </w:rPr>
        <w:t xml:space="preserve">demo</w:t>
      </w:r>
      <w:r>
        <w:t xml:space="preserve"> </w:t>
      </w:r>
      <w:r>
        <w:t xml:space="preserve">as non-canonical; real Zilly taxonomy in</w:t>
      </w:r>
      <w:r>
        <w:t xml:space="preserve"> </w:t>
      </w:r>
      <w:r>
        <w:rPr>
          <w:rStyle w:val="VerbatimChar"/>
        </w:rPr>
        <w:t xml:space="preserve">zilly</w:t>
      </w:r>
      <w:r>
        <w:t xml:space="preserve"> </w:t>
      </w:r>
      <w:r>
        <w:t xml:space="preserve">seed.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current-objective"/>
    <w:p>
      <w:pPr>
        <w:pStyle w:val="Heading2"/>
      </w:pPr>
      <w:r>
        <w:t xml:space="preserve">CURRENT OBJECTIVE</w:t>
      </w:r>
    </w:p>
    <w:p>
      <w:pPr>
        <w:pStyle w:val="FirstParagraph"/>
      </w:pPr>
      <w:r>
        <w:rPr>
          <w:bCs/>
          <w:b/>
        </w:rPr>
        <w:t xml:space="preserve">Do not</w:t>
      </w:r>
      <w:r>
        <w:t xml:space="preserve"> </w:t>
      </w:r>
      <w:r>
        <w:t xml:space="preserve">redesign the architecture.</w:t>
      </w:r>
      <w:r>
        <w:t xml:space="preserve"> </w:t>
      </w:r>
      <w:r>
        <w:rPr>
          <w:bCs/>
          <w:b/>
        </w:rPr>
        <w:t xml:space="preserve">Do not</w:t>
      </w:r>
      <w:r>
        <w:t xml:space="preserve"> </w:t>
      </w:r>
      <w:r>
        <w:t xml:space="preserve">rewrite gates.</w:t>
      </w:r>
      <w:r>
        <w:t xml:space="preserve"> </w:t>
      </w:r>
      <w:r>
        <w:rPr>
          <w:bCs/>
          <w:b/>
        </w:rPr>
        <w:t xml:space="preserve">Do not</w:t>
      </w:r>
      <w:r>
        <w:t xml:space="preserve"> </w:t>
      </w:r>
      <w:r>
        <w:t xml:space="preserve">change locked design principles unless explicitly instructed.</w:t>
      </w:r>
    </w:p>
    <w:p>
      <w:pPr>
        <w:pStyle w:val="BodyText"/>
      </w:pPr>
      <w:r>
        <w:rPr>
          <w:bCs/>
          <w:b/>
        </w:rPr>
        <w:t xml:space="preserve">Priority (execution):</w:t>
      </w:r>
      <w:r>
        <w:t xml:space="preserve"> </w:t>
      </w:r>
      <w:r>
        <w:t xml:space="preserve">1. ✅</w:t>
      </w:r>
      <w:r>
        <w:t xml:space="preserve"> </w:t>
      </w:r>
      <w:r>
        <w:rPr>
          <w:bCs/>
          <w:b/>
        </w:rPr>
        <w:t xml:space="preserve">Publish existing engine</w:t>
      </w:r>
      <w:r>
        <w:t xml:space="preserve"> </w:t>
      </w:r>
      <w:r>
        <w:t xml:space="preserve">— done (web console + CLI + programmatic API all live)</w:t>
      </w:r>
      <w:r>
        <w:t xml:space="preserve"> </w:t>
      </w:r>
      <w:r>
        <w:t xml:space="preserve">2. 🔄</w:t>
      </w:r>
      <w:r>
        <w:t xml:space="preserve"> </w:t>
      </w:r>
      <w:r>
        <w:rPr>
          <w:bCs/>
          <w:b/>
        </w:rPr>
        <w:t xml:space="preserve">Seed real media files</w:t>
      </w:r>
      <w:r>
        <w:t xml:space="preserve"> </w:t>
      </w:r>
      <w:r>
        <w:t xml:space="preserve">— 5 of 8 Zilly categories still have</w:t>
      </w:r>
      <w:r>
        <w:t xml:space="preserve"> </w:t>
      </w:r>
      <w:r>
        <w:rPr>
          <w:rStyle w:val="VerbatimChar"/>
        </w:rPr>
        <w:t xml:space="preserve">file_path: null</w:t>
      </w:r>
      <w:r>
        <w:t xml:space="preserve"> </w:t>
      </w:r>
      <w:r>
        <w:t xml:space="preserve">3. 🔴</w:t>
      </w:r>
      <w:r>
        <w:t xml:space="preserve"> </w:t>
      </w:r>
      <w:r>
        <w:rPr>
          <w:bCs/>
          <w:b/>
        </w:rPr>
        <w:t xml:space="preserve">Deploy to production</w:t>
      </w:r>
      <w:r>
        <w:t xml:space="preserve"> </w:t>
      </w:r>
      <w:r>
        <w:t xml:space="preserve">— migrate from SQLite to PostgreSQL</w:t>
      </w:r>
      <w:r>
        <w:t xml:space="preserve"> </w:t>
      </w:r>
      <w:r>
        <w:t xml:space="preserve">4. 🔴</w:t>
      </w:r>
      <w:r>
        <w:t xml:space="preserve"> </w:t>
      </w:r>
      <w:r>
        <w:rPr>
          <w:bCs/>
          <w:b/>
        </w:rPr>
        <w:t xml:space="preserve">Design C7–C8</w:t>
      </w:r>
      <w:r>
        <w:t xml:space="preserve"> </w:t>
      </w:r>
      <w:r>
        <w:t xml:space="preserve">— no spec exists yet</w:t>
      </w:r>
      <w:r>
        <w:t xml:space="preserve"> </w:t>
      </w:r>
      <w:r>
        <w:t xml:space="preserve">5. 🔴</w:t>
      </w:r>
      <w:r>
        <w:t xml:space="preserve"> </w:t>
      </w:r>
      <w:r>
        <w:rPr>
          <w:bCs/>
          <w:b/>
        </w:rPr>
        <w:t xml:space="preserve">Add second tenant</w:t>
      </w:r>
      <w:r>
        <w:t xml:space="preserve"> </w:t>
      </w:r>
      <w:r>
        <w:t xml:space="preserve">— verify zero code changes required</w:t>
      </w:r>
    </w:p>
    <w:p>
      <w:r>
        <w:pict>
          <v:rect style="width:0;height:1.5pt" o:hralign="center" o:hrstd="t" o:hr="t"/>
        </w:pict>
      </w:r>
    </w:p>
    <w:bookmarkEnd w:id="68"/>
    <w:bookmarkStart w:id="69" w:name="instruction-to-recipient-ai"/>
    <w:p>
      <w:pPr>
        <w:pStyle w:val="Heading2"/>
      </w:pPr>
      <w:r>
        <w:t xml:space="preserve">INSTRUCTION TO RECIPIENT AI</w:t>
      </w:r>
    </w:p>
    <w:p>
      <w:pPr>
        <w:pStyle w:val="FirstParagraph"/>
      </w:pPr>
      <w:r>
        <w:rPr>
          <w:bCs/>
          <w:b/>
        </w:rPr>
        <w:t xml:space="preserve">Assume:</w:t>
      </w:r>
      <w:r>
        <w:t xml:space="preserve"> </w:t>
      </w:r>
      <w:r>
        <w:t xml:space="preserve">- Design principles are locked</w:t>
      </w:r>
      <w:r>
        <w:t xml:space="preserve"> </w:t>
      </w:r>
      <w:r>
        <w:t xml:space="preserve">- C1–C6 gates are locked</w:t>
      </w:r>
      <w:r>
        <w:t xml:space="preserve"> </w:t>
      </w:r>
      <w:r>
        <w:t xml:space="preserve">- Orchestrator is locked</w:t>
      </w:r>
      <w:r>
        <w:t xml:space="preserve"> </w:t>
      </w:r>
      <w:r>
        <w:t xml:space="preserve">- Natural language entry is locked</w:t>
      </w:r>
      <w:r>
        <w:t xml:space="preserve"> </w:t>
      </w:r>
      <w:r>
        <w:t xml:space="preserve">- Persistence schema is locked</w:t>
      </w:r>
    </w:p>
    <w:p>
      <w:pPr>
        <w:pStyle w:val="BodyText"/>
      </w:pPr>
      <w:r>
        <w:rPr>
          <w:bCs/>
          <w:b/>
        </w:rPr>
        <w:t xml:space="preserve">Your responsibility is to: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Execute</w:t>
      </w:r>
      <w:r>
        <w:t xml:space="preserve"> </w:t>
      </w:r>
      <w:r>
        <w:t xml:space="preserve">on the pending tasks (seed files, production deploy, C7–C8 design)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Maintain</w:t>
      </w:r>
      <w:r>
        <w:t xml:space="preserve"> </w:t>
      </w:r>
      <w:r>
        <w:t xml:space="preserve">the test suite (keep all 107 tests passing)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Preserve</w:t>
      </w:r>
      <w:r>
        <w:t xml:space="preserve"> </w:t>
      </w:r>
      <w:r>
        <w:t xml:space="preserve">tenant isolation and fail-closed guarantees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Extend</w:t>
      </w:r>
      <w:r>
        <w:t xml:space="preserve"> </w:t>
      </w:r>
      <w:r>
        <w:t xml:space="preserve">the engine only by adding new tenants or new gates (C7–C8)</w:t>
      </w:r>
    </w:p>
    <w:p>
      <w:pPr>
        <w:pStyle w:val="BodyText"/>
      </w:pPr>
      <w:r>
        <w:rPr>
          <w:bCs/>
          <w:b/>
        </w:rPr>
        <w:t xml:space="preserve">Do not restart discovery unless explicitly instructed.</w:t>
      </w:r>
    </w:p>
    <w:p>
      <w:pPr>
        <w:pStyle w:val="BodyText"/>
      </w:pPr>
      <w:r>
        <w:rPr>
          <w:bCs/>
          <w:b/>
        </w:rPr>
        <w:t xml:space="preserve">Land the plane.</w:t>
      </w:r>
    </w:p>
    <w:p>
      <w:r>
        <w:pict>
          <v:rect style="width:0;height:1.5pt" o:hralign="center" o:hrstd="t" o:hr="t"/>
        </w:pict>
      </w:r>
    </w:p>
    <w:bookmarkEnd w:id="69"/>
    <w:bookmarkStart w:id="70" w:name="project-insight"/>
    <w:p>
      <w:pPr>
        <w:pStyle w:val="Heading2"/>
      </w:pPr>
      <w:r>
        <w:t xml:space="preserve">PROJECT INSIGHT</w:t>
      </w:r>
    </w:p>
    <w:p>
      <w:pPr>
        <w:pStyle w:val="FirstParagraph"/>
      </w:pPr>
      <w:r>
        <w:t xml:space="preserve">The DRCS engine is not a chatbot. It is not a CMS. It is a</w:t>
      </w:r>
      <w:r>
        <w:t xml:space="preserve"> </w:t>
      </w:r>
      <w:r>
        <w:rPr>
          <w:bCs/>
          <w:b/>
        </w:rPr>
        <w:t xml:space="preserve">governance and generation pipeline</w:t>
      </w:r>
      <w:r>
        <w:t xml:space="preserve"> </w:t>
      </w:r>
      <w:r>
        <w:t xml:space="preserve">that sits between human intent and deployed content, enforcing policy, reusing existing content, and generating fresh content only when necessary — all while maintaining a complete audit trail of every decision.</w:t>
      </w:r>
    </w:p>
    <w:p>
      <w:pPr>
        <w:pStyle w:val="BodyText"/>
      </w:pPr>
      <w:r>
        <w:rPr>
          <w:bCs/>
          <w:b/>
        </w:rPr>
        <w:t xml:space="preserve">The silence (when it works) is the user typing one sentence and getting back exactly the media file they need, with zero visible machinery.</w:t>
      </w:r>
    </w:p>
    <w:p>
      <w:r>
        <w:pict>
          <v:rect style="width:0;height:1.5pt" o:hralign="center" o:hrstd="t" o:hr="t"/>
        </w:pict>
      </w:r>
    </w:p>
    <w:bookmarkEnd w:id="70"/>
    <w:bookmarkStart w:id="71" w:name="handoff-complete"/>
    <w:p>
      <w:pPr>
        <w:pStyle w:val="Heading2"/>
      </w:pPr>
      <w:r>
        <w:t xml:space="preserve">HANDOFF COMPLETE</w:t>
      </w:r>
    </w:p>
    <w:p>
      <w:pPr>
        <w:pStyle w:val="FirstParagraph"/>
      </w:pPr>
      <w:r>
        <w:rPr>
          <w:bCs/>
          <w:b/>
        </w:rPr>
        <w:t xml:space="preserve">Recipient AI:</w:t>
      </w:r>
      <w:r>
        <w:t xml:space="preserve"> </w:t>
      </w:r>
      <w:r>
        <w:t xml:space="preserve">You now have full context. The engine is built, tested, and operational. Your next move is listed under</w:t>
      </w:r>
      <w:r>
        <w:t xml:space="preserve"> </w:t>
      </w:r>
      <w:r>
        <w:t xml:space="preserve">“</w:t>
      </w:r>
      <w:r>
        <w:t xml:space="preserve">CURRENT OBJECTIVE.</w:t>
      </w:r>
      <w:r>
        <w:t xml:space="preserve">”</w:t>
      </w:r>
      <w:r>
        <w:t xml:space="preserve"> </w:t>
      </w:r>
      <w:r>
        <w:t xml:space="preserve">Proceed.</w:t>
      </w:r>
    </w:p>
    <w:p>
      <w:pPr>
        <w:pStyle w:val="BodyText"/>
      </w:pPr>
      <w:r>
        <w:rPr>
          <w:bCs/>
          <w:b/>
        </w:rPr>
        <w:t xml:space="preserve">Project owner:</w:t>
      </w:r>
      <w:r>
        <w:t xml:space="preserve"> </w:t>
      </w:r>
      <w:r>
        <w:t xml:space="preserve">This capsule + the documentation library (</w:t>
      </w:r>
      <w:r>
        <w:rPr>
          <w:rStyle w:val="VerbatimChar"/>
        </w:rPr>
        <w:t xml:space="preserve">/home/ubuntu/drcs-docs/</w:t>
      </w:r>
      <w:r>
        <w:t xml:space="preserve">) + the codebase (</w:t>
      </w:r>
      <w:r>
        <w:rPr>
          <w:rStyle w:val="VerbatimChar"/>
        </w:rPr>
        <w:t xml:space="preserve">/home/ubuntu/github_repos/drcs-engine/</w:t>
      </w:r>
      <w:r>
        <w:t xml:space="preserve">) constitute the complete transfer package.</w:t>
      </w:r>
    </w:p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2026-08-06T01:53:42Z</dcterms:created>
  <dcterms:modified xsi:type="dcterms:W3CDTF">2026-08-06T01:53:42Z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