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1"/>
        <w:bidi w:val="0"/>
        <w:tblW w:w="9338.0" w:type="dxa"/>
        <w:jc w:val="left"/>
        <w:tblInd w:w="-144.0" w:type="dxa"/>
        <w:tblLayout w:type="fixed"/>
        <w:tblLook w:val="0000"/>
      </w:tblPr>
      <w:tblGrid>
        <w:gridCol w:w="4493"/>
        <w:gridCol w:w="255"/>
        <w:gridCol w:w="4590"/>
        <w:tblGridChange w:id="0">
          <w:tblGrid>
            <w:gridCol w:w="4493"/>
            <w:gridCol w:w="255"/>
            <w:gridCol w:w="4590"/>
          </w:tblGrid>
        </w:tblGridChange>
      </w:tblGrid>
      <w:tr>
        <w:tc>
          <w:tcPr>
            <w:tcBorders>
              <w:top w:color="000000" w:space="0" w:sz="0" w:val="nil"/>
              <w:left w:color="000000" w:space="0" w:sz="0" w:val="nil"/>
              <w:bottom w:color="000000" w:space="0" w:sz="0" w:val="nil"/>
              <w:right w:color="000000" w:space="0" w:sz="0" w:val="nil"/>
            </w:tcBorders>
            <w:shd w:fill="ffffff"/>
            <w:tcMar>
              <w:left w:w="144.0" w:type="dxa"/>
              <w:right w:w="144.0" w:type="dxa"/>
            </w:tcMar>
          </w:tcPr>
          <w:p w:rsidR="00000000" w:rsidDel="00000000" w:rsidP="00000000" w:rsidRDefault="00000000" w:rsidRPr="00000000">
            <w:pPr>
              <w:spacing w:after="200" w:before="0" w:line="264" w:lineRule="auto"/>
              <w:ind w:left="0" w:right="0" w:firstLine="0"/>
              <w:contextualSpacing w:val="0"/>
            </w:pPr>
            <w:r w:rsidDel="00000000" w:rsidR="00000000" w:rsidRPr="00000000">
              <w:rPr>
                <w:rFonts w:ascii="Calibri" w:cs="Calibri" w:eastAsia="Calibri" w:hAnsi="Calibri"/>
                <w:b w:val="1"/>
                <w:color w:val="5b9bd5"/>
                <w:sz w:val="48"/>
                <w:szCs w:val="48"/>
                <w:vertAlign w:val="baseline"/>
                <w:rtl w:val="0"/>
              </w:rPr>
              <w:t xml:space="preserve">Timmey Ellefson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left w:w="144.0" w:type="dxa"/>
              <w:right w:w="144.0" w:type="dxa"/>
            </w:tcMar>
          </w:tcPr>
          <w:p w:rsidR="00000000" w:rsidDel="00000000" w:rsidP="00000000" w:rsidRDefault="00000000" w:rsidRPr="00000000">
            <w:pPr>
              <w:spacing w:after="200" w:before="0" w:line="264"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left w:w="144.0" w:type="dxa"/>
              <w:right w:w="144.0" w:type="dxa"/>
            </w:tcMar>
          </w:tcPr>
          <w:p w:rsidR="00000000" w:rsidDel="00000000" w:rsidP="00000000" w:rsidRDefault="00000000" w:rsidRPr="00000000">
            <w:pPr>
              <w:spacing w:after="0" w:before="0" w:line="264" w:lineRule="auto"/>
              <w:ind w:left="0" w:right="0" w:firstLine="0"/>
              <w:contextualSpacing w:val="0"/>
              <w:jc w:val="right"/>
            </w:pPr>
            <w:r w:rsidDel="00000000" w:rsidR="00000000" w:rsidRPr="00000000">
              <w:rPr>
                <w:rFonts w:ascii="Calibri" w:cs="Calibri" w:eastAsia="Calibri" w:hAnsi="Calibri"/>
                <w:b w:val="1"/>
                <w:color w:val="5b9bd5"/>
                <w:sz w:val="48"/>
                <w:szCs w:val="48"/>
                <w:vertAlign w:val="baseline"/>
                <w:rtl w:val="0"/>
              </w:rPr>
              <w:t xml:space="preserve">Web Developer</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tcMar>
              <w:left w:w="144.0" w:type="dxa"/>
              <w:right w:w="144.0" w:type="dxa"/>
            </w:tcMar>
            <w:vAlign w:val="bottom"/>
          </w:tcPr>
          <w:p w:rsidR="00000000" w:rsidDel="00000000" w:rsidP="00000000" w:rsidRDefault="00000000" w:rsidRPr="00000000">
            <w:pPr>
              <w:spacing w:after="0" w:before="0" w:line="264" w:lineRule="auto"/>
              <w:ind w:left="0" w:right="0" w:firstLine="0"/>
              <w:contextualSpacing w:val="0"/>
              <w:jc w:val="left"/>
            </w:pPr>
            <w:r w:rsidDel="00000000" w:rsidR="00000000" w:rsidRPr="00000000">
              <w:rPr>
                <w:rFonts w:ascii="Calibri" w:cs="Calibri" w:eastAsia="Calibri" w:hAnsi="Calibri"/>
                <w:b w:val="1"/>
                <w:color w:val="000000"/>
                <w:sz w:val="20"/>
                <w:szCs w:val="20"/>
                <w:vertAlign w:val="baseline"/>
                <w:rtl w:val="0"/>
              </w:rPr>
              <w:t xml:space="preserve">(209) 679-8838</w:t>
            </w:r>
          </w:p>
          <w:p w:rsidR="00000000" w:rsidDel="00000000" w:rsidP="00000000" w:rsidRDefault="00000000" w:rsidRPr="00000000">
            <w:pPr>
              <w:spacing w:after="0" w:before="0" w:line="264" w:lineRule="auto"/>
              <w:ind w:left="0" w:right="0" w:firstLine="0"/>
              <w:contextualSpacing w:val="0"/>
              <w:jc w:val="left"/>
            </w:pPr>
            <w:r w:rsidDel="00000000" w:rsidR="00000000" w:rsidRPr="00000000">
              <w:rPr>
                <w:rFonts w:ascii="Calibri" w:cs="Calibri" w:eastAsia="Calibri" w:hAnsi="Calibri"/>
                <w:b w:val="1"/>
                <w:color w:val="000000"/>
                <w:sz w:val="20"/>
                <w:szCs w:val="20"/>
                <w:vertAlign w:val="baseline"/>
                <w:rtl w:val="0"/>
              </w:rPr>
              <w:t xml:space="preserve">San Francisco / Bay 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left w:w="144.0" w:type="dxa"/>
              <w:right w:w="144.0" w:type="dxa"/>
            </w:tcMar>
            <w:vAlign w:val="bottom"/>
          </w:tcPr>
          <w:p w:rsidR="00000000" w:rsidDel="00000000" w:rsidP="00000000" w:rsidRDefault="00000000" w:rsidRPr="00000000">
            <w:pPr>
              <w:spacing w:after="200" w:before="0" w:line="264"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left w:w="144.0" w:type="dxa"/>
              <w:right w:w="144.0" w:type="dxa"/>
            </w:tcMar>
            <w:vAlign w:val="bottom"/>
          </w:tcPr>
          <w:p w:rsidR="00000000" w:rsidDel="00000000" w:rsidP="00000000" w:rsidRDefault="00000000" w:rsidRPr="00000000">
            <w:pPr>
              <w:spacing w:after="0" w:before="0" w:line="264" w:lineRule="auto"/>
              <w:ind w:left="0" w:right="0" w:firstLine="0"/>
              <w:contextualSpacing w:val="0"/>
              <w:jc w:val="right"/>
            </w:pPr>
            <w:r w:rsidDel="00000000" w:rsidR="00000000" w:rsidRPr="00000000">
              <w:rPr>
                <w:rFonts w:ascii="Calibri" w:cs="Calibri" w:eastAsia="Calibri" w:hAnsi="Calibri"/>
                <w:b w:val="1"/>
                <w:color w:val="000000"/>
                <w:sz w:val="20"/>
                <w:szCs w:val="20"/>
                <w:vertAlign w:val="baseline"/>
                <w:rtl w:val="0"/>
              </w:rPr>
              <w:t xml:space="preserve">Timmeyellefson@gmail.com</w:t>
            </w:r>
          </w:p>
          <w:p w:rsidR="00000000" w:rsidDel="00000000" w:rsidP="00000000" w:rsidRDefault="00000000" w:rsidRPr="00000000">
            <w:pPr>
              <w:spacing w:after="0" w:before="0" w:line="264" w:lineRule="auto"/>
              <w:ind w:left="0" w:right="0" w:firstLine="0"/>
              <w:contextualSpacing w:val="0"/>
              <w:jc w:val="right"/>
            </w:pPr>
            <w:hyperlink r:id="rId5">
              <w:r w:rsidDel="00000000" w:rsidR="00000000" w:rsidRPr="00000000">
                <w:rPr>
                  <w:rFonts w:ascii="Calibri" w:cs="Calibri" w:eastAsia="Calibri" w:hAnsi="Calibri"/>
                  <w:b w:val="1"/>
                  <w:color w:val="000000"/>
                  <w:sz w:val="20"/>
                  <w:szCs w:val="20"/>
                  <w:u w:val="single"/>
                  <w:vertAlign w:val="baseline"/>
                  <w:rtl w:val="0"/>
                </w:rPr>
                <w:t xml:space="preserve">www.timmeyellefson.me</w:t>
              </w:r>
            </w:hyperlink>
            <w:hyperlink r:id="rId6">
              <w:r w:rsidDel="00000000" w:rsidR="00000000" w:rsidRPr="00000000">
                <w:rPr>
                  <w:rtl w:val="0"/>
                </w:rPr>
              </w:r>
            </w:hyperlink>
          </w:p>
        </w:tc>
      </w:tr>
    </w:tbl>
    <w:p w:rsidR="00000000" w:rsidDel="00000000" w:rsidP="00000000" w:rsidRDefault="00000000" w:rsidRPr="00000000">
      <w:pPr>
        <w:spacing w:after="200" w:before="0" w:line="264" w:lineRule="auto"/>
        <w:ind w:left="0" w:right="0" w:firstLine="0"/>
        <w:contextualSpacing w:val="0"/>
        <w:jc w:val="left"/>
      </w:pPr>
      <w:hyperlink r:id="rId7">
        <w:r w:rsidDel="00000000" w:rsidR="00000000" w:rsidRPr="00000000">
          <w:rPr>
            <w:rtl w:val="0"/>
          </w:rPr>
        </w:r>
      </w:hyperlink>
    </w:p>
    <w:tbl>
      <w:tblPr>
        <w:tblStyle w:val="Table2"/>
        <w:bidi w:val="0"/>
        <w:tblW w:w="9375.0" w:type="dxa"/>
        <w:jc w:val="left"/>
        <w:tblInd w:w="-144.0" w:type="dxa"/>
        <w:tblLayout w:type="fixed"/>
        <w:tblLook w:val="0000"/>
      </w:tblPr>
      <w:tblGrid>
        <w:gridCol w:w="1575"/>
        <w:gridCol w:w="7800"/>
        <w:tblGridChange w:id="0">
          <w:tblGrid>
            <w:gridCol w:w="1575"/>
            <w:gridCol w:w="7800"/>
          </w:tblGrid>
        </w:tblGridChange>
      </w:tblGrid>
      <w:tr>
        <w:trPr>
          <w:trHeight w:val="520" w:hRule="atLeast"/>
        </w:trPr>
        <w:tc>
          <w:tcPr>
            <w:tcBorders>
              <w:top w:color="000000" w:space="0" w:sz="0" w:val="nil"/>
              <w:left w:color="000000" w:space="0" w:sz="0" w:val="nil"/>
              <w:bottom w:color="000000" w:space="0" w:sz="0" w:val="nil"/>
              <w:right w:color="000000" w:space="0" w:sz="0" w:val="nil"/>
            </w:tcBorders>
            <w:shd w:fill="ffffff"/>
            <w:tcMar>
              <w:left w:w="144.0" w:type="dxa"/>
              <w:right w:w="144.0" w:type="dxa"/>
            </w:tcMar>
          </w:tcPr>
          <w:p w:rsidR="00000000" w:rsidDel="00000000" w:rsidP="00000000" w:rsidRDefault="00000000" w:rsidRPr="00000000">
            <w:pPr>
              <w:keepNext w:val="1"/>
              <w:keepLines w:val="1"/>
              <w:spacing w:after="0" w:before="0" w:line="264" w:lineRule="auto"/>
              <w:ind w:left="0" w:right="0" w:firstLine="0"/>
              <w:contextualSpacing w:val="0"/>
              <w:jc w:val="right"/>
            </w:pPr>
            <w:r w:rsidDel="00000000" w:rsidR="00000000" w:rsidRPr="00000000">
              <w:rPr>
                <w:rFonts w:ascii="Calibri" w:cs="Calibri" w:eastAsia="Calibri" w:hAnsi="Calibri"/>
                <w:b w:val="1"/>
                <w:color w:val="ed7d31"/>
                <w:vertAlign w:val="baseline"/>
                <w:rtl w:val="0"/>
              </w:rPr>
              <w:t xml:space="preserve">Professional</w:t>
              <w:br w:type="textWrapping"/>
              <w:t xml:space="preserve">Profile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left w:w="144.0" w:type="dxa"/>
              <w:right w:w="144.0" w:type="dxa"/>
            </w:tcMar>
          </w:tcPr>
          <w:p w:rsidR="00000000" w:rsidDel="00000000" w:rsidP="00000000" w:rsidRDefault="00000000" w:rsidRPr="00000000">
            <w:pPr>
              <w:spacing w:after="0" w:before="0" w:line="264" w:lineRule="auto"/>
              <w:ind w:left="0" w:right="0" w:firstLine="0"/>
              <w:contextualSpacing w:val="0"/>
              <w:jc w:val="left"/>
            </w:pPr>
            <w:r w:rsidDel="00000000" w:rsidR="00000000" w:rsidRPr="00000000">
              <w:rPr>
                <w:rFonts w:ascii="Calibri" w:cs="Calibri" w:eastAsia="Calibri" w:hAnsi="Calibri"/>
                <w:color w:val="000000"/>
                <w:vertAlign w:val="baseline"/>
                <w:rtl w:val="0"/>
              </w:rPr>
              <w:t xml:space="preserve">Recent graduate of Coding Dojo-San Jose's 3-Month Onsite Flex Boot Camp with full-stack web development skills, including MEAN, Python, and Ruby on Rails. I am extremely eager to further develop and contribute my skills with a development team.</w:t>
            </w:r>
            <w:r w:rsidDel="00000000" w:rsidR="00000000" w:rsidRPr="00000000">
              <w:rPr>
                <w:rtl w:val="0"/>
              </w:rPr>
            </w:r>
          </w:p>
        </w:tc>
      </w:tr>
    </w:tbl>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tbl>
      <w:tblPr>
        <w:tblStyle w:val="Table3"/>
        <w:bidi w:val="0"/>
        <w:tblW w:w="9270.0" w:type="dxa"/>
        <w:jc w:val="left"/>
        <w:tblInd w:w="-144.0" w:type="dxa"/>
        <w:tblLayout w:type="fixed"/>
        <w:tblLook w:val="0000"/>
      </w:tblPr>
      <w:tblGrid>
        <w:gridCol w:w="1560"/>
        <w:gridCol w:w="3750"/>
        <w:gridCol w:w="3960"/>
        <w:tblGridChange w:id="0">
          <w:tblGrid>
            <w:gridCol w:w="1560"/>
            <w:gridCol w:w="3750"/>
            <w:gridCol w:w="3960"/>
          </w:tblGrid>
        </w:tblGridChange>
      </w:tblGrid>
      <w:tr>
        <w:trPr>
          <w:trHeight w:val="1680" w:hRule="atLeast"/>
        </w:trPr>
        <w:tc>
          <w:tcPr>
            <w:tcBorders>
              <w:top w:color="000000" w:space="0" w:sz="0" w:val="nil"/>
              <w:left w:color="000000" w:space="0" w:sz="0" w:val="nil"/>
              <w:bottom w:color="000000" w:space="0" w:sz="0" w:val="nil"/>
              <w:right w:color="000000" w:space="0" w:sz="0" w:val="nil"/>
            </w:tcBorders>
            <w:shd w:fill="ffffff"/>
            <w:tcMar>
              <w:left w:w="144.0" w:type="dxa"/>
              <w:right w:w="144.0" w:type="dxa"/>
            </w:tcMar>
          </w:tcPr>
          <w:p w:rsidR="00000000" w:rsidDel="00000000" w:rsidP="00000000" w:rsidRDefault="00000000" w:rsidRPr="00000000">
            <w:pPr>
              <w:keepNext w:val="1"/>
              <w:keepLines w:val="1"/>
              <w:spacing w:after="0" w:before="0" w:line="264" w:lineRule="auto"/>
              <w:ind w:left="0" w:right="0" w:firstLine="0"/>
              <w:contextualSpacing w:val="0"/>
              <w:jc w:val="right"/>
            </w:pPr>
            <w:r w:rsidDel="00000000" w:rsidR="00000000" w:rsidRPr="00000000">
              <w:rPr>
                <w:rFonts w:ascii="Calibri" w:cs="Calibri" w:eastAsia="Calibri" w:hAnsi="Calibri"/>
                <w:b w:val="1"/>
                <w:color w:val="ed7d31"/>
                <w:vertAlign w:val="baseline"/>
                <w:rtl w:val="0"/>
              </w:rPr>
              <w:t xml:space="preserve">Technical Skills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left w:w="144.0" w:type="dxa"/>
              <w:right w:w="144.0" w:type="dxa"/>
            </w:tcMar>
          </w:tcPr>
          <w:p w:rsidR="00000000" w:rsidDel="00000000" w:rsidP="00000000" w:rsidRDefault="00000000" w:rsidRPr="00000000">
            <w:pPr>
              <w:numPr>
                <w:ilvl w:val="0"/>
                <w:numId w:val="5"/>
              </w:numPr>
              <w:spacing w:after="200" w:before="0" w:line="240" w:lineRule="auto"/>
              <w:ind w:left="360" w:right="0" w:hanging="360"/>
              <w:jc w:val="left"/>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Ruby on Rails Proficient</w:t>
            </w:r>
          </w:p>
          <w:p w:rsidR="00000000" w:rsidDel="00000000" w:rsidP="00000000" w:rsidRDefault="00000000" w:rsidRPr="00000000">
            <w:pPr>
              <w:numPr>
                <w:ilvl w:val="0"/>
                <w:numId w:val="5"/>
              </w:numPr>
              <w:spacing w:after="200" w:before="0" w:line="240" w:lineRule="auto"/>
              <w:ind w:left="360" w:right="0" w:hanging="360"/>
              <w:jc w:val="left"/>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MEAN Stack Proficient</w:t>
            </w:r>
          </w:p>
          <w:p w:rsidR="00000000" w:rsidDel="00000000" w:rsidP="00000000" w:rsidRDefault="00000000" w:rsidRPr="00000000">
            <w:pPr>
              <w:numPr>
                <w:ilvl w:val="0"/>
                <w:numId w:val="5"/>
              </w:numPr>
              <w:spacing w:after="200" w:before="0" w:line="240" w:lineRule="auto"/>
              <w:ind w:left="360" w:right="0" w:hanging="360"/>
              <w:jc w:val="left"/>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Html/CSS &amp; jQuery</w:t>
            </w:r>
          </w:p>
          <w:p w:rsidR="00000000" w:rsidDel="00000000" w:rsidP="00000000" w:rsidRDefault="00000000" w:rsidRPr="00000000">
            <w:pPr>
              <w:numPr>
                <w:ilvl w:val="0"/>
                <w:numId w:val="5"/>
              </w:numPr>
              <w:spacing w:after="200" w:before="0" w:line="240" w:lineRule="auto"/>
              <w:ind w:left="360" w:right="0" w:hanging="360"/>
              <w:jc w:val="left"/>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MySQL and NoSQL 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left w:w="144.0" w:type="dxa"/>
              <w:right w:w="144.0" w:type="dxa"/>
            </w:tcMar>
          </w:tcPr>
          <w:p w:rsidR="00000000" w:rsidDel="00000000" w:rsidP="00000000" w:rsidRDefault="00000000" w:rsidRPr="00000000">
            <w:pPr>
              <w:numPr>
                <w:ilvl w:val="0"/>
                <w:numId w:val="5"/>
              </w:numPr>
              <w:spacing w:after="200" w:before="0" w:line="264" w:lineRule="auto"/>
              <w:ind w:left="360" w:right="0" w:hanging="360"/>
              <w:jc w:val="left"/>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Python Proficient</w:t>
            </w:r>
          </w:p>
          <w:p w:rsidR="00000000" w:rsidDel="00000000" w:rsidP="00000000" w:rsidRDefault="00000000" w:rsidRPr="00000000">
            <w:pPr>
              <w:numPr>
                <w:ilvl w:val="0"/>
                <w:numId w:val="5"/>
              </w:numPr>
              <w:spacing w:after="200" w:before="0" w:line="240" w:lineRule="auto"/>
              <w:ind w:left="360" w:right="0" w:hanging="360"/>
              <w:jc w:val="left"/>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RSpec used for TDD</w:t>
            </w:r>
          </w:p>
          <w:p w:rsidR="00000000" w:rsidDel="00000000" w:rsidP="00000000" w:rsidRDefault="00000000" w:rsidRPr="00000000">
            <w:pPr>
              <w:numPr>
                <w:ilvl w:val="0"/>
                <w:numId w:val="5"/>
              </w:numPr>
              <w:spacing w:after="200" w:before="0" w:line="264" w:lineRule="auto"/>
              <w:ind w:left="360" w:right="0" w:hanging="360"/>
              <w:jc w:val="left"/>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Bootstrap proficient</w:t>
            </w:r>
          </w:p>
          <w:p w:rsidR="00000000" w:rsidDel="00000000" w:rsidP="00000000" w:rsidRDefault="00000000" w:rsidRPr="00000000">
            <w:pPr>
              <w:numPr>
                <w:ilvl w:val="0"/>
                <w:numId w:val="5"/>
              </w:numPr>
              <w:spacing w:after="200" w:before="0" w:line="264" w:lineRule="auto"/>
              <w:ind w:left="360" w:right="0" w:hanging="360"/>
              <w:jc w:val="left"/>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API integration with jQuery</w:t>
            </w:r>
            <w:r w:rsidDel="00000000" w:rsidR="00000000" w:rsidRPr="00000000">
              <w:rPr>
                <w:rtl w:val="0"/>
              </w:rPr>
            </w:r>
          </w:p>
        </w:tc>
      </w:tr>
    </w:tbl>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tbl>
      <w:tblPr>
        <w:tblStyle w:val="Table4"/>
        <w:bidi w:val="0"/>
        <w:tblW w:w="9270.0" w:type="dxa"/>
        <w:jc w:val="left"/>
        <w:tblInd w:w="231.0" w:type="dxa"/>
        <w:tblLayout w:type="fixed"/>
        <w:tblLook w:val="0000"/>
      </w:tblPr>
      <w:tblGrid>
        <w:gridCol w:w="1215"/>
        <w:gridCol w:w="8055"/>
        <w:tblGridChange w:id="0">
          <w:tblGrid>
            <w:gridCol w:w="1215"/>
            <w:gridCol w:w="8055"/>
          </w:tblGrid>
        </w:tblGridChange>
      </w:tblGrid>
      <w:tr>
        <w:trPr>
          <w:trHeight w:val="2220" w:hRule="atLeast"/>
        </w:trPr>
        <w:tc>
          <w:tcPr>
            <w:tcBorders>
              <w:top w:color="000000" w:space="0" w:sz="0" w:val="nil"/>
              <w:left w:color="000000" w:space="0" w:sz="0" w:val="nil"/>
              <w:bottom w:color="000000" w:space="0" w:sz="0" w:val="nil"/>
              <w:right w:color="000000" w:space="0" w:sz="0" w:val="nil"/>
            </w:tcBorders>
            <w:shd w:fill="ffffff"/>
            <w:tcMar>
              <w:left w:w="144.0" w:type="dxa"/>
              <w:right w:w="144.0" w:type="dxa"/>
            </w:tcMar>
          </w:tcPr>
          <w:p w:rsidR="00000000" w:rsidDel="00000000" w:rsidP="00000000" w:rsidRDefault="00000000" w:rsidRPr="00000000">
            <w:pPr>
              <w:keepNext w:val="1"/>
              <w:keepLines w:val="1"/>
              <w:spacing w:after="0" w:before="0" w:line="264" w:lineRule="auto"/>
              <w:ind w:left="0" w:right="0" w:firstLine="0"/>
              <w:contextualSpacing w:val="0"/>
              <w:jc w:val="right"/>
            </w:pPr>
            <w:r w:rsidDel="00000000" w:rsidR="00000000" w:rsidRPr="00000000">
              <w:rPr>
                <w:rFonts w:ascii="Calibri" w:cs="Calibri" w:eastAsia="Calibri" w:hAnsi="Calibri"/>
                <w:b w:val="1"/>
                <w:color w:val="ed7d31"/>
                <w:vertAlign w:val="baseline"/>
                <w:rtl w:val="0"/>
              </w:rPr>
              <w:t xml:space="preserve">Projects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left w:w="144.0" w:type="dxa"/>
              <w:right w:w="144.0" w:type="dxa"/>
            </w:tcMar>
          </w:tcPr>
          <w:p w:rsidR="00000000" w:rsidDel="00000000" w:rsidP="00000000" w:rsidRDefault="00000000" w:rsidRPr="00000000">
            <w:pPr>
              <w:spacing w:after="0" w:before="0" w:line="264" w:lineRule="auto"/>
              <w:ind w:left="0" w:right="0" w:firstLine="0"/>
              <w:contextualSpacing w:val="0"/>
              <w:jc w:val="left"/>
            </w:pPr>
            <w:r w:rsidDel="00000000" w:rsidR="00000000" w:rsidRPr="00000000">
              <w:rPr>
                <w:rFonts w:ascii="Calibri" w:cs="Calibri" w:eastAsia="Calibri" w:hAnsi="Calibri"/>
                <w:b w:val="1"/>
                <w:color w:val="000000"/>
                <w:vertAlign w:val="baseline"/>
                <w:rtl w:val="0"/>
              </w:rPr>
              <w:t xml:space="preserve">MasteryDex</w:t>
            </w:r>
            <w:r w:rsidDel="00000000" w:rsidR="00000000" w:rsidRPr="00000000">
              <w:rPr>
                <w:rFonts w:ascii="Calibri" w:cs="Calibri" w:eastAsia="Calibri" w:hAnsi="Calibri"/>
                <w:color w:val="000000"/>
                <w:vertAlign w:val="baseline"/>
                <w:rtl w:val="0"/>
              </w:rPr>
              <w:t xml:space="preserve"> - </w:t>
            </w:r>
            <w:hyperlink r:id="rId8">
              <w:r w:rsidDel="00000000" w:rsidR="00000000" w:rsidRPr="00000000">
                <w:rPr>
                  <w:rFonts w:ascii="Calibri" w:cs="Calibri" w:eastAsia="Calibri" w:hAnsi="Calibri"/>
                  <w:color w:val="1155cc"/>
                  <w:u w:val="single"/>
                  <w:vertAlign w:val="baseline"/>
                  <w:rtl w:val="0"/>
                </w:rPr>
                <w:t xml:space="preserve">Live</w:t>
              </w:r>
            </w:hyperlink>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1155cc"/>
                  <w:u w:val="single"/>
                  <w:rtl w:val="0"/>
                </w:rPr>
                <w:t xml:space="preserve">Source</w:t>
              </w:r>
            </w:hyperlink>
            <w:r w:rsidDel="00000000" w:rsidR="00000000" w:rsidRPr="00000000">
              <w:rPr>
                <w:rFonts w:ascii="Calibri" w:cs="Calibri" w:eastAsia="Calibri" w:hAnsi="Calibri"/>
                <w:rtl w:val="0"/>
              </w:rPr>
              <w:t xml:space="preserve"> - ​Ruby, Rails, HTML, CSS, Bootstrap, PostgreSQL, API, Heroku</w:t>
            </w:r>
          </w:p>
          <w:p w:rsidR="00000000" w:rsidDel="00000000" w:rsidP="00000000" w:rsidRDefault="00000000" w:rsidRPr="00000000">
            <w:pPr>
              <w:numPr>
                <w:ilvl w:val="0"/>
                <w:numId w:val="3"/>
              </w:numPr>
              <w:spacing w:after="0" w:before="0" w:line="264"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League of Legends players can keep track of their progress of each of the characters they play in game, and can view their statistical performance of each of their matches they play.</w:t>
            </w:r>
          </w:p>
          <w:p w:rsidR="00000000" w:rsidDel="00000000" w:rsidP="00000000" w:rsidRDefault="00000000" w:rsidRPr="00000000">
            <w:pPr>
              <w:numPr>
                <w:ilvl w:val="0"/>
                <w:numId w:val="3"/>
              </w:numPr>
              <w:spacing w:after="0" w:before="0" w:line="264"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Executes get requests to the Riot Games API and parses through the JSON response to store specific information into the PostgreSQL database.  </w:t>
            </w:r>
          </w:p>
          <w:p w:rsidR="00000000" w:rsidDel="00000000" w:rsidP="00000000" w:rsidRDefault="00000000" w:rsidRPr="00000000">
            <w:pPr>
              <w:spacing w:after="0" w:before="0" w:line="264" w:lineRule="auto"/>
              <w:ind w:right="0"/>
              <w:contextualSpacing w:val="0"/>
              <w:jc w:val="left"/>
            </w:pPr>
            <w:r w:rsidDel="00000000" w:rsidR="00000000" w:rsidRPr="00000000">
              <w:rPr>
                <w:rFonts w:ascii="Calibri" w:cs="Calibri" w:eastAsia="Calibri" w:hAnsi="Calibri"/>
                <w:b w:val="1"/>
                <w:rtl w:val="0"/>
              </w:rPr>
              <w:t xml:space="preserve">DojoGram</w:t>
            </w:r>
            <w:r w:rsidDel="00000000" w:rsidR="00000000" w:rsidRPr="00000000">
              <w:rPr>
                <w:rFonts w:ascii="Calibri" w:cs="Calibri" w:eastAsia="Calibri" w:hAnsi="Calibri"/>
                <w:rtl w:val="0"/>
              </w:rPr>
              <w:t xml:space="preserve"> - </w:t>
            </w:r>
            <w:hyperlink r:id="rId10">
              <w:r w:rsidDel="00000000" w:rsidR="00000000" w:rsidRPr="00000000">
                <w:rPr>
                  <w:rFonts w:ascii="Calibri" w:cs="Calibri" w:eastAsia="Calibri" w:hAnsi="Calibri"/>
                  <w:color w:val="1155cc"/>
                  <w:u w:val="single"/>
                  <w:rtl w:val="0"/>
                </w:rPr>
                <w:t xml:space="preserve">Source</w:t>
              </w:r>
            </w:hyperlink>
            <w:r w:rsidDel="00000000" w:rsidR="00000000" w:rsidRPr="00000000">
              <w:rPr>
                <w:rFonts w:ascii="Calibri" w:cs="Calibri" w:eastAsia="Calibri" w:hAnsi="Calibri"/>
                <w:rtl w:val="0"/>
              </w:rPr>
              <w:t xml:space="preserve"> - MongoDb, Express.js, Angular.js, Node.js, Passport.js</w:t>
            </w:r>
          </w:p>
          <w:p w:rsidR="00000000" w:rsidDel="00000000" w:rsidP="00000000" w:rsidRDefault="00000000" w:rsidRPr="00000000">
            <w:pPr>
              <w:numPr>
                <w:ilvl w:val="0"/>
                <w:numId w:val="1"/>
              </w:numPr>
              <w:spacing w:after="0" w:before="0" w:line="264"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Users can register or login and make image posts, comments and likes while also being able to follow other users.</w:t>
            </w:r>
          </w:p>
          <w:p w:rsidR="00000000" w:rsidDel="00000000" w:rsidP="00000000" w:rsidRDefault="00000000" w:rsidRPr="00000000">
            <w:pPr>
              <w:numPr>
                <w:ilvl w:val="0"/>
                <w:numId w:val="1"/>
              </w:numPr>
              <w:spacing w:after="0" w:before="0" w:line="264" w:lineRule="auto"/>
              <w:ind w:left="720" w:right="0" w:hanging="360"/>
              <w:contextualSpacing w:val="1"/>
              <w:jc w:val="left"/>
              <w:rPr>
                <w:rFonts w:ascii="Calibri" w:cs="Calibri" w:eastAsia="Calibri" w:hAnsi="Calibri"/>
              </w:rPr>
            </w:pPr>
            <w:r w:rsidDel="00000000" w:rsidR="00000000" w:rsidRPr="00000000">
              <w:rPr>
                <w:rFonts w:ascii="Calibri" w:cs="Calibri" w:eastAsia="Calibri" w:hAnsi="Calibri"/>
                <w:rtl w:val="0"/>
              </w:rPr>
              <w:t xml:space="preserve">Passport.js used for login and registration authentications, web server hosted with Node.js, Angular.js gives the site a single-page view for a smooth user experience.</w:t>
            </w:r>
            <w:r w:rsidDel="00000000" w:rsidR="00000000" w:rsidRPr="00000000">
              <w:rPr>
                <w:rtl w:val="0"/>
              </w:rPr>
            </w:r>
          </w:p>
        </w:tc>
      </w:tr>
    </w:tbl>
    <w:p w:rsidR="00000000" w:rsidDel="00000000" w:rsidP="00000000" w:rsidRDefault="00000000" w:rsidRPr="00000000">
      <w:pPr>
        <w:spacing w:after="0" w:before="0" w:line="240" w:lineRule="auto"/>
        <w:ind w:left="0" w:right="0" w:firstLine="0"/>
        <w:contextualSpacing w:val="0"/>
        <w:jc w:val="left"/>
      </w:pPr>
      <w:r w:rsidDel="00000000" w:rsidR="00000000" w:rsidRPr="00000000">
        <w:rPr>
          <w:rtl w:val="0"/>
        </w:rPr>
      </w:r>
    </w:p>
    <w:tbl>
      <w:tblPr>
        <w:tblStyle w:val="Table5"/>
        <w:bidi w:val="0"/>
        <w:tblW w:w="9240.0" w:type="dxa"/>
        <w:jc w:val="left"/>
        <w:tblInd w:w="-144.0" w:type="dxa"/>
        <w:tblLayout w:type="fixed"/>
        <w:tblLook w:val="0000"/>
      </w:tblPr>
      <w:tblGrid>
        <w:gridCol w:w="1560"/>
        <w:gridCol w:w="7680"/>
        <w:tblGridChange w:id="0">
          <w:tblGrid>
            <w:gridCol w:w="1560"/>
            <w:gridCol w:w="7680"/>
          </w:tblGrid>
        </w:tblGridChange>
      </w:tblGrid>
      <w:tr>
        <w:trPr>
          <w:trHeight w:val="780" w:hRule="atLeast"/>
        </w:trPr>
        <w:tc>
          <w:tcPr>
            <w:tcBorders>
              <w:top w:color="000000" w:space="0" w:sz="0" w:val="nil"/>
              <w:left w:color="000000" w:space="0" w:sz="0" w:val="nil"/>
              <w:bottom w:color="000000" w:space="0" w:sz="0" w:val="nil"/>
              <w:right w:color="000000" w:space="0" w:sz="0" w:val="nil"/>
            </w:tcBorders>
            <w:shd w:fill="ffffff"/>
            <w:tcMar>
              <w:left w:w="144.0" w:type="dxa"/>
              <w:right w:w="144.0" w:type="dxa"/>
            </w:tcMar>
          </w:tcPr>
          <w:p w:rsidR="00000000" w:rsidDel="00000000" w:rsidP="00000000" w:rsidRDefault="00000000" w:rsidRPr="00000000">
            <w:pPr>
              <w:keepNext w:val="1"/>
              <w:keepLines w:val="1"/>
              <w:spacing w:after="0" w:before="0" w:line="264" w:lineRule="auto"/>
              <w:ind w:left="0" w:right="0" w:firstLine="0"/>
              <w:contextualSpacing w:val="0"/>
              <w:jc w:val="center"/>
            </w:pPr>
            <w:r w:rsidDel="00000000" w:rsidR="00000000" w:rsidRPr="00000000">
              <w:rPr>
                <w:rFonts w:ascii="Calibri" w:cs="Calibri" w:eastAsia="Calibri" w:hAnsi="Calibri"/>
                <w:b w:val="1"/>
                <w:color w:val="ed7d31"/>
                <w:vertAlign w:val="baseline"/>
                <w:rtl w:val="0"/>
              </w:rPr>
              <w:t xml:space="preserve">Work History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left w:w="144.0" w:type="dxa"/>
              <w:right w:w="144.0" w:type="dxa"/>
            </w:tcMar>
          </w:tcPr>
          <w:p w:rsidR="00000000" w:rsidDel="00000000" w:rsidP="00000000" w:rsidRDefault="00000000" w:rsidRPr="00000000">
            <w:pPr>
              <w:spacing w:after="200" w:before="0" w:line="240" w:lineRule="auto"/>
              <w:ind w:left="0" w:right="0" w:firstLine="0"/>
              <w:contextualSpacing w:val="0"/>
              <w:jc w:val="left"/>
            </w:pPr>
            <w:r w:rsidDel="00000000" w:rsidR="00000000" w:rsidRPr="00000000">
              <w:rPr>
                <w:rFonts w:ascii="Calibri" w:cs="Calibri" w:eastAsia="Calibri" w:hAnsi="Calibri"/>
                <w:b w:val="1"/>
                <w:rtl w:val="0"/>
              </w:rPr>
              <w:t xml:space="preserve">Assistant Manager II -</w:t>
            </w:r>
            <w:r w:rsidDel="00000000" w:rsidR="00000000" w:rsidRPr="00000000">
              <w:rPr>
                <w:rFonts w:ascii="Calibri" w:cs="Calibri" w:eastAsia="Calibri" w:hAnsi="Calibri"/>
                <w:color w:val="000000"/>
                <w:vertAlign w:val="baseline"/>
                <w:rtl w:val="0"/>
              </w:rPr>
              <w:t xml:space="preserve"> Men's Wearhouse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vertAlign w:val="baseline"/>
                <w:rtl w:val="0"/>
              </w:rPr>
              <w:t xml:space="preserve"> Modesto, CA - </w:t>
            </w:r>
            <w:r w:rsidDel="00000000" w:rsidR="00000000" w:rsidRPr="00000000">
              <w:rPr>
                <w:rFonts w:ascii="Calibri" w:cs="Calibri" w:eastAsia="Calibri" w:hAnsi="Calibri"/>
                <w:rtl w:val="0"/>
              </w:rPr>
              <w:t xml:space="preserve">Aug 2014 – Nov 2015 </w:t>
            </w:r>
            <w:r w:rsidDel="00000000" w:rsidR="00000000" w:rsidRPr="00000000">
              <w:rPr>
                <w:rtl w:val="0"/>
              </w:rPr>
            </w:r>
          </w:p>
          <w:p w:rsidR="00000000" w:rsidDel="00000000" w:rsidP="00000000" w:rsidRDefault="00000000" w:rsidRPr="00000000">
            <w:pPr>
              <w:numPr>
                <w:ilvl w:val="0"/>
                <w:numId w:val="6"/>
              </w:numPr>
              <w:spacing w:after="200" w:before="0" w:line="240" w:lineRule="auto"/>
              <w:ind w:left="360" w:right="0" w:hanging="360"/>
              <w:jc w:val="left"/>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Assisted in managing customer service and sales team of 15 members</w:t>
            </w:r>
            <w:r w:rsidDel="00000000" w:rsidR="00000000" w:rsidRPr="00000000">
              <w:rPr>
                <w:rFonts w:ascii="Calibri" w:cs="Calibri" w:eastAsia="Calibri" w:hAnsi="Calibri"/>
                <w:rtl w:val="0"/>
              </w:rPr>
              <w:t xml:space="preserve"> and e</w:t>
            </w:r>
            <w:r w:rsidDel="00000000" w:rsidR="00000000" w:rsidRPr="00000000">
              <w:rPr>
                <w:rFonts w:ascii="Calibri" w:cs="Calibri" w:eastAsia="Calibri" w:hAnsi="Calibri"/>
                <w:color w:val="000000"/>
                <w:vertAlign w:val="baseline"/>
                <w:rtl w:val="0"/>
              </w:rPr>
              <w:t xml:space="preserve">xcelled in handling any customer service issues leaving customers with a positive shopping experience.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Wardrobe Consultant - </w:t>
            </w:r>
            <w:r w:rsidDel="00000000" w:rsidR="00000000" w:rsidRPr="00000000">
              <w:rPr>
                <w:rFonts w:ascii="Calibri" w:cs="Calibri" w:eastAsia="Calibri" w:hAnsi="Calibri"/>
                <w:color w:val="000000"/>
                <w:vertAlign w:val="baseline"/>
                <w:rtl w:val="0"/>
              </w:rPr>
              <w:t xml:space="preserve">Men's Wearhouse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vertAlign w:val="baseline"/>
                <w:rtl w:val="0"/>
              </w:rPr>
              <w:t xml:space="preserve"> Modesto, CA - </w:t>
            </w:r>
            <w:r w:rsidDel="00000000" w:rsidR="00000000" w:rsidRPr="00000000">
              <w:rPr>
                <w:rFonts w:ascii="Calibri" w:cs="Calibri" w:eastAsia="Calibri" w:hAnsi="Calibri"/>
                <w:rtl w:val="0"/>
              </w:rPr>
              <w:t xml:space="preserve">Apr 2011</w:t>
            </w:r>
            <w:r w:rsidDel="00000000" w:rsidR="00000000" w:rsidRPr="00000000">
              <w:rPr>
                <w:rFonts w:ascii="Calibri" w:cs="Calibri" w:eastAsia="Calibri" w:hAnsi="Calibri"/>
                <w:color w:val="000000"/>
                <w:vertAlign w:val="baseline"/>
                <w:rtl w:val="0"/>
              </w:rPr>
              <w:t xml:space="preserve"> </w:t>
            </w:r>
            <w:r w:rsidDel="00000000" w:rsidR="00000000" w:rsidRPr="00000000">
              <w:rPr>
                <w:rFonts w:ascii="Calibri" w:cs="Calibri" w:eastAsia="Calibri" w:hAnsi="Calibri"/>
                <w:rtl w:val="0"/>
              </w:rPr>
              <w:t xml:space="preserve">– Aug 2014 </w:t>
            </w:r>
            <w:r w:rsidDel="00000000" w:rsidR="00000000" w:rsidRPr="00000000">
              <w:rPr>
                <w:rtl w:val="0"/>
              </w:rPr>
            </w:r>
          </w:p>
          <w:p w:rsidR="00000000" w:rsidDel="00000000" w:rsidP="00000000" w:rsidRDefault="00000000" w:rsidRPr="00000000">
            <w:pPr>
              <w:numPr>
                <w:ilvl w:val="0"/>
                <w:numId w:val="7"/>
              </w:numPr>
              <w:spacing w:after="200" w:before="0" w:line="240" w:lineRule="auto"/>
              <w:ind w:left="360" w:right="0" w:hanging="360"/>
              <w:jc w:val="left"/>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Maintained above company average sales statistics</w:t>
            </w:r>
            <w:r w:rsidDel="00000000" w:rsidR="00000000" w:rsidRPr="00000000">
              <w:rPr>
                <w:rFonts w:ascii="Calibri" w:cs="Calibri" w:eastAsia="Calibri" w:hAnsi="Calibri"/>
                <w:rtl w:val="0"/>
              </w:rPr>
              <w:t xml:space="preserve"> and c</w:t>
            </w:r>
            <w:r w:rsidDel="00000000" w:rsidR="00000000" w:rsidRPr="00000000">
              <w:rPr>
                <w:rFonts w:ascii="Calibri" w:cs="Calibri" w:eastAsia="Calibri" w:hAnsi="Calibri"/>
                <w:color w:val="000000"/>
                <w:vertAlign w:val="baseline"/>
                <w:rtl w:val="0"/>
              </w:rPr>
              <w:t xml:space="preserve">onsistently followed up with customers to maintain positive shopping experience.</w:t>
            </w:r>
            <w:r w:rsidDel="00000000" w:rsidR="00000000" w:rsidRPr="00000000">
              <w:rPr>
                <w:rtl w:val="0"/>
              </w:rPr>
            </w:r>
          </w:p>
        </w:tc>
      </w:tr>
    </w:tbl>
    <w:p w:rsidR="00000000" w:rsidDel="00000000" w:rsidP="00000000" w:rsidRDefault="00000000" w:rsidRPr="00000000">
      <w:pPr>
        <w:spacing w:after="200" w:line="264" w:lineRule="auto"/>
        <w:contextualSpacing w:val="0"/>
      </w:pPr>
      <w:r w:rsidDel="00000000" w:rsidR="00000000" w:rsidRPr="00000000">
        <w:rPr>
          <w:rtl w:val="0"/>
        </w:rPr>
      </w:r>
    </w:p>
    <w:tbl>
      <w:tblPr>
        <w:tblStyle w:val="Table6"/>
        <w:bidi w:val="0"/>
        <w:tblW w:w="9360.0" w:type="dxa"/>
        <w:jc w:val="left"/>
        <w:tblInd w:w="-144.0" w:type="dxa"/>
        <w:tblLayout w:type="fixed"/>
        <w:tblLook w:val="0000"/>
      </w:tblPr>
      <w:tblGrid>
        <w:gridCol w:w="1580"/>
        <w:gridCol w:w="7780"/>
        <w:tblGridChange w:id="0">
          <w:tblGrid>
            <w:gridCol w:w="1580"/>
            <w:gridCol w:w="7780"/>
          </w:tblGrid>
        </w:tblGridChange>
      </w:tblGrid>
      <w:tr>
        <w:trPr>
          <w:trHeight w:val="520" w:hRule="atLeast"/>
        </w:trPr>
        <w:tc>
          <w:tcPr>
            <w:tcBorders>
              <w:top w:color="000000" w:space="0" w:sz="0" w:val="nil"/>
              <w:left w:color="000000" w:space="0" w:sz="0" w:val="nil"/>
              <w:bottom w:color="000000" w:space="0" w:sz="0" w:val="nil"/>
              <w:right w:color="000000" w:space="0" w:sz="0" w:val="nil"/>
            </w:tcBorders>
            <w:shd w:fill="ffffff"/>
            <w:tcMar>
              <w:left w:w="144.0" w:type="dxa"/>
              <w:right w:w="144.0" w:type="dxa"/>
            </w:tcMar>
          </w:tcPr>
          <w:p w:rsidR="00000000" w:rsidDel="00000000" w:rsidP="00000000" w:rsidRDefault="00000000" w:rsidRPr="00000000">
            <w:pPr>
              <w:keepNext w:val="1"/>
              <w:keepLines w:val="1"/>
              <w:spacing w:line="264" w:lineRule="auto"/>
              <w:contextualSpacing w:val="0"/>
              <w:jc w:val="center"/>
            </w:pPr>
            <w:r w:rsidDel="00000000" w:rsidR="00000000" w:rsidRPr="00000000">
              <w:rPr>
                <w:rFonts w:ascii="Calibri" w:cs="Calibri" w:eastAsia="Calibri" w:hAnsi="Calibri"/>
                <w:b w:val="1"/>
                <w:color w:val="ed7d31"/>
                <w:rtl w:val="0"/>
              </w:rPr>
              <w:t xml:space="preserve">Education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left w:w="144.0" w:type="dxa"/>
              <w:right w:w="144.0" w:type="dxa"/>
            </w:tcMar>
          </w:tcPr>
          <w:p w:rsidR="00000000" w:rsidDel="00000000" w:rsidP="00000000" w:rsidRDefault="00000000" w:rsidRPr="00000000">
            <w:pPr>
              <w:spacing w:after="200" w:line="240" w:lineRule="auto"/>
              <w:contextualSpacing w:val="0"/>
            </w:pPr>
            <w:r w:rsidDel="00000000" w:rsidR="00000000" w:rsidRPr="00000000">
              <w:rPr>
                <w:rFonts w:ascii="Calibri" w:cs="Calibri" w:eastAsia="Calibri" w:hAnsi="Calibri"/>
                <w:b w:val="1"/>
                <w:rtl w:val="0"/>
              </w:rPr>
              <w:t xml:space="preserve">Coding Dojo</w:t>
            </w:r>
            <w:r w:rsidDel="00000000" w:rsidR="00000000" w:rsidRPr="00000000">
              <w:rPr>
                <w:rFonts w:ascii="Calibri" w:cs="Calibri" w:eastAsia="Calibri" w:hAnsi="Calibri"/>
                <w:rtl w:val="0"/>
              </w:rPr>
              <w:t xml:space="preserve"> - San Jose, CA - January 2016</w:t>
            </w:r>
          </w:p>
          <w:p w:rsidR="00000000" w:rsidDel="00000000" w:rsidP="00000000" w:rsidRDefault="00000000" w:rsidRPr="00000000">
            <w:pPr>
              <w:numPr>
                <w:ilvl w:val="0"/>
                <w:numId w:val="4"/>
              </w:numPr>
              <w:spacing w:after="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Earned a Black Belt (Coding Dojo’s highest form of achievement, only earned by the top 5­10% of graduates) in Python, MEAN Stack, Ruby on Rails</w:t>
            </w:r>
          </w:p>
          <w:p w:rsidR="00000000" w:rsidDel="00000000" w:rsidP="00000000" w:rsidRDefault="00000000" w:rsidRPr="00000000">
            <w:pPr>
              <w:numPr>
                <w:ilvl w:val="0"/>
                <w:numId w:val="4"/>
              </w:numPr>
              <w:spacing w:after="200"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Spent over 1,000 hours earning Web Development Experience</w:t>
            </w:r>
          </w:p>
          <w:p w:rsidR="00000000" w:rsidDel="00000000" w:rsidP="00000000" w:rsidRDefault="00000000" w:rsidRPr="00000000">
            <w:pPr>
              <w:spacing w:after="200" w:line="240" w:lineRule="auto"/>
              <w:contextualSpacing w:val="0"/>
            </w:pPr>
            <w:r w:rsidDel="00000000" w:rsidR="00000000" w:rsidRPr="00000000">
              <w:rPr>
                <w:rFonts w:ascii="Calibri" w:cs="Calibri" w:eastAsia="Calibri" w:hAnsi="Calibri"/>
                <w:b w:val="1"/>
                <w:rtl w:val="0"/>
              </w:rPr>
              <w:t xml:space="preserve">Modesto Junior College - </w:t>
            </w:r>
            <w:r w:rsidDel="00000000" w:rsidR="00000000" w:rsidRPr="00000000">
              <w:rPr>
                <w:rFonts w:ascii="Calibri" w:cs="Calibri" w:eastAsia="Calibri" w:hAnsi="Calibri"/>
                <w:rtl w:val="0"/>
              </w:rPr>
              <w:t xml:space="preserve">Modesto, CA - 2013-2015</w:t>
            </w:r>
          </w:p>
          <w:p w:rsidR="00000000" w:rsidDel="00000000" w:rsidP="00000000" w:rsidRDefault="00000000" w:rsidRPr="00000000">
            <w:pPr>
              <w:numPr>
                <w:ilvl w:val="0"/>
                <w:numId w:val="2"/>
              </w:numPr>
              <w:spacing w:after="200"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Bachelor’s of Computer Science in progress with over 80 units in applicable courses.</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7"/>
        <w:bidi w:val="0"/>
        <w:tblW w:w="16245.0" w:type="dxa"/>
        <w:jc w:val="left"/>
        <w:tblInd w:w="-729.0" w:type="dxa"/>
        <w:tblLayout w:type="fixed"/>
        <w:tblLook w:val="0000"/>
      </w:tblPr>
      <w:tblGrid>
        <w:gridCol w:w="1800"/>
        <w:gridCol w:w="14445"/>
        <w:tblGridChange w:id="0">
          <w:tblGrid>
            <w:gridCol w:w="1800"/>
            <w:gridCol w:w="14445"/>
          </w:tblGrid>
        </w:tblGridChange>
      </w:tblGrid>
      <w:tr>
        <w:trPr>
          <w:trHeight w:val="1220" w:hRule="atLeast"/>
        </w:trPr>
        <w:tc>
          <w:tcPr>
            <w:tcBorders>
              <w:top w:color="000000" w:space="0" w:sz="0" w:val="nil"/>
              <w:left w:color="000000" w:space="0" w:sz="0" w:val="nil"/>
              <w:bottom w:color="000000" w:space="0" w:sz="0" w:val="nil"/>
              <w:right w:color="000000" w:space="0" w:sz="0" w:val="nil"/>
            </w:tcBorders>
            <w:shd w:fill="ffffff"/>
            <w:tcMar>
              <w:left w:w="144.0" w:type="dxa"/>
              <w:right w:w="144.0" w:type="dxa"/>
            </w:tcMar>
          </w:tcPr>
          <w:p w:rsidR="00000000" w:rsidDel="00000000" w:rsidP="00000000" w:rsidRDefault="00000000" w:rsidRPr="00000000">
            <w:pPr>
              <w:keepNext w:val="1"/>
              <w:keepLines w:val="1"/>
              <w:spacing w:after="0" w:before="0" w:line="264"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left w:w="144.0" w:type="dxa"/>
              <w:right w:w="144.0" w:type="dxa"/>
            </w:tcMar>
          </w:tcPr>
          <w:p w:rsidR="00000000" w:rsidDel="00000000" w:rsidP="00000000" w:rsidRDefault="00000000" w:rsidRPr="00000000">
            <w:pPr>
              <w:spacing w:after="200" w:before="0" w:line="240" w:lineRule="auto"/>
              <w:ind w:left="0" w:right="0" w:firstLine="0"/>
              <w:contextualSpacing w:val="0"/>
              <w:jc w:val="left"/>
            </w:pPr>
            <w:r w:rsidDel="00000000" w:rsidR="00000000" w:rsidRPr="00000000">
              <w:rPr>
                <w:rtl w:val="0"/>
              </w:rPr>
            </w:r>
          </w:p>
        </w:tc>
      </w:tr>
      <w:tr>
        <w:trPr>
          <w:trHeight w:val="1220" w:hRule="atLeast"/>
        </w:trPr>
        <w:tc>
          <w:tcPr>
            <w:tcBorders>
              <w:top w:color="000000" w:space="0" w:sz="0" w:val="nil"/>
              <w:left w:color="000000" w:space="0" w:sz="0" w:val="nil"/>
              <w:bottom w:color="000000" w:space="0" w:sz="0" w:val="nil"/>
              <w:right w:color="000000" w:space="0" w:sz="0" w:val="nil"/>
            </w:tcBorders>
            <w:shd w:fill="ffffff"/>
            <w:tcMar>
              <w:left w:w="144.0" w:type="dxa"/>
              <w:right w:w="144.0" w:type="dxa"/>
            </w:tcMar>
          </w:tcPr>
          <w:p w:rsidR="00000000" w:rsidDel="00000000" w:rsidP="00000000" w:rsidRDefault="00000000" w:rsidRPr="00000000">
            <w:pPr>
              <w:keepNext w:val="1"/>
              <w:keepLines w:val="1"/>
              <w:spacing w:after="0" w:before="0" w:line="264"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left w:w="144.0" w:type="dxa"/>
              <w:right w:w="144.0" w:type="dxa"/>
            </w:tcMar>
          </w:tcPr>
          <w:p w:rsidR="00000000" w:rsidDel="00000000" w:rsidP="00000000" w:rsidRDefault="00000000" w:rsidRPr="00000000">
            <w:pPr>
              <w:spacing w:after="20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200" w:before="0" w:line="264" w:lineRule="auto"/>
        <w:ind w:left="0" w:right="0" w:firstLine="0"/>
        <w:contextualSpacing w:val="0"/>
        <w:jc w:val="left"/>
      </w:pPr>
      <w:r w:rsidDel="00000000" w:rsidR="00000000" w:rsidRPr="00000000">
        <w:rPr>
          <w:rtl w:val="0"/>
        </w:rPr>
      </w:r>
    </w:p>
    <w:sectPr>
      <w:headerReference r:id="rId11" w:type="default"/>
      <w:pgSz w:h="15840" w:w="12240"/>
      <w:pgMar w:bottom="0" w:top="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github.com/tellefsonjr/DojoGram" TargetMode="External"/><Relationship Id="rId9" Type="http://schemas.openxmlformats.org/officeDocument/2006/relationships/hyperlink" Target="http://github.com/tellefsonjr/lol_project" TargetMode="External"/><Relationship Id="rId5" Type="http://schemas.openxmlformats.org/officeDocument/2006/relationships/hyperlink" Target="http://www.timmeyellefson.me/" TargetMode="External"/><Relationship Id="rId6" Type="http://schemas.openxmlformats.org/officeDocument/2006/relationships/hyperlink" Target="http://www.timmeyellefson.me/" TargetMode="External"/><Relationship Id="rId7" Type="http://schemas.openxmlformats.org/officeDocument/2006/relationships/hyperlink" Target="http://www.timmeyellefson.me/" TargetMode="External"/><Relationship Id="rId8" Type="http://schemas.openxmlformats.org/officeDocument/2006/relationships/hyperlink" Target="http://lol-project.herokuapp.com" TargetMode="External"/></Relationships>
</file>