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ED2D6" w14:textId="77777777" w:rsidR="00693067" w:rsidRDefault="00693067">
      <w:pPr>
        <w:jc w:val="right"/>
      </w:pPr>
    </w:p>
    <w:p w14:paraId="40AB59D9" w14:textId="77777777" w:rsidR="00693067" w:rsidRDefault="00693067">
      <w:pPr>
        <w:jc w:val="right"/>
      </w:pPr>
    </w:p>
    <w:p w14:paraId="08A2A849" w14:textId="77777777" w:rsidR="00693067" w:rsidRDefault="00693067">
      <w:pPr>
        <w:jc w:val="right"/>
      </w:pPr>
    </w:p>
    <w:p w14:paraId="631EB2D0" w14:textId="77777777" w:rsidR="00693067" w:rsidRDefault="00693067">
      <w:pPr>
        <w:jc w:val="right"/>
      </w:pPr>
    </w:p>
    <w:p w14:paraId="2BBEBB8B" w14:textId="77777777" w:rsidR="00693067" w:rsidRDefault="00693067">
      <w:pPr>
        <w:jc w:val="right"/>
      </w:pPr>
    </w:p>
    <w:p w14:paraId="4F2D7F23" w14:textId="77777777" w:rsidR="00693067" w:rsidRDefault="00693067">
      <w:pPr>
        <w:jc w:val="right"/>
      </w:pPr>
    </w:p>
    <w:p w14:paraId="1F735209" w14:textId="77777777" w:rsidR="00693067" w:rsidRDefault="00693067">
      <w:pPr>
        <w:jc w:val="right"/>
      </w:pPr>
    </w:p>
    <w:p w14:paraId="261EE176" w14:textId="77777777" w:rsidR="00693067" w:rsidRDefault="00693067">
      <w:pPr>
        <w:jc w:val="right"/>
      </w:pPr>
    </w:p>
    <w:p w14:paraId="09BC3C92" w14:textId="77777777" w:rsidR="00693067" w:rsidRDefault="00693067">
      <w:pPr>
        <w:jc w:val="right"/>
      </w:pPr>
    </w:p>
    <w:p w14:paraId="156C5235" w14:textId="77777777" w:rsidR="00693067" w:rsidRDefault="00693067">
      <w:pPr>
        <w:jc w:val="right"/>
      </w:pPr>
    </w:p>
    <w:p w14:paraId="779A7253" w14:textId="77777777" w:rsidR="00693067" w:rsidRDefault="00693067">
      <w:pPr>
        <w:jc w:val="right"/>
      </w:pPr>
    </w:p>
    <w:p w14:paraId="7B20C765" w14:textId="77777777" w:rsidR="00693067" w:rsidRDefault="00693067">
      <w:pPr>
        <w:jc w:val="right"/>
      </w:pPr>
    </w:p>
    <w:p w14:paraId="338E6773" w14:textId="77777777" w:rsidR="00693067" w:rsidRDefault="00693067">
      <w:pPr>
        <w:jc w:val="right"/>
      </w:pPr>
    </w:p>
    <w:p w14:paraId="7923870F" w14:textId="77777777" w:rsidR="00693067" w:rsidRDefault="00000000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SISTEMA DE GESTIÓN DE VENTAS E INVENTARIO PARA NEGOCIO POPULAR</w:t>
      </w:r>
    </w:p>
    <w:p w14:paraId="630133F2" w14:textId="77777777" w:rsidR="00693067" w:rsidRDefault="00000000">
      <w:pPr>
        <w:jc w:val="right"/>
        <w:rPr>
          <w:sz w:val="32"/>
          <w:szCs w:val="32"/>
        </w:rPr>
      </w:pPr>
      <w:r>
        <w:rPr>
          <w:sz w:val="32"/>
          <w:szCs w:val="32"/>
        </w:rPr>
        <w:t>Gestión de Pedidos</w:t>
      </w:r>
    </w:p>
    <w:p w14:paraId="4032C187" w14:textId="77777777" w:rsidR="00693067" w:rsidRDefault="00693067">
      <w:pPr>
        <w:jc w:val="right"/>
        <w:rPr>
          <w:sz w:val="32"/>
          <w:szCs w:val="32"/>
        </w:rPr>
      </w:pPr>
    </w:p>
    <w:p w14:paraId="7637201F" w14:textId="77777777" w:rsidR="00693067" w:rsidRDefault="00693067">
      <w:pPr>
        <w:jc w:val="right"/>
        <w:rPr>
          <w:sz w:val="32"/>
          <w:szCs w:val="32"/>
        </w:rPr>
      </w:pPr>
    </w:p>
    <w:p w14:paraId="3BD83B6D" w14:textId="77777777" w:rsidR="00693067" w:rsidRDefault="00000000">
      <w:pPr>
        <w:jc w:val="right"/>
        <w:rPr>
          <w:sz w:val="24"/>
          <w:szCs w:val="24"/>
        </w:rPr>
      </w:pPr>
      <w:r>
        <w:rPr>
          <w:sz w:val="24"/>
          <w:szCs w:val="24"/>
        </w:rPr>
        <w:t>Versión 1.0.0</w:t>
      </w:r>
      <w:r>
        <w:br w:type="page"/>
      </w:r>
    </w:p>
    <w:p w14:paraId="716C894E" w14:textId="77777777" w:rsidR="00693067" w:rsidRDefault="00693067">
      <w:pPr>
        <w:rPr>
          <w:rFonts w:ascii="Calibri" w:eastAsia="Calibri" w:hAnsi="Calibri" w:cs="Calibri"/>
          <w:sz w:val="24"/>
          <w:szCs w:val="24"/>
        </w:rPr>
      </w:pPr>
    </w:p>
    <w:p w14:paraId="6BDC64D4" w14:textId="77777777" w:rsidR="00693067" w:rsidRDefault="00000000">
      <w:pPr>
        <w:spacing w:before="240" w:after="24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Información General</w:t>
      </w:r>
    </w:p>
    <w:tbl>
      <w:tblPr>
        <w:tblStyle w:val="a"/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7560"/>
      </w:tblGrid>
      <w:tr w:rsidR="00693067" w14:paraId="269659F4" w14:textId="77777777">
        <w:trPr>
          <w:trHeight w:val="471"/>
        </w:trPr>
        <w:tc>
          <w:tcPr>
            <w:tcW w:w="1440" w:type="dxa"/>
            <w:tcBorders>
              <w:top w:val="single" w:sz="5" w:space="0" w:color="808080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14FDA6" w14:textId="77777777" w:rsidR="00693067" w:rsidRDefault="00000000">
            <w:pP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Título:</w:t>
            </w:r>
          </w:p>
        </w:tc>
        <w:tc>
          <w:tcPr>
            <w:tcW w:w="7560" w:type="dxa"/>
            <w:tcBorders>
              <w:top w:val="single" w:sz="5" w:space="0" w:color="808080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537AAF" w14:textId="77777777" w:rsidR="00693067" w:rsidRDefault="00000000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SISTEMA DE GESTIÓN DE VENTAS E INVENTARIO PARA NEGOCIO POPULAR</w:t>
            </w:r>
          </w:p>
        </w:tc>
      </w:tr>
      <w:tr w:rsidR="00693067" w14:paraId="4B5295E7" w14:textId="77777777">
        <w:trPr>
          <w:trHeight w:val="27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05A477" w14:textId="77777777" w:rsidR="00693067" w:rsidRDefault="00000000">
            <w:pP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Subtítulo: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8361FB" w14:textId="77777777" w:rsidR="00693067" w:rsidRDefault="00000000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Gestión de Pedidos</w:t>
            </w:r>
          </w:p>
        </w:tc>
      </w:tr>
      <w:tr w:rsidR="00693067" w14:paraId="68434A6B" w14:textId="77777777">
        <w:trPr>
          <w:trHeight w:val="27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4D8FD8" w14:textId="77777777" w:rsidR="00693067" w:rsidRDefault="00000000">
            <w:pP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Versión: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941700" w14:textId="77777777" w:rsidR="00693067" w:rsidRDefault="00000000">
            <w:pP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1.0.</w:t>
            </w: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0</w:t>
            </w:r>
          </w:p>
        </w:tc>
      </w:tr>
      <w:tr w:rsidR="00693067" w14:paraId="37D47646" w14:textId="77777777">
        <w:trPr>
          <w:trHeight w:val="141"/>
        </w:trPr>
        <w:tc>
          <w:tcPr>
            <w:tcW w:w="1440" w:type="dxa"/>
            <w:tcBorders>
              <w:top w:val="nil"/>
              <w:left w:val="nil"/>
              <w:bottom w:val="single" w:sz="5" w:space="0" w:color="80808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8AC887" w14:textId="77777777" w:rsidR="00693067" w:rsidRDefault="00000000">
            <w:pP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Autor: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5" w:space="0" w:color="80808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DB96CC" w14:textId="77777777" w:rsidR="00693067" w:rsidRDefault="0018048E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Cristian Tello</w:t>
            </w:r>
          </w:p>
          <w:p w14:paraId="7F3BE531" w14:textId="0C9A95F7" w:rsidR="0018048E" w:rsidRDefault="0018048E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Carlos Romero</w:t>
            </w:r>
          </w:p>
        </w:tc>
      </w:tr>
    </w:tbl>
    <w:p w14:paraId="6CCA1D70" w14:textId="77777777" w:rsidR="00693067" w:rsidRDefault="00693067">
      <w:pPr>
        <w:rPr>
          <w:sz w:val="24"/>
          <w:szCs w:val="24"/>
        </w:rPr>
      </w:pPr>
    </w:p>
    <w:p w14:paraId="20D852DE" w14:textId="77777777" w:rsidR="00693067" w:rsidRDefault="00000000">
      <w:pPr>
        <w:spacing w:before="240" w:after="240"/>
        <w:rPr>
          <w:sz w:val="24"/>
          <w:szCs w:val="24"/>
        </w:rPr>
      </w:pPr>
      <w:r>
        <w:rPr>
          <w:rFonts w:ascii="Calibri" w:eastAsia="Calibri" w:hAnsi="Calibri" w:cs="Calibri"/>
          <w:b/>
          <w:sz w:val="32"/>
          <w:szCs w:val="32"/>
        </w:rPr>
        <w:t>Lista de Cambios</w:t>
      </w:r>
    </w:p>
    <w:tbl>
      <w:tblPr>
        <w:tblStyle w:val="a0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2"/>
        <w:gridCol w:w="1451"/>
        <w:gridCol w:w="2167"/>
        <w:gridCol w:w="4165"/>
      </w:tblGrid>
      <w:tr w:rsidR="00693067" w14:paraId="5BEF7ABC" w14:textId="77777777" w:rsidTr="004E1A34">
        <w:trPr>
          <w:trHeight w:val="285"/>
        </w:trPr>
        <w:tc>
          <w:tcPr>
            <w:tcW w:w="1242" w:type="dxa"/>
            <w:tcBorders>
              <w:top w:val="single" w:sz="5" w:space="0" w:color="808080"/>
              <w:left w:val="nil"/>
              <w:bottom w:val="single" w:sz="5" w:space="0" w:color="80808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EFC7D2" w14:textId="77777777" w:rsidR="006930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Versión</w:t>
            </w:r>
          </w:p>
        </w:tc>
        <w:tc>
          <w:tcPr>
            <w:tcW w:w="1451" w:type="dxa"/>
            <w:tcBorders>
              <w:top w:val="single" w:sz="5" w:space="0" w:color="808080"/>
              <w:left w:val="nil"/>
              <w:bottom w:val="single" w:sz="5" w:space="0" w:color="80808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D18D77" w14:textId="77777777" w:rsidR="006930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Fecha</w:t>
            </w:r>
          </w:p>
        </w:tc>
        <w:tc>
          <w:tcPr>
            <w:tcW w:w="2167" w:type="dxa"/>
            <w:tcBorders>
              <w:top w:val="single" w:sz="5" w:space="0" w:color="808080"/>
              <w:left w:val="nil"/>
              <w:bottom w:val="single" w:sz="5" w:space="0" w:color="80808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2D07B0" w14:textId="77777777" w:rsidR="006930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Autor</w:t>
            </w:r>
          </w:p>
        </w:tc>
        <w:tc>
          <w:tcPr>
            <w:tcW w:w="4165" w:type="dxa"/>
            <w:tcBorders>
              <w:top w:val="single" w:sz="5" w:space="0" w:color="808080"/>
              <w:left w:val="nil"/>
              <w:bottom w:val="single" w:sz="5" w:space="0" w:color="80808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8CD5B5" w14:textId="77777777" w:rsidR="006930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Descripción</w:t>
            </w:r>
          </w:p>
        </w:tc>
      </w:tr>
      <w:tr w:rsidR="00693067" w14:paraId="3F289296" w14:textId="77777777" w:rsidTr="004E1A34">
        <w:trPr>
          <w:trHeight w:val="285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44736A" w14:textId="77777777" w:rsidR="006930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1.0.0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0C5951" w14:textId="77777777" w:rsidR="006930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2024-11-18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F5DFD6" w14:textId="77777777" w:rsidR="004E1A34" w:rsidRDefault="004E1A34" w:rsidP="004E1A34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Cristian Tello</w:t>
            </w:r>
          </w:p>
          <w:p w14:paraId="72CB278E" w14:textId="0E990A75" w:rsidR="00693067" w:rsidRDefault="004E1A34" w:rsidP="004E1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Carlos Romero</w:t>
            </w:r>
          </w:p>
        </w:tc>
        <w:tc>
          <w:tcPr>
            <w:tcW w:w="41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B95616" w14:textId="77777777" w:rsidR="006930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Emisión Inicial</w:t>
            </w:r>
          </w:p>
        </w:tc>
      </w:tr>
      <w:tr w:rsidR="00693067" w14:paraId="6EBABA2E" w14:textId="77777777" w:rsidTr="004E1A34">
        <w:trPr>
          <w:trHeight w:val="270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8C636E" w14:textId="77777777" w:rsidR="006930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 xml:space="preserve"> 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CF2BC2" w14:textId="77777777" w:rsidR="006930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 xml:space="preserve"> 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CE7F2D" w14:textId="77777777" w:rsidR="006930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 xml:space="preserve"> </w:t>
            </w:r>
          </w:p>
        </w:tc>
        <w:tc>
          <w:tcPr>
            <w:tcW w:w="41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F1C90C" w14:textId="77777777" w:rsidR="006930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 xml:space="preserve"> </w:t>
            </w:r>
          </w:p>
        </w:tc>
      </w:tr>
      <w:tr w:rsidR="00693067" w14:paraId="5F615414" w14:textId="77777777" w:rsidTr="004E1A34">
        <w:trPr>
          <w:trHeight w:val="285"/>
        </w:trPr>
        <w:tc>
          <w:tcPr>
            <w:tcW w:w="1242" w:type="dxa"/>
            <w:tcBorders>
              <w:top w:val="nil"/>
              <w:left w:val="nil"/>
              <w:bottom w:val="single" w:sz="5" w:space="0" w:color="80808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857B6A" w14:textId="77777777" w:rsidR="006930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 xml:space="preserve">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5" w:space="0" w:color="80808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DC38FE" w14:textId="77777777" w:rsidR="006930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 xml:space="preserve"> 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5" w:space="0" w:color="80808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835DE9" w14:textId="77777777" w:rsidR="006930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 xml:space="preserve"> </w:t>
            </w:r>
          </w:p>
        </w:tc>
        <w:tc>
          <w:tcPr>
            <w:tcW w:w="4165" w:type="dxa"/>
            <w:tcBorders>
              <w:top w:val="nil"/>
              <w:left w:val="nil"/>
              <w:bottom w:val="single" w:sz="5" w:space="0" w:color="80808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B6943B" w14:textId="77777777" w:rsidR="006930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 xml:space="preserve"> </w:t>
            </w:r>
          </w:p>
        </w:tc>
      </w:tr>
    </w:tbl>
    <w:p w14:paraId="33E36965" w14:textId="77777777" w:rsidR="00693067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br w:type="page"/>
      </w:r>
    </w:p>
    <w:p w14:paraId="364F1146" w14:textId="77777777" w:rsidR="00693067" w:rsidRDefault="00693067">
      <w:pPr>
        <w:spacing w:before="240" w:after="240"/>
        <w:rPr>
          <w:sz w:val="24"/>
          <w:szCs w:val="24"/>
        </w:rPr>
      </w:pPr>
    </w:p>
    <w:p w14:paraId="12566C25" w14:textId="77777777" w:rsidR="00693067" w:rsidRDefault="00693067">
      <w:pPr>
        <w:spacing w:before="240" w:after="240"/>
        <w:rPr>
          <w:sz w:val="24"/>
          <w:szCs w:val="24"/>
        </w:rPr>
      </w:pPr>
    </w:p>
    <w:sdt>
      <w:sdtPr>
        <w:id w:val="-1343930018"/>
        <w:docPartObj>
          <w:docPartGallery w:val="Table of Contents"/>
          <w:docPartUnique/>
        </w:docPartObj>
      </w:sdtPr>
      <w:sdtContent>
        <w:p w14:paraId="187F8662" w14:textId="77777777" w:rsidR="00693067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u6472ewsi6qm">
            <w:r w:rsidR="00693067">
              <w:rPr>
                <w:b/>
                <w:color w:val="000000"/>
              </w:rPr>
              <w:t>1. Gestión de Pedidos</w:t>
            </w:r>
            <w:r w:rsidR="00693067">
              <w:rPr>
                <w:b/>
                <w:color w:val="000000"/>
              </w:rPr>
              <w:tab/>
              <w:t>4</w:t>
            </w:r>
          </w:hyperlink>
        </w:p>
        <w:p w14:paraId="6F532741" w14:textId="77777777" w:rsidR="00693067" w:rsidRDefault="00693067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wif05gubp0kt">
            <w:r>
              <w:rPr>
                <w:color w:val="000000"/>
              </w:rPr>
              <w:t>1.1. Breve Descripción</w:t>
            </w:r>
            <w:r>
              <w:rPr>
                <w:color w:val="000000"/>
              </w:rPr>
              <w:tab/>
              <w:t>4</w:t>
            </w:r>
          </w:hyperlink>
        </w:p>
        <w:p w14:paraId="6415D7A8" w14:textId="77777777" w:rsidR="00693067" w:rsidRDefault="00693067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wdupqtg7ghbi">
            <w:r>
              <w:rPr>
                <w:b/>
                <w:color w:val="000000"/>
              </w:rPr>
              <w:t>2. Definiciones, Acrónimos, Abreviaturas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34FF2937" w14:textId="77777777" w:rsidR="00693067" w:rsidRDefault="00693067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16xaao1789uw">
            <w:r>
              <w:rPr>
                <w:b/>
                <w:color w:val="000000"/>
              </w:rPr>
              <w:t>3. Actores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3BDCED03" w14:textId="77777777" w:rsidR="00693067" w:rsidRDefault="00693067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orjj45hj7ds2">
            <w:r>
              <w:rPr>
                <w:b/>
                <w:color w:val="000000"/>
              </w:rPr>
              <w:t>4. Precondiciones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257D5140" w14:textId="77777777" w:rsidR="00693067" w:rsidRDefault="00693067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48ozydh622nl">
            <w:r>
              <w:rPr>
                <w:b/>
                <w:color w:val="000000"/>
              </w:rPr>
              <w:t>5. Flujo de Eventos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53A2D0D3" w14:textId="77777777" w:rsidR="00693067" w:rsidRDefault="00693067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ejqhz5fw7t57">
            <w:r>
              <w:rPr>
                <w:color w:val="000000"/>
              </w:rPr>
              <w:t>5.1. Flujo Básico</w:t>
            </w:r>
            <w:r>
              <w:rPr>
                <w:color w:val="000000"/>
              </w:rPr>
              <w:tab/>
              <w:t>4</w:t>
            </w:r>
          </w:hyperlink>
        </w:p>
        <w:p w14:paraId="283220EB" w14:textId="77777777" w:rsidR="00693067" w:rsidRDefault="00693067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yo4bj1xsmn0h">
            <w:r>
              <w:rPr>
                <w:color w:val="000000"/>
              </w:rPr>
              <w:t>5.2. Sub-Flujos</w:t>
            </w:r>
            <w:r>
              <w:rPr>
                <w:color w:val="000000"/>
              </w:rPr>
              <w:tab/>
              <w:t>4</w:t>
            </w:r>
          </w:hyperlink>
        </w:p>
        <w:p w14:paraId="2625B149" w14:textId="77777777" w:rsidR="00693067" w:rsidRDefault="00693067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53ozithh7wkc">
            <w:r>
              <w:rPr>
                <w:color w:val="000000"/>
              </w:rPr>
              <w:t>5.2.1. SF01. Preparación del Pedido</w:t>
            </w:r>
            <w:r>
              <w:rPr>
                <w:color w:val="000000"/>
              </w:rPr>
              <w:tab/>
              <w:t>4</w:t>
            </w:r>
          </w:hyperlink>
        </w:p>
        <w:p w14:paraId="0F0F162A" w14:textId="77777777" w:rsidR="00693067" w:rsidRDefault="00693067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rx6k61hqnv1m">
            <w:r>
              <w:rPr>
                <w:color w:val="000000"/>
              </w:rPr>
              <w:t>5.3. Flujos Alternos</w:t>
            </w:r>
            <w:r>
              <w:rPr>
                <w:color w:val="000000"/>
              </w:rPr>
              <w:tab/>
              <w:t>5</w:t>
            </w:r>
          </w:hyperlink>
        </w:p>
        <w:p w14:paraId="50D1F82A" w14:textId="77777777" w:rsidR="00693067" w:rsidRDefault="00693067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x3ytk2qya31i">
            <w:r>
              <w:rPr>
                <w:color w:val="000000"/>
              </w:rPr>
              <w:t>5.3.1. FA01. Producto Insuficiente</w:t>
            </w:r>
            <w:r>
              <w:rPr>
                <w:color w:val="000000"/>
              </w:rPr>
              <w:tab/>
              <w:t>5</w:t>
            </w:r>
          </w:hyperlink>
        </w:p>
        <w:p w14:paraId="222A31DC" w14:textId="77777777" w:rsidR="00693067" w:rsidRDefault="00693067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xmbn8d8kx7h">
            <w:r>
              <w:rPr>
                <w:color w:val="000000"/>
              </w:rPr>
              <w:t>5.3.2. FA02. Error en Facturación</w:t>
            </w:r>
            <w:r>
              <w:rPr>
                <w:color w:val="000000"/>
              </w:rPr>
              <w:tab/>
              <w:t>5</w:t>
            </w:r>
          </w:hyperlink>
        </w:p>
        <w:p w14:paraId="47C78D27" w14:textId="77777777" w:rsidR="00693067" w:rsidRDefault="00693067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sdck57fmya6l">
            <w:r>
              <w:rPr>
                <w:b/>
                <w:color w:val="000000"/>
              </w:rPr>
              <w:t>6. Reglas del Negocio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4D7EEEE7" w14:textId="77777777" w:rsidR="00693067" w:rsidRDefault="00693067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4qu02o5sv8i6">
            <w:r>
              <w:rPr>
                <w:color w:val="000000"/>
              </w:rPr>
              <w:t>6.1. RN01. Disponibilidad del Pedido</w:t>
            </w:r>
            <w:r>
              <w:rPr>
                <w:color w:val="000000"/>
              </w:rPr>
              <w:tab/>
              <w:t>5</w:t>
            </w:r>
          </w:hyperlink>
        </w:p>
        <w:p w14:paraId="199FF6AD" w14:textId="77777777" w:rsidR="00693067" w:rsidRDefault="00693067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f090n8d646ao">
            <w:r>
              <w:rPr>
                <w:color w:val="000000"/>
              </w:rPr>
              <w:t>6.2. RN02. Actualización en Tiempo Real</w:t>
            </w:r>
            <w:r>
              <w:rPr>
                <w:color w:val="000000"/>
              </w:rPr>
              <w:tab/>
              <w:t>5</w:t>
            </w:r>
          </w:hyperlink>
        </w:p>
        <w:p w14:paraId="28C70DC3" w14:textId="77777777" w:rsidR="00693067" w:rsidRDefault="00693067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ca8x5jhmt58z">
            <w:r>
              <w:rPr>
                <w:b/>
                <w:color w:val="000000"/>
              </w:rPr>
              <w:t>7. Requerimientos Especiales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7767AD2E" w14:textId="77777777" w:rsidR="00693067" w:rsidRDefault="00693067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omozcw9aqwed">
            <w:r>
              <w:rPr>
                <w:color w:val="000000"/>
              </w:rPr>
              <w:t>7.1. RE01. Seguridad</w:t>
            </w:r>
            <w:r>
              <w:rPr>
                <w:color w:val="000000"/>
              </w:rPr>
              <w:tab/>
              <w:t>5</w:t>
            </w:r>
          </w:hyperlink>
        </w:p>
        <w:p w14:paraId="5F6BB884" w14:textId="77777777" w:rsidR="00693067" w:rsidRDefault="00693067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oar8p652dsh">
            <w:r>
              <w:rPr>
                <w:color w:val="000000"/>
              </w:rPr>
              <w:t>7.2. RE02. Notificaciones</w:t>
            </w:r>
            <w:r>
              <w:rPr>
                <w:color w:val="000000"/>
              </w:rPr>
              <w:tab/>
              <w:t>5</w:t>
            </w:r>
          </w:hyperlink>
        </w:p>
        <w:p w14:paraId="42929511" w14:textId="77777777" w:rsidR="00693067" w:rsidRDefault="00693067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o6sfzxolsirp">
            <w:r>
              <w:rPr>
                <w:b/>
                <w:color w:val="000000"/>
              </w:rPr>
              <w:t>8. Poscondiciones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0C6D8359" w14:textId="77777777" w:rsidR="00693067" w:rsidRDefault="00693067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e428zdncbmv5">
            <w:r>
              <w:rPr>
                <w:b/>
                <w:color w:val="000000"/>
              </w:rPr>
              <w:t>9. Relaciones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60549C76" w14:textId="77777777" w:rsidR="00693067" w:rsidRDefault="00693067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jbznar9mdssb">
            <w:r>
              <w:rPr>
                <w:b/>
                <w:color w:val="000000"/>
              </w:rPr>
              <w:t>10. Modelamiento</w:t>
            </w:r>
            <w:r>
              <w:rPr>
                <w:b/>
                <w:color w:val="000000"/>
              </w:rPr>
              <w:tab/>
              <w:t>6</w:t>
            </w:r>
          </w:hyperlink>
        </w:p>
        <w:p w14:paraId="29033E60" w14:textId="77777777" w:rsidR="00693067" w:rsidRDefault="00693067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mqfl4o47ow10">
            <w:r>
              <w:rPr>
                <w:color w:val="000000"/>
              </w:rPr>
              <w:t>10.1. Diagrama de Estados</w:t>
            </w:r>
            <w:r>
              <w:rPr>
                <w:color w:val="000000"/>
              </w:rPr>
              <w:tab/>
              <w:t>6</w:t>
            </w:r>
          </w:hyperlink>
          <w:r w:rsidR="00000000">
            <w:fldChar w:fldCharType="end"/>
          </w:r>
        </w:p>
      </w:sdtContent>
    </w:sdt>
    <w:p w14:paraId="7C7CA4BD" w14:textId="77777777" w:rsidR="00693067" w:rsidRDefault="00000000">
      <w:pPr>
        <w:spacing w:before="240" w:after="240"/>
        <w:rPr>
          <w:sz w:val="24"/>
          <w:szCs w:val="24"/>
        </w:rPr>
      </w:pPr>
      <w:r>
        <w:br w:type="page"/>
      </w:r>
    </w:p>
    <w:p w14:paraId="54C8EBE2" w14:textId="77777777" w:rsidR="00693067" w:rsidRDefault="00693067">
      <w:pPr>
        <w:spacing w:before="240" w:after="240"/>
        <w:rPr>
          <w:sz w:val="24"/>
          <w:szCs w:val="24"/>
        </w:rPr>
      </w:pPr>
    </w:p>
    <w:p w14:paraId="3B0E154B" w14:textId="77777777" w:rsidR="00693067" w:rsidRDefault="00000000">
      <w:pPr>
        <w:pStyle w:val="Heading1"/>
        <w:numPr>
          <w:ilvl w:val="0"/>
          <w:numId w:val="4"/>
        </w:numPr>
        <w:spacing w:before="240" w:after="0"/>
        <w:rPr>
          <w:rFonts w:ascii="Calibri" w:eastAsia="Calibri" w:hAnsi="Calibri" w:cs="Calibri"/>
          <w:b/>
          <w:sz w:val="28"/>
          <w:szCs w:val="28"/>
        </w:rPr>
      </w:pPr>
      <w:bookmarkStart w:id="0" w:name="_u6472ewsi6qm" w:colFirst="0" w:colLast="0"/>
      <w:bookmarkEnd w:id="0"/>
      <w:r>
        <w:rPr>
          <w:rFonts w:ascii="Calibri" w:eastAsia="Calibri" w:hAnsi="Calibri" w:cs="Calibri"/>
          <w:b/>
          <w:sz w:val="28"/>
          <w:szCs w:val="28"/>
        </w:rPr>
        <w:t>Gestión de Pedidos</w:t>
      </w:r>
    </w:p>
    <w:p w14:paraId="2653B012" w14:textId="77777777" w:rsidR="00693067" w:rsidRDefault="00000000">
      <w:pPr>
        <w:pStyle w:val="Heading2"/>
        <w:numPr>
          <w:ilvl w:val="1"/>
          <w:numId w:val="4"/>
        </w:numPr>
        <w:spacing w:before="0" w:after="240"/>
        <w:rPr>
          <w:rFonts w:ascii="Calibri" w:eastAsia="Calibri" w:hAnsi="Calibri" w:cs="Calibri"/>
          <w:b/>
          <w:sz w:val="28"/>
          <w:szCs w:val="28"/>
        </w:rPr>
      </w:pPr>
      <w:bookmarkStart w:id="1" w:name="_wif05gubp0kt" w:colFirst="0" w:colLast="0"/>
      <w:bookmarkEnd w:id="1"/>
      <w:r>
        <w:rPr>
          <w:rFonts w:ascii="Calibri" w:eastAsia="Calibri" w:hAnsi="Calibri" w:cs="Calibri"/>
          <w:b/>
          <w:sz w:val="28"/>
          <w:szCs w:val="28"/>
        </w:rPr>
        <w:t>Breve Descripción</w:t>
      </w:r>
    </w:p>
    <w:p w14:paraId="73966380" w14:textId="77777777" w:rsidR="00693067" w:rsidRDefault="00000000">
      <w:pPr>
        <w:ind w:left="720"/>
      </w:pPr>
      <w:r>
        <w:t>Este caso de uso describe cómo un cliente realiza un pedido, verificando automáticamente la disponibilidad de productos y actualizando el inventario. Además, genera una lista de empaque y factura. Se incluye la posibilidad de emitir alertas de reabastecimiento o generar órdenes de compra cuando el inventario es insuficiente.</w:t>
      </w:r>
    </w:p>
    <w:p w14:paraId="6B7411D8" w14:textId="77777777" w:rsidR="00693067" w:rsidRDefault="00000000">
      <w:pPr>
        <w:pStyle w:val="Heading1"/>
        <w:numPr>
          <w:ilvl w:val="0"/>
          <w:numId w:val="4"/>
        </w:numPr>
        <w:spacing w:before="240" w:after="0"/>
        <w:rPr>
          <w:rFonts w:ascii="Calibri" w:eastAsia="Calibri" w:hAnsi="Calibri" w:cs="Calibri"/>
          <w:b/>
          <w:sz w:val="28"/>
          <w:szCs w:val="28"/>
        </w:rPr>
      </w:pPr>
      <w:bookmarkStart w:id="2" w:name="_wdupqtg7ghbi" w:colFirst="0" w:colLast="0"/>
      <w:bookmarkEnd w:id="2"/>
      <w:r>
        <w:rPr>
          <w:rFonts w:ascii="Calibri" w:eastAsia="Calibri" w:hAnsi="Calibri" w:cs="Calibri"/>
          <w:b/>
          <w:sz w:val="28"/>
          <w:szCs w:val="28"/>
        </w:rPr>
        <w:t>Definiciones, Acrónimos, Abreviaturas</w:t>
      </w:r>
    </w:p>
    <w:p w14:paraId="5EDD7E55" w14:textId="77777777" w:rsidR="00693067" w:rsidRDefault="00000000">
      <w:pPr>
        <w:numPr>
          <w:ilvl w:val="0"/>
          <w:numId w:val="10"/>
        </w:numPr>
      </w:pPr>
      <w:r>
        <w:rPr>
          <w:b/>
        </w:rPr>
        <w:t>Inventario:</w:t>
      </w:r>
      <w:r>
        <w:t xml:space="preserve"> Registro detallado de las existencias de productos.</w:t>
      </w:r>
    </w:p>
    <w:p w14:paraId="72446E40" w14:textId="77777777" w:rsidR="00693067" w:rsidRDefault="00000000">
      <w:pPr>
        <w:numPr>
          <w:ilvl w:val="0"/>
          <w:numId w:val="10"/>
        </w:numPr>
      </w:pPr>
      <w:r>
        <w:rPr>
          <w:b/>
        </w:rPr>
        <w:t>Pedido:</w:t>
      </w:r>
      <w:r>
        <w:t xml:space="preserve"> Solicitud de compra de productos realizada por el cliente.</w:t>
      </w:r>
    </w:p>
    <w:p w14:paraId="46467241" w14:textId="77777777" w:rsidR="00693067" w:rsidRDefault="00000000">
      <w:pPr>
        <w:numPr>
          <w:ilvl w:val="0"/>
          <w:numId w:val="10"/>
        </w:numPr>
      </w:pPr>
      <w:r>
        <w:rPr>
          <w:b/>
        </w:rPr>
        <w:t>Factura:</w:t>
      </w:r>
      <w:r>
        <w:t xml:space="preserve"> Documento que registra la transacción de venta.</w:t>
      </w:r>
    </w:p>
    <w:p w14:paraId="1799FBC3" w14:textId="77777777" w:rsidR="00693067" w:rsidRDefault="00000000">
      <w:pPr>
        <w:pStyle w:val="Heading1"/>
        <w:numPr>
          <w:ilvl w:val="0"/>
          <w:numId w:val="4"/>
        </w:numPr>
        <w:spacing w:before="0" w:after="0"/>
        <w:rPr>
          <w:rFonts w:ascii="Calibri" w:eastAsia="Calibri" w:hAnsi="Calibri" w:cs="Calibri"/>
          <w:b/>
          <w:sz w:val="28"/>
          <w:szCs w:val="28"/>
        </w:rPr>
      </w:pPr>
      <w:bookmarkStart w:id="3" w:name="_16xaao1789uw" w:colFirst="0" w:colLast="0"/>
      <w:bookmarkEnd w:id="3"/>
      <w:r>
        <w:rPr>
          <w:rFonts w:ascii="Calibri" w:eastAsia="Calibri" w:hAnsi="Calibri" w:cs="Calibri"/>
          <w:b/>
          <w:sz w:val="28"/>
          <w:szCs w:val="28"/>
        </w:rPr>
        <w:t>Actores</w:t>
      </w:r>
    </w:p>
    <w:p w14:paraId="095C1AA5" w14:textId="77777777" w:rsidR="00693067" w:rsidRDefault="00000000">
      <w:pPr>
        <w:numPr>
          <w:ilvl w:val="0"/>
          <w:numId w:val="6"/>
        </w:numPr>
      </w:pPr>
      <w:r>
        <w:rPr>
          <w:b/>
        </w:rPr>
        <w:t>Cliente:</w:t>
      </w:r>
      <w:r>
        <w:t xml:space="preserve"> Inicia el proceso creando un pedido.</w:t>
      </w:r>
    </w:p>
    <w:p w14:paraId="2D76E543" w14:textId="77777777" w:rsidR="00693067" w:rsidRDefault="00000000">
      <w:pPr>
        <w:numPr>
          <w:ilvl w:val="0"/>
          <w:numId w:val="6"/>
        </w:numPr>
      </w:pPr>
      <w:r>
        <w:rPr>
          <w:b/>
        </w:rPr>
        <w:t>Sistema de Inventario:</w:t>
      </w:r>
      <w:r>
        <w:t xml:space="preserve"> Verifica stock y actualiza cantidades.</w:t>
      </w:r>
    </w:p>
    <w:p w14:paraId="45461375" w14:textId="77777777" w:rsidR="00693067" w:rsidRDefault="00000000">
      <w:pPr>
        <w:numPr>
          <w:ilvl w:val="0"/>
          <w:numId w:val="6"/>
        </w:numPr>
      </w:pPr>
      <w:r>
        <w:rPr>
          <w:b/>
        </w:rPr>
        <w:t>Sistema de Facturación:</w:t>
      </w:r>
      <w:r>
        <w:t xml:space="preserve"> Genera facturas y reportes de ventas.</w:t>
      </w:r>
    </w:p>
    <w:p w14:paraId="2C653A5C" w14:textId="77777777" w:rsidR="00693067" w:rsidRDefault="00000000">
      <w:pPr>
        <w:numPr>
          <w:ilvl w:val="0"/>
          <w:numId w:val="6"/>
        </w:numPr>
      </w:pPr>
      <w:r>
        <w:rPr>
          <w:b/>
        </w:rPr>
        <w:t>Administrador del Sistema:</w:t>
      </w:r>
      <w:r>
        <w:t xml:space="preserve"> Gestiona el monitoreo y reabastecimiento del inventario.</w:t>
      </w:r>
    </w:p>
    <w:p w14:paraId="427CA082" w14:textId="77777777" w:rsidR="00693067" w:rsidRDefault="00000000">
      <w:pPr>
        <w:numPr>
          <w:ilvl w:val="0"/>
          <w:numId w:val="6"/>
        </w:numPr>
      </w:pPr>
      <w:r>
        <w:rPr>
          <w:b/>
        </w:rPr>
        <w:t>Personal de Logística:</w:t>
      </w:r>
      <w:r>
        <w:t xml:space="preserve"> Utiliza la lista de empaque para preparar los pedidos.</w:t>
      </w:r>
    </w:p>
    <w:p w14:paraId="422660D6" w14:textId="77777777" w:rsidR="00693067" w:rsidRDefault="00000000">
      <w:pPr>
        <w:pStyle w:val="Heading1"/>
        <w:numPr>
          <w:ilvl w:val="0"/>
          <w:numId w:val="4"/>
        </w:numPr>
        <w:spacing w:before="0" w:after="0"/>
        <w:rPr>
          <w:rFonts w:ascii="Calibri" w:eastAsia="Calibri" w:hAnsi="Calibri" w:cs="Calibri"/>
          <w:b/>
          <w:sz w:val="28"/>
          <w:szCs w:val="28"/>
        </w:rPr>
      </w:pPr>
      <w:bookmarkStart w:id="4" w:name="_orjj45hj7ds2" w:colFirst="0" w:colLast="0"/>
      <w:bookmarkEnd w:id="4"/>
      <w:r>
        <w:rPr>
          <w:rFonts w:ascii="Calibri" w:eastAsia="Calibri" w:hAnsi="Calibri" w:cs="Calibri"/>
          <w:b/>
          <w:sz w:val="28"/>
          <w:szCs w:val="28"/>
        </w:rPr>
        <w:t>Precondiciones</w:t>
      </w:r>
    </w:p>
    <w:p w14:paraId="555DC1C4" w14:textId="77777777" w:rsidR="00693067" w:rsidRDefault="00000000">
      <w:pPr>
        <w:numPr>
          <w:ilvl w:val="0"/>
          <w:numId w:val="1"/>
        </w:numPr>
      </w:pPr>
      <w:r>
        <w:t>El cliente debe estar autenticado en la plataforma.</w:t>
      </w:r>
    </w:p>
    <w:p w14:paraId="08DF55BF" w14:textId="77777777" w:rsidR="00693067" w:rsidRDefault="00000000">
      <w:pPr>
        <w:numPr>
          <w:ilvl w:val="0"/>
          <w:numId w:val="1"/>
        </w:numPr>
      </w:pPr>
      <w:r>
        <w:t>El inventario debe estar actualizado y accesible por el sistema.</w:t>
      </w:r>
    </w:p>
    <w:p w14:paraId="7AE9362F" w14:textId="77777777" w:rsidR="00693067" w:rsidRDefault="00000000">
      <w:pPr>
        <w:numPr>
          <w:ilvl w:val="0"/>
          <w:numId w:val="1"/>
        </w:numPr>
      </w:pPr>
      <w:r>
        <w:t>El sistema debe estar configurado para emitir alertas de reabastecimiento.</w:t>
      </w:r>
    </w:p>
    <w:p w14:paraId="5FD092F2" w14:textId="77777777" w:rsidR="00693067" w:rsidRDefault="00000000">
      <w:pPr>
        <w:pStyle w:val="Heading1"/>
        <w:numPr>
          <w:ilvl w:val="0"/>
          <w:numId w:val="4"/>
        </w:numPr>
        <w:spacing w:before="0" w:after="0"/>
        <w:rPr>
          <w:rFonts w:ascii="Calibri" w:eastAsia="Calibri" w:hAnsi="Calibri" w:cs="Calibri"/>
          <w:b/>
          <w:sz w:val="28"/>
          <w:szCs w:val="28"/>
        </w:rPr>
      </w:pPr>
      <w:bookmarkStart w:id="5" w:name="_48ozydh622nl" w:colFirst="0" w:colLast="0"/>
      <w:bookmarkEnd w:id="5"/>
      <w:r>
        <w:rPr>
          <w:rFonts w:ascii="Calibri" w:eastAsia="Calibri" w:hAnsi="Calibri" w:cs="Calibri"/>
          <w:b/>
          <w:sz w:val="28"/>
          <w:szCs w:val="28"/>
        </w:rPr>
        <w:t>Flujo de Eventos</w:t>
      </w:r>
    </w:p>
    <w:p w14:paraId="5FA24114" w14:textId="77777777" w:rsidR="00693067" w:rsidRDefault="00000000">
      <w:pPr>
        <w:pStyle w:val="Heading2"/>
        <w:numPr>
          <w:ilvl w:val="1"/>
          <w:numId w:val="4"/>
        </w:numPr>
        <w:spacing w:before="0" w:after="0"/>
        <w:rPr>
          <w:rFonts w:ascii="Calibri" w:eastAsia="Calibri" w:hAnsi="Calibri" w:cs="Calibri"/>
          <w:b/>
          <w:sz w:val="28"/>
          <w:szCs w:val="28"/>
        </w:rPr>
      </w:pPr>
      <w:bookmarkStart w:id="6" w:name="_ejqhz5fw7t57" w:colFirst="0" w:colLast="0"/>
      <w:bookmarkEnd w:id="6"/>
      <w:r>
        <w:rPr>
          <w:rFonts w:ascii="Calibri" w:eastAsia="Calibri" w:hAnsi="Calibri" w:cs="Calibri"/>
          <w:b/>
          <w:sz w:val="28"/>
          <w:szCs w:val="28"/>
        </w:rPr>
        <w:t>Flujo Básico</w:t>
      </w:r>
    </w:p>
    <w:p w14:paraId="6EA77D12" w14:textId="77777777" w:rsidR="00693067" w:rsidRDefault="00000000">
      <w:pPr>
        <w:numPr>
          <w:ilvl w:val="0"/>
          <w:numId w:val="8"/>
        </w:numPr>
      </w:pPr>
      <w:r>
        <w:t>El cliente selecciona los productos y crea un pedido.</w:t>
      </w:r>
    </w:p>
    <w:p w14:paraId="2A760F74" w14:textId="77777777" w:rsidR="00693067" w:rsidRDefault="00000000">
      <w:pPr>
        <w:numPr>
          <w:ilvl w:val="0"/>
          <w:numId w:val="8"/>
        </w:numPr>
      </w:pPr>
      <w:r>
        <w:t xml:space="preserve">El sistema registra el pedido e incluye el caso de uso </w:t>
      </w:r>
      <w:r>
        <w:rPr>
          <w:b/>
        </w:rPr>
        <w:t>Validar Disponibilidad de Productos</w:t>
      </w:r>
      <w:r>
        <w:t>.</w:t>
      </w:r>
    </w:p>
    <w:p w14:paraId="0E3BAEFC" w14:textId="77777777" w:rsidR="00693067" w:rsidRDefault="00000000">
      <w:pPr>
        <w:numPr>
          <w:ilvl w:val="0"/>
          <w:numId w:val="8"/>
        </w:numPr>
      </w:pPr>
      <w:r>
        <w:t>Si los productos están disponibles:</w:t>
      </w:r>
    </w:p>
    <w:p w14:paraId="22B4A4DC" w14:textId="77777777" w:rsidR="00693067" w:rsidRDefault="00000000">
      <w:pPr>
        <w:numPr>
          <w:ilvl w:val="1"/>
          <w:numId w:val="8"/>
        </w:numPr>
      </w:pPr>
      <w:r>
        <w:t>El pedido se confirma.</w:t>
      </w:r>
    </w:p>
    <w:p w14:paraId="07253EF4" w14:textId="77777777" w:rsidR="00693067" w:rsidRDefault="00000000">
      <w:pPr>
        <w:numPr>
          <w:ilvl w:val="1"/>
          <w:numId w:val="8"/>
        </w:numPr>
      </w:pPr>
      <w:r>
        <w:t>Se actualiza el inventario (</w:t>
      </w:r>
      <w:proofErr w:type="spellStart"/>
      <w:r>
        <w:t>include</w:t>
      </w:r>
      <w:proofErr w:type="spellEnd"/>
      <w:r>
        <w:t xml:space="preserve"> Actualizar Inventario).</w:t>
      </w:r>
    </w:p>
    <w:p w14:paraId="3AECBE81" w14:textId="77777777" w:rsidR="00693067" w:rsidRDefault="00000000">
      <w:pPr>
        <w:numPr>
          <w:ilvl w:val="1"/>
          <w:numId w:val="8"/>
        </w:numPr>
      </w:pPr>
      <w:r>
        <w:t>Se genera una lista de empaque.</w:t>
      </w:r>
    </w:p>
    <w:p w14:paraId="2755269E" w14:textId="77777777" w:rsidR="00693067" w:rsidRDefault="00000000">
      <w:pPr>
        <w:numPr>
          <w:ilvl w:val="1"/>
          <w:numId w:val="8"/>
        </w:numPr>
      </w:pPr>
      <w:r>
        <w:t>Se emite la factura (</w:t>
      </w:r>
      <w:proofErr w:type="spellStart"/>
      <w:r>
        <w:t>include</w:t>
      </w:r>
      <w:proofErr w:type="spellEnd"/>
      <w:r>
        <w:t xml:space="preserve"> Emitir Factura).</w:t>
      </w:r>
    </w:p>
    <w:p w14:paraId="08B74761" w14:textId="77777777" w:rsidR="00693067" w:rsidRDefault="00000000">
      <w:pPr>
        <w:numPr>
          <w:ilvl w:val="0"/>
          <w:numId w:val="8"/>
        </w:numPr>
      </w:pPr>
      <w:r>
        <w:t>El cliente recibe confirmación de su pedido y la factura.</w:t>
      </w:r>
    </w:p>
    <w:p w14:paraId="7A3A0EC1" w14:textId="77777777" w:rsidR="00693067" w:rsidRDefault="00000000">
      <w:pPr>
        <w:pStyle w:val="Heading2"/>
        <w:numPr>
          <w:ilvl w:val="1"/>
          <w:numId w:val="4"/>
        </w:numPr>
        <w:spacing w:before="0" w:after="0"/>
        <w:rPr>
          <w:rFonts w:ascii="Calibri" w:eastAsia="Calibri" w:hAnsi="Calibri" w:cs="Calibri"/>
          <w:b/>
          <w:sz w:val="28"/>
          <w:szCs w:val="28"/>
        </w:rPr>
      </w:pPr>
      <w:bookmarkStart w:id="7" w:name="_yo4bj1xsmn0h" w:colFirst="0" w:colLast="0"/>
      <w:bookmarkEnd w:id="7"/>
      <w:r>
        <w:rPr>
          <w:rFonts w:ascii="Calibri" w:eastAsia="Calibri" w:hAnsi="Calibri" w:cs="Calibri"/>
          <w:b/>
          <w:sz w:val="28"/>
          <w:szCs w:val="28"/>
        </w:rPr>
        <w:t>Sub-Flujos</w:t>
      </w:r>
    </w:p>
    <w:p w14:paraId="2054FCFF" w14:textId="77777777" w:rsidR="00693067" w:rsidRDefault="00000000">
      <w:pPr>
        <w:pStyle w:val="Heading3"/>
        <w:numPr>
          <w:ilvl w:val="2"/>
          <w:numId w:val="4"/>
        </w:numPr>
        <w:spacing w:before="0" w:after="0"/>
        <w:rPr>
          <w:rFonts w:ascii="Calibri" w:eastAsia="Calibri" w:hAnsi="Calibri" w:cs="Calibri"/>
          <w:b/>
          <w:color w:val="000000"/>
        </w:rPr>
      </w:pPr>
      <w:bookmarkStart w:id="8" w:name="_53ozithh7wkc" w:colFirst="0" w:colLast="0"/>
      <w:bookmarkEnd w:id="8"/>
      <w:r>
        <w:rPr>
          <w:rFonts w:ascii="Calibri" w:eastAsia="Calibri" w:hAnsi="Calibri" w:cs="Calibri"/>
          <w:b/>
          <w:color w:val="000000"/>
        </w:rPr>
        <w:t>SF01. Preparación del Pedido</w:t>
      </w:r>
    </w:p>
    <w:p w14:paraId="777A9847" w14:textId="77777777" w:rsidR="00693067" w:rsidRDefault="00000000">
      <w:pPr>
        <w:numPr>
          <w:ilvl w:val="0"/>
          <w:numId w:val="3"/>
        </w:numPr>
      </w:pPr>
      <w:r>
        <w:t>Una vez confirmado el pedido, el personal de logística accede a la lista de empaque.</w:t>
      </w:r>
    </w:p>
    <w:p w14:paraId="3530CD3C" w14:textId="77777777" w:rsidR="00693067" w:rsidRDefault="00000000">
      <w:pPr>
        <w:pStyle w:val="Heading2"/>
        <w:numPr>
          <w:ilvl w:val="1"/>
          <w:numId w:val="4"/>
        </w:numPr>
        <w:spacing w:before="0" w:after="0"/>
        <w:rPr>
          <w:rFonts w:ascii="Calibri" w:eastAsia="Calibri" w:hAnsi="Calibri" w:cs="Calibri"/>
          <w:b/>
          <w:sz w:val="28"/>
          <w:szCs w:val="28"/>
        </w:rPr>
      </w:pPr>
      <w:bookmarkStart w:id="9" w:name="_rx6k61hqnv1m" w:colFirst="0" w:colLast="0"/>
      <w:bookmarkEnd w:id="9"/>
      <w:r>
        <w:rPr>
          <w:rFonts w:ascii="Calibri" w:eastAsia="Calibri" w:hAnsi="Calibri" w:cs="Calibri"/>
          <w:b/>
          <w:sz w:val="28"/>
          <w:szCs w:val="28"/>
        </w:rPr>
        <w:lastRenderedPageBreak/>
        <w:t>Flujos Alternos</w:t>
      </w:r>
    </w:p>
    <w:p w14:paraId="2C3E50CA" w14:textId="77777777" w:rsidR="00693067" w:rsidRDefault="00000000">
      <w:pPr>
        <w:pStyle w:val="Heading3"/>
        <w:numPr>
          <w:ilvl w:val="2"/>
          <w:numId w:val="4"/>
        </w:numPr>
        <w:spacing w:before="0" w:after="0"/>
        <w:rPr>
          <w:rFonts w:ascii="Calibri" w:eastAsia="Calibri" w:hAnsi="Calibri" w:cs="Calibri"/>
          <w:b/>
          <w:color w:val="000000"/>
        </w:rPr>
      </w:pPr>
      <w:bookmarkStart w:id="10" w:name="_x3ytk2qya31i" w:colFirst="0" w:colLast="0"/>
      <w:bookmarkEnd w:id="10"/>
      <w:r>
        <w:rPr>
          <w:rFonts w:ascii="Calibri" w:eastAsia="Calibri" w:hAnsi="Calibri" w:cs="Calibri"/>
          <w:b/>
          <w:color w:val="000000"/>
        </w:rPr>
        <w:t>FA01. Producto Insuficiente</w:t>
      </w:r>
    </w:p>
    <w:p w14:paraId="6DAE0EA0" w14:textId="77777777" w:rsidR="00693067" w:rsidRDefault="00000000">
      <w:pPr>
        <w:numPr>
          <w:ilvl w:val="0"/>
          <w:numId w:val="2"/>
        </w:numPr>
        <w:ind w:left="2160"/>
      </w:pPr>
      <w:r>
        <w:t>Si algún producto tiene stock insuficiente:</w:t>
      </w:r>
    </w:p>
    <w:p w14:paraId="497407A3" w14:textId="77777777" w:rsidR="00693067" w:rsidRDefault="00000000">
      <w:pPr>
        <w:numPr>
          <w:ilvl w:val="0"/>
          <w:numId w:val="9"/>
        </w:numPr>
      </w:pPr>
      <w:r>
        <w:t>El sistema informa al cliente.</w:t>
      </w:r>
    </w:p>
    <w:p w14:paraId="0355C745" w14:textId="77777777" w:rsidR="00693067" w:rsidRDefault="00000000">
      <w:pPr>
        <w:numPr>
          <w:ilvl w:val="0"/>
          <w:numId w:val="9"/>
        </w:numPr>
      </w:pPr>
      <w:r>
        <w:t>El administrador recibe una alerta de reabastecimiento (</w:t>
      </w:r>
      <w:proofErr w:type="spellStart"/>
      <w:r>
        <w:rPr>
          <w:b/>
        </w:rPr>
        <w:t>extend</w:t>
      </w:r>
      <w:proofErr w:type="spellEnd"/>
      <w:r>
        <w:rPr>
          <w:b/>
        </w:rPr>
        <w:t xml:space="preserve"> Generar Alerta de Reabastecimiento</w:t>
      </w:r>
      <w:r>
        <w:t>).</w:t>
      </w:r>
    </w:p>
    <w:p w14:paraId="0CCA4762" w14:textId="77777777" w:rsidR="00693067" w:rsidRDefault="00000000">
      <w:pPr>
        <w:numPr>
          <w:ilvl w:val="0"/>
          <w:numId w:val="9"/>
        </w:numPr>
      </w:pPr>
      <w:r>
        <w:t>Si el stock es crítico, se genera una orden de compra (</w:t>
      </w:r>
      <w:proofErr w:type="spellStart"/>
      <w:r>
        <w:rPr>
          <w:b/>
        </w:rPr>
        <w:t>extend</w:t>
      </w:r>
      <w:proofErr w:type="spellEnd"/>
      <w:r>
        <w:rPr>
          <w:b/>
        </w:rPr>
        <w:t xml:space="preserve"> Generar Orden de Compra</w:t>
      </w:r>
      <w:r>
        <w:t>).</w:t>
      </w:r>
    </w:p>
    <w:p w14:paraId="47213F9C" w14:textId="77777777" w:rsidR="00693067" w:rsidRDefault="00000000">
      <w:pPr>
        <w:pStyle w:val="Heading3"/>
        <w:numPr>
          <w:ilvl w:val="2"/>
          <w:numId w:val="4"/>
        </w:numPr>
        <w:spacing w:before="0" w:after="0"/>
        <w:rPr>
          <w:rFonts w:ascii="Calibri" w:eastAsia="Calibri" w:hAnsi="Calibri" w:cs="Calibri"/>
          <w:b/>
          <w:color w:val="000000"/>
        </w:rPr>
      </w:pPr>
      <w:bookmarkStart w:id="11" w:name="_xmbn8d8kx7h" w:colFirst="0" w:colLast="0"/>
      <w:bookmarkEnd w:id="11"/>
      <w:r>
        <w:rPr>
          <w:rFonts w:ascii="Calibri" w:eastAsia="Calibri" w:hAnsi="Calibri" w:cs="Calibri"/>
          <w:b/>
          <w:color w:val="000000"/>
        </w:rPr>
        <w:t>FA02. Error en Facturación</w:t>
      </w:r>
    </w:p>
    <w:p w14:paraId="619228AC" w14:textId="77777777" w:rsidR="00693067" w:rsidRDefault="00000000">
      <w:pPr>
        <w:numPr>
          <w:ilvl w:val="0"/>
          <w:numId w:val="5"/>
        </w:numPr>
        <w:ind w:left="2160"/>
      </w:pPr>
      <w:r>
        <w:t>Si ocurre un error en la emisión de la factura:</w:t>
      </w:r>
    </w:p>
    <w:p w14:paraId="3F2F48FE" w14:textId="77777777" w:rsidR="00693067" w:rsidRDefault="00000000">
      <w:pPr>
        <w:numPr>
          <w:ilvl w:val="0"/>
          <w:numId w:val="11"/>
        </w:numPr>
        <w:ind w:left="2880"/>
      </w:pPr>
      <w:r>
        <w:t>El sistema registra la incidencia.</w:t>
      </w:r>
    </w:p>
    <w:p w14:paraId="14101171" w14:textId="77777777" w:rsidR="00693067" w:rsidRDefault="00000000">
      <w:pPr>
        <w:numPr>
          <w:ilvl w:val="0"/>
          <w:numId w:val="11"/>
        </w:numPr>
        <w:ind w:left="2880"/>
      </w:pPr>
      <w:r>
        <w:t>El administrador genera manualmente el documento.</w:t>
      </w:r>
    </w:p>
    <w:p w14:paraId="4779D55F" w14:textId="77777777" w:rsidR="00693067" w:rsidRDefault="00000000">
      <w:pPr>
        <w:pStyle w:val="Heading1"/>
        <w:numPr>
          <w:ilvl w:val="0"/>
          <w:numId w:val="4"/>
        </w:numPr>
        <w:spacing w:before="0" w:after="0"/>
        <w:rPr>
          <w:rFonts w:ascii="Calibri" w:eastAsia="Calibri" w:hAnsi="Calibri" w:cs="Calibri"/>
          <w:b/>
          <w:sz w:val="28"/>
          <w:szCs w:val="28"/>
        </w:rPr>
      </w:pPr>
      <w:bookmarkStart w:id="12" w:name="_sdck57fmya6l" w:colFirst="0" w:colLast="0"/>
      <w:bookmarkEnd w:id="12"/>
      <w:r>
        <w:rPr>
          <w:rFonts w:ascii="Calibri" w:eastAsia="Calibri" w:hAnsi="Calibri" w:cs="Calibri"/>
          <w:b/>
          <w:sz w:val="28"/>
          <w:szCs w:val="28"/>
        </w:rPr>
        <w:t>Reglas del Negocio</w:t>
      </w:r>
    </w:p>
    <w:p w14:paraId="27FB75A1" w14:textId="77777777" w:rsidR="00693067" w:rsidRDefault="00000000">
      <w:pPr>
        <w:pStyle w:val="Heading2"/>
        <w:numPr>
          <w:ilvl w:val="1"/>
          <w:numId w:val="4"/>
        </w:numPr>
        <w:spacing w:before="0" w:after="240"/>
        <w:rPr>
          <w:rFonts w:ascii="Calibri" w:eastAsia="Calibri" w:hAnsi="Calibri" w:cs="Calibri"/>
          <w:b/>
          <w:sz w:val="28"/>
          <w:szCs w:val="28"/>
        </w:rPr>
      </w:pPr>
      <w:bookmarkStart w:id="13" w:name="_4qu02o5sv8i6" w:colFirst="0" w:colLast="0"/>
      <w:bookmarkEnd w:id="13"/>
      <w:r>
        <w:rPr>
          <w:rFonts w:ascii="Calibri" w:eastAsia="Calibri" w:hAnsi="Calibri" w:cs="Calibri"/>
          <w:b/>
          <w:sz w:val="28"/>
          <w:szCs w:val="28"/>
        </w:rPr>
        <w:t>RN01. Disponibilidad del Pedido</w:t>
      </w:r>
    </w:p>
    <w:p w14:paraId="74DC6C57" w14:textId="77777777" w:rsidR="00693067" w:rsidRDefault="00000000">
      <w:pPr>
        <w:spacing w:before="240" w:after="240"/>
        <w:ind w:left="720" w:firstLine="720"/>
      </w:pPr>
      <w:r>
        <w:t>El pedido solo se confirma si todos los productos tienen stock suficiente.</w:t>
      </w:r>
    </w:p>
    <w:p w14:paraId="4735310D" w14:textId="77777777" w:rsidR="00693067" w:rsidRDefault="00000000">
      <w:pPr>
        <w:pStyle w:val="Heading2"/>
        <w:numPr>
          <w:ilvl w:val="1"/>
          <w:numId w:val="4"/>
        </w:numPr>
        <w:rPr>
          <w:rFonts w:ascii="Calibri" w:eastAsia="Calibri" w:hAnsi="Calibri" w:cs="Calibri"/>
          <w:b/>
          <w:sz w:val="28"/>
          <w:szCs w:val="28"/>
        </w:rPr>
      </w:pPr>
      <w:bookmarkStart w:id="14" w:name="_f090n8d646ao" w:colFirst="0" w:colLast="0"/>
      <w:bookmarkEnd w:id="14"/>
      <w:r>
        <w:rPr>
          <w:rFonts w:ascii="Calibri" w:eastAsia="Calibri" w:hAnsi="Calibri" w:cs="Calibri"/>
          <w:b/>
          <w:sz w:val="28"/>
          <w:szCs w:val="28"/>
        </w:rPr>
        <w:t>RN02. Actualización en Tiempo Real</w:t>
      </w:r>
    </w:p>
    <w:p w14:paraId="5EA7ABB1" w14:textId="77777777" w:rsidR="00693067" w:rsidRDefault="00000000">
      <w:pPr>
        <w:spacing w:before="240" w:after="240"/>
        <w:ind w:left="720" w:firstLine="720"/>
      </w:pPr>
      <w:r>
        <w:t>El inventario debe reflejar cualquier movimiento en tiempo real.</w:t>
      </w:r>
    </w:p>
    <w:p w14:paraId="61729BB0" w14:textId="77777777" w:rsidR="00693067" w:rsidRDefault="00000000">
      <w:pPr>
        <w:pStyle w:val="Heading1"/>
        <w:numPr>
          <w:ilvl w:val="0"/>
          <w:numId w:val="4"/>
        </w:numPr>
        <w:spacing w:before="240" w:after="0"/>
        <w:rPr>
          <w:rFonts w:ascii="Calibri" w:eastAsia="Calibri" w:hAnsi="Calibri" w:cs="Calibri"/>
          <w:b/>
          <w:sz w:val="28"/>
          <w:szCs w:val="28"/>
        </w:rPr>
      </w:pPr>
      <w:bookmarkStart w:id="15" w:name="_ca8x5jhmt58z" w:colFirst="0" w:colLast="0"/>
      <w:bookmarkEnd w:id="15"/>
      <w:r>
        <w:rPr>
          <w:rFonts w:ascii="Calibri" w:eastAsia="Calibri" w:hAnsi="Calibri" w:cs="Calibri"/>
          <w:b/>
          <w:sz w:val="28"/>
          <w:szCs w:val="28"/>
        </w:rPr>
        <w:t>Requerimientos Especiales</w:t>
      </w:r>
    </w:p>
    <w:p w14:paraId="04CB887B" w14:textId="77777777" w:rsidR="00693067" w:rsidRDefault="00000000">
      <w:pPr>
        <w:pStyle w:val="Heading2"/>
        <w:numPr>
          <w:ilvl w:val="1"/>
          <w:numId w:val="4"/>
        </w:numPr>
        <w:spacing w:before="0" w:after="240"/>
        <w:rPr>
          <w:rFonts w:ascii="Calibri" w:eastAsia="Calibri" w:hAnsi="Calibri" w:cs="Calibri"/>
          <w:b/>
          <w:sz w:val="28"/>
          <w:szCs w:val="28"/>
        </w:rPr>
      </w:pPr>
      <w:bookmarkStart w:id="16" w:name="_omozcw9aqwed" w:colFirst="0" w:colLast="0"/>
      <w:bookmarkEnd w:id="16"/>
      <w:r>
        <w:rPr>
          <w:rFonts w:ascii="Calibri" w:eastAsia="Calibri" w:hAnsi="Calibri" w:cs="Calibri"/>
          <w:b/>
          <w:sz w:val="28"/>
          <w:szCs w:val="28"/>
        </w:rPr>
        <w:t>RE01. Seguridad</w:t>
      </w:r>
    </w:p>
    <w:p w14:paraId="0F3F8C7C" w14:textId="77777777" w:rsidR="00693067" w:rsidRDefault="00000000">
      <w:pPr>
        <w:spacing w:before="240" w:after="240"/>
        <w:ind w:left="720" w:firstLine="720"/>
      </w:pPr>
      <w:r>
        <w:t>Autenticación del cliente y cifrado de datos sensibles.</w:t>
      </w:r>
    </w:p>
    <w:p w14:paraId="13FD348F" w14:textId="77777777" w:rsidR="00693067" w:rsidRDefault="00000000">
      <w:pPr>
        <w:pStyle w:val="Heading2"/>
        <w:numPr>
          <w:ilvl w:val="1"/>
          <w:numId w:val="4"/>
        </w:numPr>
        <w:rPr>
          <w:rFonts w:ascii="Calibri" w:eastAsia="Calibri" w:hAnsi="Calibri" w:cs="Calibri"/>
          <w:b/>
          <w:sz w:val="28"/>
          <w:szCs w:val="28"/>
        </w:rPr>
      </w:pPr>
      <w:bookmarkStart w:id="17" w:name="_oar8p652dsh" w:colFirst="0" w:colLast="0"/>
      <w:bookmarkEnd w:id="17"/>
      <w:r>
        <w:rPr>
          <w:rFonts w:ascii="Calibri" w:eastAsia="Calibri" w:hAnsi="Calibri" w:cs="Calibri"/>
          <w:b/>
          <w:sz w:val="28"/>
          <w:szCs w:val="28"/>
        </w:rPr>
        <w:t>RE02. Notificaciones</w:t>
      </w:r>
    </w:p>
    <w:p w14:paraId="73D61EAC" w14:textId="77777777" w:rsidR="00693067" w:rsidRDefault="00000000">
      <w:pPr>
        <w:spacing w:before="240" w:after="240"/>
        <w:ind w:left="720" w:firstLine="720"/>
      </w:pPr>
      <w:r>
        <w:t>El sistema debe notificar al administrador cualquier alerta de inventario.</w:t>
      </w:r>
    </w:p>
    <w:p w14:paraId="7863ACAF" w14:textId="77777777" w:rsidR="00693067" w:rsidRDefault="00000000">
      <w:pPr>
        <w:pStyle w:val="Heading1"/>
        <w:numPr>
          <w:ilvl w:val="0"/>
          <w:numId w:val="4"/>
        </w:numPr>
        <w:spacing w:before="240" w:after="0"/>
        <w:rPr>
          <w:rFonts w:ascii="Calibri" w:eastAsia="Calibri" w:hAnsi="Calibri" w:cs="Calibri"/>
          <w:b/>
          <w:sz w:val="28"/>
          <w:szCs w:val="28"/>
        </w:rPr>
      </w:pPr>
      <w:bookmarkStart w:id="18" w:name="_o6sfzxolsirp" w:colFirst="0" w:colLast="0"/>
      <w:bookmarkEnd w:id="18"/>
      <w:proofErr w:type="spellStart"/>
      <w:r>
        <w:rPr>
          <w:rFonts w:ascii="Calibri" w:eastAsia="Calibri" w:hAnsi="Calibri" w:cs="Calibri"/>
          <w:b/>
          <w:sz w:val="28"/>
          <w:szCs w:val="28"/>
        </w:rPr>
        <w:t>Poscondiciones</w:t>
      </w:r>
      <w:proofErr w:type="spellEnd"/>
    </w:p>
    <w:p w14:paraId="22E4ADB0" w14:textId="77777777" w:rsidR="00693067" w:rsidRDefault="00000000">
      <w:pPr>
        <w:numPr>
          <w:ilvl w:val="0"/>
          <w:numId w:val="7"/>
        </w:numPr>
      </w:pPr>
      <w:r>
        <w:t>El pedido queda registrado y confirmado en el sistema.</w:t>
      </w:r>
    </w:p>
    <w:p w14:paraId="39E7F302" w14:textId="77777777" w:rsidR="00693067" w:rsidRDefault="00000000">
      <w:pPr>
        <w:numPr>
          <w:ilvl w:val="0"/>
          <w:numId w:val="7"/>
        </w:numPr>
      </w:pPr>
      <w:r>
        <w:t>El inventario refleja las cantidades actualizadas.</w:t>
      </w:r>
    </w:p>
    <w:p w14:paraId="126264CD" w14:textId="77777777" w:rsidR="00693067" w:rsidRDefault="00000000">
      <w:pPr>
        <w:numPr>
          <w:ilvl w:val="0"/>
          <w:numId w:val="7"/>
        </w:numPr>
      </w:pPr>
      <w:r>
        <w:t>Se emite una factura válida al cliente.</w:t>
      </w:r>
    </w:p>
    <w:p w14:paraId="63C1D47A" w14:textId="77777777" w:rsidR="00693067" w:rsidRDefault="00000000">
      <w:pPr>
        <w:pStyle w:val="Heading1"/>
        <w:numPr>
          <w:ilvl w:val="0"/>
          <w:numId w:val="4"/>
        </w:numPr>
        <w:spacing w:before="0" w:after="240"/>
        <w:rPr>
          <w:rFonts w:ascii="Calibri" w:eastAsia="Calibri" w:hAnsi="Calibri" w:cs="Calibri"/>
          <w:b/>
          <w:sz w:val="28"/>
          <w:szCs w:val="28"/>
        </w:rPr>
      </w:pPr>
      <w:bookmarkStart w:id="19" w:name="_e428zdncbmv5" w:colFirst="0" w:colLast="0"/>
      <w:bookmarkEnd w:id="19"/>
      <w:r>
        <w:rPr>
          <w:rFonts w:ascii="Calibri" w:eastAsia="Calibri" w:hAnsi="Calibri" w:cs="Calibri"/>
          <w:b/>
          <w:sz w:val="28"/>
          <w:szCs w:val="28"/>
        </w:rPr>
        <w:t>Relaciones</w:t>
      </w:r>
    </w:p>
    <w:p w14:paraId="1E013B84" w14:textId="77777777" w:rsidR="00693067" w:rsidRDefault="00693067"/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93067" w14:paraId="5DC34C30" w14:textId="77777777"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4FFB6" w14:textId="77777777" w:rsidR="006930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 del Caso de Uso</w:t>
            </w:r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2AAE7" w14:textId="77777777" w:rsidR="006930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Obligatorio</w:t>
            </w:r>
          </w:p>
        </w:tc>
      </w:tr>
      <w:tr w:rsidR="00693067" w14:paraId="0E57FE4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EB956" w14:textId="77777777" w:rsidR="006930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Validar Disponibilidad de Productos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E14B" w14:textId="77777777" w:rsidR="006930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Obligatorio</w:t>
            </w:r>
          </w:p>
        </w:tc>
      </w:tr>
      <w:tr w:rsidR="00693067" w14:paraId="528BF23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278DA" w14:textId="77777777" w:rsidR="006930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Actualizar Inventario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33098" w14:textId="77777777" w:rsidR="006930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Obligatorio</w:t>
            </w:r>
          </w:p>
        </w:tc>
      </w:tr>
      <w:tr w:rsidR="00693067" w14:paraId="54C9355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6F367" w14:textId="77777777" w:rsidR="006930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Emitir Factura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99B3" w14:textId="77777777" w:rsidR="006930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Obligatorio</w:t>
            </w:r>
          </w:p>
        </w:tc>
      </w:tr>
      <w:tr w:rsidR="00693067" w14:paraId="44C2A31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0A8EB" w14:textId="77777777" w:rsidR="006930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Generar Alerta de Reabastecimiento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D1671" w14:textId="77777777" w:rsidR="006930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Opcional</w:t>
            </w:r>
          </w:p>
        </w:tc>
      </w:tr>
      <w:tr w:rsidR="00693067" w14:paraId="4ECB7D3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6E851" w14:textId="77777777" w:rsidR="006930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Generar Orden de Compra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B5228" w14:textId="77777777" w:rsidR="006930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Opcional</w:t>
            </w:r>
          </w:p>
        </w:tc>
      </w:tr>
    </w:tbl>
    <w:p w14:paraId="6F8F2854" w14:textId="77777777" w:rsidR="00693067" w:rsidRDefault="00693067"/>
    <w:p w14:paraId="620B02B1" w14:textId="77777777" w:rsidR="00693067" w:rsidRDefault="00000000">
      <w:pPr>
        <w:pStyle w:val="Heading1"/>
        <w:numPr>
          <w:ilvl w:val="0"/>
          <w:numId w:val="4"/>
        </w:numPr>
        <w:spacing w:after="0"/>
        <w:rPr>
          <w:rFonts w:ascii="Calibri" w:eastAsia="Calibri" w:hAnsi="Calibri" w:cs="Calibri"/>
          <w:b/>
          <w:sz w:val="28"/>
          <w:szCs w:val="28"/>
        </w:rPr>
      </w:pPr>
      <w:bookmarkStart w:id="20" w:name="_jbznar9mdssb" w:colFirst="0" w:colLast="0"/>
      <w:bookmarkEnd w:id="20"/>
      <w:r>
        <w:rPr>
          <w:rFonts w:ascii="Calibri" w:eastAsia="Calibri" w:hAnsi="Calibri" w:cs="Calibri"/>
          <w:b/>
          <w:sz w:val="28"/>
          <w:szCs w:val="28"/>
        </w:rPr>
        <w:t>Modelamiento</w:t>
      </w:r>
    </w:p>
    <w:p w14:paraId="5B733AF5" w14:textId="77777777" w:rsidR="00693067" w:rsidRDefault="00000000">
      <w:pPr>
        <w:pStyle w:val="Heading2"/>
        <w:numPr>
          <w:ilvl w:val="1"/>
          <w:numId w:val="4"/>
        </w:numPr>
        <w:spacing w:before="0"/>
        <w:rPr>
          <w:rFonts w:ascii="Calibri" w:eastAsia="Calibri" w:hAnsi="Calibri" w:cs="Calibri"/>
          <w:b/>
          <w:sz w:val="28"/>
          <w:szCs w:val="28"/>
        </w:rPr>
      </w:pPr>
      <w:bookmarkStart w:id="21" w:name="_mqfl4o47ow10" w:colFirst="0" w:colLast="0"/>
      <w:bookmarkEnd w:id="21"/>
      <w:r>
        <w:rPr>
          <w:rFonts w:ascii="Calibri" w:eastAsia="Calibri" w:hAnsi="Calibri" w:cs="Calibri"/>
          <w:b/>
          <w:sz w:val="28"/>
          <w:szCs w:val="28"/>
        </w:rPr>
        <w:t>Diagrama de Estados</w:t>
      </w:r>
    </w:p>
    <w:p w14:paraId="6EA9B01A" w14:textId="77777777" w:rsidR="00693067" w:rsidRDefault="00000000">
      <w:r>
        <w:rPr>
          <w:noProof/>
        </w:rPr>
        <w:drawing>
          <wp:inline distT="114300" distB="114300" distL="114300" distR="114300" wp14:anchorId="7ED5D33F" wp14:editId="6C161730">
            <wp:extent cx="5731200" cy="4610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93067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FE12BA" w14:textId="77777777" w:rsidR="00E86E4C" w:rsidRDefault="00E86E4C">
      <w:pPr>
        <w:spacing w:line="240" w:lineRule="auto"/>
      </w:pPr>
      <w:r>
        <w:separator/>
      </w:r>
    </w:p>
  </w:endnote>
  <w:endnote w:type="continuationSeparator" w:id="0">
    <w:p w14:paraId="7A76BE88" w14:textId="77777777" w:rsidR="00E86E4C" w:rsidRDefault="00E86E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0D5A1E" w14:textId="77777777" w:rsidR="00E86E4C" w:rsidRDefault="00E86E4C">
      <w:pPr>
        <w:spacing w:line="240" w:lineRule="auto"/>
      </w:pPr>
      <w:r>
        <w:separator/>
      </w:r>
    </w:p>
  </w:footnote>
  <w:footnote w:type="continuationSeparator" w:id="0">
    <w:p w14:paraId="3D8B7356" w14:textId="77777777" w:rsidR="00E86E4C" w:rsidRDefault="00E86E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3A6AE" w14:textId="77777777" w:rsidR="00693067" w:rsidRDefault="00000000">
    <w:pPr>
      <w:ind w:left="1440" w:firstLine="720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>UNIVERSIDAD DE LAS FUERZAS ARMADAS ESPE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DB91CB2" wp14:editId="218EC7C9">
          <wp:simplePos x="0" y="0"/>
          <wp:positionH relativeFrom="column">
            <wp:posOffset>1</wp:posOffset>
          </wp:positionH>
          <wp:positionV relativeFrom="paragraph">
            <wp:posOffset>-224705</wp:posOffset>
          </wp:positionV>
          <wp:extent cx="791997" cy="719997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1997" cy="7199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97E41A5" w14:textId="77777777" w:rsidR="00693067" w:rsidRDefault="00000000">
    <w:pPr>
      <w:ind w:left="1440" w:firstLine="720"/>
      <w:rPr>
        <w:rFonts w:ascii="Calibri" w:eastAsia="Calibri" w:hAnsi="Calibri" w:cs="Calibri"/>
        <w:sz w:val="28"/>
        <w:szCs w:val="28"/>
      </w:rPr>
    </w:pPr>
    <w:r>
      <w:rPr>
        <w:rFonts w:ascii="Calibri" w:eastAsia="Calibri" w:hAnsi="Calibri" w:cs="Calibri"/>
        <w:sz w:val="28"/>
        <w:szCs w:val="28"/>
      </w:rPr>
      <w:t>CONSTRUCCIÓN Y EVOLUCIÓN DEL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23BF7"/>
    <w:multiLevelType w:val="multilevel"/>
    <w:tmpl w:val="5268B4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69650A3"/>
    <w:multiLevelType w:val="multilevel"/>
    <w:tmpl w:val="846EEA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75D77A7"/>
    <w:multiLevelType w:val="multilevel"/>
    <w:tmpl w:val="1B10A28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4D3704FE"/>
    <w:multiLevelType w:val="multilevel"/>
    <w:tmpl w:val="47086AC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4F291AE2"/>
    <w:multiLevelType w:val="multilevel"/>
    <w:tmpl w:val="092E9A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45E5C8D"/>
    <w:multiLevelType w:val="multilevel"/>
    <w:tmpl w:val="99D0331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46B4DB1"/>
    <w:multiLevelType w:val="multilevel"/>
    <w:tmpl w:val="8E40C6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6000114"/>
    <w:multiLevelType w:val="multilevel"/>
    <w:tmpl w:val="F00823A8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714078C8"/>
    <w:multiLevelType w:val="multilevel"/>
    <w:tmpl w:val="B082D7F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7A904215"/>
    <w:multiLevelType w:val="multilevel"/>
    <w:tmpl w:val="E2ECF93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0" w15:restartNumberingAfterBreak="0">
    <w:nsid w:val="7B3F6607"/>
    <w:multiLevelType w:val="multilevel"/>
    <w:tmpl w:val="EBE2DDB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695232997">
    <w:abstractNumId w:val="4"/>
  </w:num>
  <w:num w:numId="2" w16cid:durableId="1139105554">
    <w:abstractNumId w:val="8"/>
  </w:num>
  <w:num w:numId="3" w16cid:durableId="1405227506">
    <w:abstractNumId w:val="2"/>
  </w:num>
  <w:num w:numId="4" w16cid:durableId="867137965">
    <w:abstractNumId w:val="5"/>
  </w:num>
  <w:num w:numId="5" w16cid:durableId="1550455539">
    <w:abstractNumId w:val="10"/>
  </w:num>
  <w:num w:numId="6" w16cid:durableId="292179976">
    <w:abstractNumId w:val="0"/>
  </w:num>
  <w:num w:numId="7" w16cid:durableId="238447021">
    <w:abstractNumId w:val="1"/>
  </w:num>
  <w:num w:numId="8" w16cid:durableId="1779838731">
    <w:abstractNumId w:val="7"/>
  </w:num>
  <w:num w:numId="9" w16cid:durableId="1716930794">
    <w:abstractNumId w:val="9"/>
  </w:num>
  <w:num w:numId="10" w16cid:durableId="1345591474">
    <w:abstractNumId w:val="6"/>
  </w:num>
  <w:num w:numId="11" w16cid:durableId="1472358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067"/>
    <w:rsid w:val="0018048E"/>
    <w:rsid w:val="004E1A34"/>
    <w:rsid w:val="00693067"/>
    <w:rsid w:val="00947AF8"/>
    <w:rsid w:val="00AB30A3"/>
    <w:rsid w:val="00BA5FE7"/>
    <w:rsid w:val="00E8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46A1C"/>
  <w15:docId w15:val="{7FA40DCB-C9BC-9B41-A74A-CB4242937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ANDRES TELLO MARTINEZ</cp:lastModifiedBy>
  <cp:revision>3</cp:revision>
  <dcterms:created xsi:type="dcterms:W3CDTF">2024-11-19T12:25:00Z</dcterms:created>
  <dcterms:modified xsi:type="dcterms:W3CDTF">2024-11-19T12:28:00Z</dcterms:modified>
</cp:coreProperties>
</file>