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SISTEMA DE GESTIÓN DE VENTAS E INVENTARIO PARA NEGOCIO POPULAR</w:t>
      </w:r>
    </w:p>
    <w:p w:rsidR="00000000" w:rsidDel="00000000" w:rsidP="00000000" w:rsidRDefault="00000000" w:rsidRPr="00000000" w14:paraId="0000000F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Gestión de Clientes</w:t>
      </w:r>
    </w:p>
    <w:p w:rsidR="00000000" w:rsidDel="00000000" w:rsidP="00000000" w:rsidRDefault="00000000" w:rsidRPr="00000000" w14:paraId="00000010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 1.0.0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Información General</w:t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7560"/>
        <w:tblGridChange w:id="0">
          <w:tblGrid>
            <w:gridCol w:w="1440"/>
            <w:gridCol w:w="7560"/>
          </w:tblGrid>
        </w:tblGridChange>
      </w:tblGrid>
      <w:tr>
        <w:trPr>
          <w:cantSplit w:val="0"/>
          <w:trHeight w:val="471.9140625" w:hRule="atLeast"/>
          <w:tblHeader w:val="0"/>
        </w:trPr>
        <w:tc>
          <w:tcPr>
            <w:tcBorders>
              <w:top w:color="80808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GESTIÓN DE VENTAS E INVENTARIO PARA NEGOCIO POPULAR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Subtítulo: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Gestión de Pedidos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1.0.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141.914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Autor: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ANÁLISIS</w:t>
            </w:r>
          </w:p>
        </w:tc>
      </w:tr>
    </w:tbl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Lista de Cambios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2.3175461276296"/>
        <w:gridCol w:w="1451.8650840286755"/>
        <w:gridCol w:w="1362.0589963567988"/>
        <w:gridCol w:w="4969.270184510518"/>
        <w:tblGridChange w:id="0">
          <w:tblGrid>
            <w:gridCol w:w="1242.3175461276296"/>
            <w:gridCol w:w="1451.8650840286755"/>
            <w:gridCol w:w="1362.0589963567988"/>
            <w:gridCol w:w="4969.270184510518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1.0.0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2024-11-18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Emisión Inicial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6472ewsi6q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Gestión de Pedidos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if05gubp0k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Breve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dupqtg7ghb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Definiciones, Acrónimos,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xaao1789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rjj45hj7ds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8ozydh622n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de Eventos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jqhz5fw7t5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Flujo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o4bj1xsmn0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Sub-Flujos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3ozithh7wk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5.2.1. SF01. Verificar Disponibilidad de Productos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9s2y12iu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5.2.2. SF02. Consultar Historial de Transacciones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x6k61hqnv1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Flujos Alternos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3ytk2qya31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5.3.1. FA01. Producto Insuficiente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bn8d8kx7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5.3.2. FA02. Error en Registro de Pedido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dck57fmya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Reglas del Negocio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u02o5sv8i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RN01. Notificación al Cliente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090n8d646a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RN02. Acceso a Facturas Electrónicas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ja5i5k6uz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 RN03. Gestión de Historial de Pedidos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a8x5jhmt58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Requerimientos Especiales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mozcw9aqwe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RE01. Seguridad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ar8p652ds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 RE02. Compatibilidad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6sfzxolsir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Poscondiciones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428zdncbmv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Relaciones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znar9mdss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Modelamiento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qfl4o47ow1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10.1. Diagrama de Estados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u6472ewsi6qm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Gestión de Pedidos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wif05gubp0kt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Breve Descripción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Este caso de uso describe cómo un cliente interactúa con el sistema para gestionar su información, realizar pedidos y recibir notificaciones relacionadas con el estado de sus pedidos. Además, permite el acceso a la factura electrónica y el historial de transacciones.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wdupqtg7ghbi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Definiciones, Acrónimos,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Persona registrada en el sistema que realiza pedidos.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Notificación:</w:t>
      </w:r>
      <w:r w:rsidDel="00000000" w:rsidR="00000000" w:rsidRPr="00000000">
        <w:rPr>
          <w:rtl w:val="0"/>
        </w:rPr>
        <w:t xml:space="preserve"> Mensaje enviado al cliente sobre el estado de su pedido.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Historial de Transacciones:</w:t>
      </w:r>
      <w:r w:rsidDel="00000000" w:rsidR="00000000" w:rsidRPr="00000000">
        <w:rPr>
          <w:rtl w:val="0"/>
        </w:rPr>
        <w:t xml:space="preserve"> Registro de los pedidos realizados por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16xaao1789uw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Actores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Usuario principal que interactúa con el sistema para gestionar sus pedidos.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Sistema de Inventario: </w:t>
      </w:r>
      <w:r w:rsidDel="00000000" w:rsidR="00000000" w:rsidRPr="00000000">
        <w:rPr>
          <w:rtl w:val="0"/>
        </w:rPr>
        <w:t xml:space="preserve">Verifica la disponibilidad de productos.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Sistema de Facturación: </w:t>
      </w:r>
      <w:r w:rsidDel="00000000" w:rsidR="00000000" w:rsidRPr="00000000">
        <w:rPr>
          <w:rtl w:val="0"/>
        </w:rPr>
        <w:t xml:space="preserve">Genera facturas electrónicas y reportes asociados.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orjj45hj7ds2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Precondiciones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cliente debe estar registrado y autenticado en el sistema.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Los datos personales del cliente deben estar actualizados.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inventario debe estar sincronizado con el sistema para validar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48ozydh622nl" w:id="5"/>
      <w:bookmarkEnd w:id="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Flujo de Eventos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ejqhz5fw7t57" w:id="6"/>
      <w:bookmarkEnd w:id="6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Flujo Básico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El cliente inicia sesión en el sistema.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El cliente navega a la sección de </w:t>
      </w:r>
      <w:r w:rsidDel="00000000" w:rsidR="00000000" w:rsidRPr="00000000">
        <w:rPr>
          <w:b w:val="1"/>
          <w:rtl w:val="0"/>
        </w:rPr>
        <w:t xml:space="preserve">Gestión de Pedidos</w:t>
      </w:r>
      <w:r w:rsidDel="00000000" w:rsidR="00000000" w:rsidRPr="00000000">
        <w:rPr>
          <w:rtl w:val="0"/>
        </w:rPr>
        <w:t xml:space="preserve"> y selecciona productos.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El sistema verifica la disponibilidad de los productos (</w:t>
      </w:r>
      <w:r w:rsidDel="00000000" w:rsidR="00000000" w:rsidRPr="00000000">
        <w:rPr>
          <w:b w:val="1"/>
          <w:rtl w:val="0"/>
        </w:rPr>
        <w:t xml:space="preserve">include Validar Disponibilidad de Productos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Si los productos están disponibles, el sistema registra el pedido (</w:t>
      </w:r>
      <w:r w:rsidDel="00000000" w:rsidR="00000000" w:rsidRPr="00000000">
        <w:rPr>
          <w:b w:val="1"/>
          <w:rtl w:val="0"/>
        </w:rPr>
        <w:t xml:space="preserve">include Registrar Pedido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El cliente recibe confirmación del pedido y la factura electrónica (</w:t>
      </w:r>
      <w:r w:rsidDel="00000000" w:rsidR="00000000" w:rsidRPr="00000000">
        <w:rPr>
          <w:b w:val="1"/>
          <w:rtl w:val="0"/>
        </w:rPr>
        <w:t xml:space="preserve">include Emitir Factura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cliente puede acceder al historial de transacciones desde su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yo4bj1xsmn0h" w:id="7"/>
      <w:bookmarkEnd w:id="7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Sub-Flujos</w:t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b w:val="1"/>
          <w:color w:val="000000"/>
        </w:rPr>
      </w:pPr>
      <w:bookmarkStart w:colFirst="0" w:colLast="0" w:name="_53ozithh7wkc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SF01. Verificar Disponibilidad de Productos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El cliente selecciona productos desde el catálogo.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El sistema comprueba automáticamente el stock disponible y notifica al cliente sobre productos agotados.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numPr>
          <w:ilvl w:val="2"/>
          <w:numId w:val="3"/>
        </w:numPr>
        <w:spacing w:after="0" w:afterAutospacing="0" w:before="0" w:beforeAutospacing="0"/>
        <w:ind w:left="2160" w:hanging="360"/>
        <w:rPr>
          <w:rFonts w:ascii="Calibri" w:cs="Calibri" w:eastAsia="Calibri" w:hAnsi="Calibri"/>
          <w:b w:val="1"/>
          <w:color w:val="000000"/>
        </w:rPr>
      </w:pPr>
      <w:bookmarkStart w:colFirst="0" w:colLast="0" w:name="_1479s2y12iug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SF02. Consultar Historial de Transacciones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El cliente accede a su perfil y selecciona la opción "Historial de Transacciones".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El sistema muestra una lista de pedidos anteriores con detalles como fecha, productos, y total pagado.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rx6k61hqnv1m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Flujos Alternos</w:t>
      </w:r>
    </w:p>
    <w:p w:rsidR="00000000" w:rsidDel="00000000" w:rsidP="00000000" w:rsidRDefault="00000000" w:rsidRPr="00000000" w14:paraId="0000006B">
      <w:pPr>
        <w:pStyle w:val="Heading3"/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b w:val="1"/>
          <w:color w:val="000000"/>
        </w:rPr>
      </w:pPr>
      <w:bookmarkStart w:colFirst="0" w:colLast="0" w:name="_x3ytk2qya31i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FA01. Producto Insuficiente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Si algún producto está agotado, el sistema ofrece: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Notificar al cliente cuando el producto esté disponible.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Sugerir productos alternativos.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b w:val="1"/>
          <w:color w:val="000000"/>
        </w:rPr>
      </w:pPr>
      <w:bookmarkStart w:colFirst="0" w:colLast="0" w:name="_xmbn8d8kx7h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FA02. Error en Registro de Pedido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Si ocurre un error al registrar el pedido: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El sistema muestra un mensaje de error al cliente.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El cliente tiene la opción de intentar nuevamente o contactar al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sdck57fmya6l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Reglas del Negocio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4qu02o5sv8i6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RN01. Notificación al Cliente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El cliente debe recibir confirmación inmediata del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3"/>
        </w:numPr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f090n8d646ao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RN02. Acceso a Facturas Electrónicas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El cliente debe tener acceso a las facturas generadas desde su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3"/>
        </w:numPr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aja5i5k6uz4n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RN03. Gestión de Historial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El cliente puede visualizar su historial de pedidos con detalles claros y completos.</w:t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ca8x5jhmt58z" w:id="17"/>
      <w:bookmarkEnd w:id="17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Requerimientos Especiales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omozcw9aqwed" w:id="18"/>
      <w:bookmarkEnd w:id="18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RE01. Seguridad</w:t>
      </w:r>
    </w:p>
    <w:p w:rsidR="00000000" w:rsidDel="00000000" w:rsidP="00000000" w:rsidRDefault="00000000" w:rsidRPr="00000000" w14:paraId="0000007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El sistema debe garantizar la autenticidad y privacidad de los datos del cliente mediante cifrado SSL.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3"/>
        </w:numPr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oar8p652dsh" w:id="19"/>
      <w:bookmarkEnd w:id="19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RE02. Compatibilidad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El módulo de clientes debe ser compatible con navegadores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o6sfzxolsirp" w:id="20"/>
      <w:bookmarkEnd w:id="2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Poscondiciones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cliente tiene su pedido registrado y confirmado en el sistema.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cliente puede acceder a la factura electrónica y al historial de transacciones.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e428zdncbmv5" w:id="21"/>
      <w:bookmarkEnd w:id="2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Relaciones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Validar Disponibilidad 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Emitir Factura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Monitorear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jbznar9mdssb" w:id="22"/>
      <w:bookmarkEnd w:id="2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Modelamiento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3"/>
        </w:numPr>
        <w:spacing w:before="0" w:beforeAutospacing="0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mqfl4o47ow10" w:id="23"/>
      <w:bookmarkEnd w:id="2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Diagrama de Estados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80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ind w:left="1440" w:firstLine="720"/>
      <w:jc w:val="left"/>
      <w:rPr>
        <w:rFonts w:ascii="Calibri" w:cs="Calibri" w:eastAsia="Calibri" w:hAnsi="Calibri"/>
        <w:b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 xml:space="preserve">UNIVERSIDAD DE LAS FUERZAS ARMADAS ESPE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-224705</wp:posOffset>
          </wp:positionV>
          <wp:extent cx="791997" cy="719997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1997" cy="7199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3">
    <w:pPr>
      <w:ind w:left="1440" w:firstLine="720"/>
      <w:jc w:val="left"/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CONSTRUCCIÓN Y EVOLUCIÓN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