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 DE GESTIÓN DE VENTAS E INVENTARIO PARA NEGOCIO POPULAR</w:t>
      </w:r>
    </w:p>
    <w:p w:rsidR="00000000" w:rsidDel="00000000" w:rsidP="00000000" w:rsidRDefault="00000000" w:rsidRPr="00000000" w14:paraId="0000000F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Plan de pruebas</w:t>
      </w:r>
    </w:p>
    <w:p w:rsidR="00000000" w:rsidDel="00000000" w:rsidP="00000000" w:rsidRDefault="00000000" w:rsidRPr="00000000" w14:paraId="00000010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 1.0.0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Información General</w:t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rHeight w:val="471.9140625" w:hRule="atLeast"/>
          <w:tblHeader w:val="0"/>
        </w:trPr>
        <w:tc>
          <w:tcPr>
            <w:tcBorders>
              <w:top w:color="80808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GESTIÓN DE VENTAS E INVENTARIO PARA NEGOCIO POPULAR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Subtítulo: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 de pruebas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1.0.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141.91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Autor: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ANÁLISIS</w:t>
            </w:r>
          </w:p>
        </w:tc>
      </w:tr>
    </w:tbl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Lista de Cambios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2.3175461276296"/>
        <w:gridCol w:w="1451.8650840286755"/>
        <w:gridCol w:w="1362.0589963567988"/>
        <w:gridCol w:w="4969.270184510518"/>
        <w:tblGridChange w:id="0">
          <w:tblGrid>
            <w:gridCol w:w="1242.3175461276296"/>
            <w:gridCol w:w="1451.8650840286755"/>
            <w:gridCol w:w="1362.0589963567988"/>
            <w:gridCol w:w="4969.270184510518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2024-11-18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Emisión Inicial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6472ewsi6q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dupqtg7ghb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xaao1789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Roles y responsabilidades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rjj45hj7ds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Herramientas de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8ozydh622n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Casos de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tee2b9eo1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Caso de prueba Agregar producto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e58wq6n7or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Caso de prueba Editar producto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dck57fmya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Criterios de aceptación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e2wmmax0r5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CP-001 Agregar Producto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y6juwhixw6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CP-002 Editar Producto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a8x5jhmt58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Anexos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u6472ewsi6qm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Este documento describe el plan de pruebas para el sistema de gestión de clientes, proveedores y productos. El objetivo es garantizar que el sistema cumpla con los requisitos especificados y funcione correctamente en diferentes escenarios.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wdupqtg7ghbi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Este plan de pruebas cubre las funcionalidades principales relacionadas con: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Agregar producto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Editar producto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6xaao1789uw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Roles y responsabilidades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Tester: </w:t>
      </w:r>
      <w:r w:rsidDel="00000000" w:rsidR="00000000" w:rsidRPr="00000000">
        <w:rPr>
          <w:rtl w:val="0"/>
        </w:rPr>
        <w:t xml:space="preserve">Carlos Romero</w:t>
      </w:r>
      <w:r w:rsidDel="00000000" w:rsidR="00000000" w:rsidRPr="00000000">
        <w:rPr>
          <w:b w:val="1"/>
          <w:rtl w:val="0"/>
        </w:rPr>
        <w:br w:type="textWrapping"/>
        <w:tab/>
        <w:t xml:space="preserve">Desarrollador: </w:t>
      </w:r>
      <w:r w:rsidDel="00000000" w:rsidR="00000000" w:rsidRPr="00000000">
        <w:rPr>
          <w:rtl w:val="0"/>
        </w:rPr>
        <w:t xml:space="preserve">Cristian Tello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orjj45hj7ds2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Herramientas de pruebas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Framework: </w:t>
      </w:r>
      <w:r w:rsidDel="00000000" w:rsidR="00000000" w:rsidRPr="00000000">
        <w:rPr>
          <w:rtl w:val="0"/>
        </w:rPr>
        <w:t xml:space="preserve">PHPUnit instalado mediante Composer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PHPUnit: </w:t>
      </w:r>
      <w:r w:rsidDel="00000000" w:rsidR="00000000" w:rsidRPr="00000000">
        <w:rPr>
          <w:rtl w:val="0"/>
        </w:rPr>
        <w:t xml:space="preserve">Versión 9.5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48ozydh622nl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Casos de pruebas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vetee2b9eo1e" w:id="5"/>
      <w:bookmarkEnd w:id="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Caso de prueba Agregar producto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710"/>
        <w:gridCol w:w="1800"/>
        <w:gridCol w:w="1800"/>
        <w:gridCol w:w="1800"/>
        <w:tblGridChange w:id="0">
          <w:tblGrid>
            <w:gridCol w:w="1890"/>
            <w:gridCol w:w="171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un nuevo producto al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Validar que el sistema permita agregar un producto nuevo, asegurando que los campos sean correctamente validados y que todas las funcionalidades necesarias estén implementadas.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tener permisos para agregar productos.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estar en funcionamiento.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Ejecución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Iniciar sesión en el sistema como usuario autorizado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Navegar a la sección “Productos”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Hacer clic en el botón “Agregar Producto”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Completar los campos con los siguientes datos: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producto: </w:t>
            </w:r>
            <w:r w:rsidDel="00000000" w:rsidR="00000000" w:rsidRPr="00000000">
              <w:rPr>
                <w:rtl w:val="0"/>
              </w:rPr>
              <w:t xml:space="preserve">Producto A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Proveedor: </w:t>
            </w:r>
            <w:r w:rsidDel="00000000" w:rsidR="00000000" w:rsidRPr="00000000">
              <w:rPr>
                <w:rtl w:val="0"/>
              </w:rPr>
              <w:t xml:space="preserve">Seleccionar un proveedor de la lista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Categoría: </w:t>
            </w:r>
            <w:r w:rsidDel="00000000" w:rsidR="00000000" w:rsidRPr="00000000">
              <w:rPr>
                <w:rtl w:val="0"/>
              </w:rPr>
              <w:t xml:space="preserve">Seleccionar una categoría válida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Producto de pruebas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Precio: </w:t>
            </w:r>
            <w:r w:rsidDel="00000000" w:rsidR="00000000" w:rsidRPr="00000000">
              <w:rPr>
                <w:rtl w:val="0"/>
              </w:rPr>
              <w:t xml:space="preserve">10.99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en Stock: </w:t>
            </w: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Guardar el producto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producto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Validado como alfanumérico. No deben permitirse caracteres especiales.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Proveedor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Seleccionado correctamente de una lista desplegable.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Seleccionado correctamente de una lista desplegable.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Validada como alfanumérico. No deben permitirse caracteres especiales.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ser un valor numérico entero positivo, ingresado directamente en el formulario.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en Stock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ser un valor numérico entero positivo, ingresado directamente en el formulario.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Guardar producto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mostrar el mensaje: “Producto agregado con éxito” y el producto debe aparecer en la lista.</w:t>
            </w:r>
          </w:p>
        </w:tc>
      </w:tr>
    </w:tbl>
    <w:p w:rsidR="00000000" w:rsidDel="00000000" w:rsidP="00000000" w:rsidRDefault="00000000" w:rsidRPr="00000000" w14:paraId="000000C7">
      <w:pPr>
        <w:pStyle w:val="Heading2"/>
        <w:numPr>
          <w:ilvl w:val="1"/>
          <w:numId w:val="1"/>
        </w:numPr>
        <w:spacing w:after="240" w:before="24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6e58wq6n7or7" w:id="6"/>
      <w:bookmarkEnd w:id="6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Caso de prueba Editar producto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710"/>
        <w:gridCol w:w="1800"/>
        <w:gridCol w:w="1800"/>
        <w:gridCol w:w="1800"/>
        <w:tblGridChange w:id="0">
          <w:tblGrid>
            <w:gridCol w:w="1890"/>
            <w:gridCol w:w="1710"/>
            <w:gridCol w:w="1800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información de un producto existente.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que el sistema permita actualizar correctamente la información de un producto existente, asegurando que todos los campos sean validados adecuadamente y que las funcionalidades requeridas estén implementadas.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producto debe existir en el sistema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tener permisos para editar productos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 estar en funcionamiento.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Ejecución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Iniciar sesión en el sistema como usuario autorizado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Navegar a la sección “Productos”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un producto existente de la lista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clic en el botón “Editar Producto”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Actualizar los campos con los siguientes datos: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producto: </w:t>
            </w:r>
            <w:r w:rsidDel="00000000" w:rsidR="00000000" w:rsidRPr="00000000">
              <w:rPr>
                <w:rtl w:val="0"/>
              </w:rPr>
              <w:t xml:space="preserve">Cambiar el nombre a “Producto B”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Actualizar la descripción a “Nueva descripción del producto.”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Proveedor: </w:t>
            </w:r>
            <w:r w:rsidDel="00000000" w:rsidR="00000000" w:rsidRPr="00000000">
              <w:rPr>
                <w:rtl w:val="0"/>
              </w:rPr>
              <w:t xml:space="preserve">Seleccionar otro proveedor de la lista.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Categoría: </w:t>
            </w:r>
            <w:r w:rsidDel="00000000" w:rsidR="00000000" w:rsidRPr="00000000">
              <w:rPr>
                <w:rtl w:val="0"/>
              </w:rPr>
              <w:t xml:space="preserve">Seleccionar otra categoría válida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Precio: </w:t>
            </w:r>
            <w:r w:rsidDel="00000000" w:rsidR="00000000" w:rsidRPr="00000000">
              <w:rPr>
                <w:rtl w:val="0"/>
              </w:rPr>
              <w:t xml:space="preserve">Cambiar a “15.50”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Stock: </w:t>
            </w:r>
            <w:r w:rsidDel="00000000" w:rsidR="00000000" w:rsidRPr="00000000">
              <w:rPr>
                <w:rtl w:val="0"/>
              </w:rPr>
              <w:t xml:space="preserve">Cambiar a “75”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Guardar los cambios realizados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producto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Validado como alfanumérico. No deben permitirse caracteres especiales.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Proveedor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Seleccionado correctamente de una lista desplegable.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Seleccionado correctamente de una lista desplegable.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Validada como alfanumérico. No deben permitirse caracteres especiales.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ser un valor numérico entero positivo, ingresado directamente en el formulario.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en Stock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ser un valor numérico entero positivo, ingresado directamente en el formulario.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Guardar producto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mostrar el mensaje: “Producto actualizado con éxito” y reflejar los cambios en la lista.</w:t>
            </w:r>
          </w:p>
        </w:tc>
      </w:tr>
    </w:tbl>
    <w:p w:rsidR="00000000" w:rsidDel="00000000" w:rsidP="00000000" w:rsidRDefault="00000000" w:rsidRPr="00000000" w14:paraId="00000147">
      <w:pPr>
        <w:pStyle w:val="Heading1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sdck57fmya6l" w:id="7"/>
      <w:bookmarkEnd w:id="7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Criterios de aceptación</w:t>
      </w:r>
    </w:p>
    <w:p w:rsidR="00000000" w:rsidDel="00000000" w:rsidP="00000000" w:rsidRDefault="00000000" w:rsidRPr="00000000" w14:paraId="00000148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se2wmmax0r5y" w:id="8"/>
      <w:bookmarkEnd w:id="8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CP-001 Agregar Producto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 del nombre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campo debe permitir únicamente valores alfanuméricos.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 de la descripción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campo debe permitir únicamente valores alfanuméricos.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 del 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campo debe aceptar solo valores numéricos positivos (no se deben permitir letras ni caracteres especiales).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 del proveedor y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campos deben permitir la selección únicamente desde una lista desplegable válida.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 de guardar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hacer clic en "Guardar", el producto debe ser creado con los valores proporcionados, y debe mostrarse un mensaje de éxito como: "Producto agregado exitosamente".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 de cantidad en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campo de stock debe estar disponible dentro del mismo formulario y debe aceptar solo valores numéricos enteros positivos.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Errores visuales o de 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los campos y botones deben ser claramente visibles y accesibles sin necesidad de prueba y error.</w:t>
            </w:r>
          </w:p>
        </w:tc>
      </w:tr>
    </w:tbl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y6juwhixw6n" w:id="9"/>
      <w:bookmarkEnd w:id="9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CP-002 Editar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 del nombre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campo debe permitir únicamente valores alfanuméricos.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 de la descripción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campo debe permitir únicamente valores alfanuméricos.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 del 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campo debe aceptar solo valores numéricos positivos (no se deben permitir letras ni caracteres especiales).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 del proveedor y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campos deben permitir la selección únicamente desde una lista desplegable válida.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 de guardar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hacer clic en "Guardar", el producto debe ser actualizado con los nuevos valores, y debe mostrarse un mensaje de éxito como: "Producto actualizado exitosamente".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Actualización de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campo de stock debe estar disponible dentro del formulario de edición y aceptar solo valores numéricos enteros positivos.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Errores visuales o de 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los campos y botones deben ser claramente visibles y accesibles dentro del formulario de edición.</w:t>
            </w:r>
          </w:p>
        </w:tc>
      </w:tr>
    </w:tbl>
    <w:p w:rsidR="00000000" w:rsidDel="00000000" w:rsidP="00000000" w:rsidRDefault="00000000" w:rsidRPr="00000000" w14:paraId="0000016D">
      <w:pPr>
        <w:pStyle w:val="Heading1"/>
        <w:spacing w:after="240" w:befor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ca8x5jhmt58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F">
    <w:pPr>
      <w:ind w:left="1440" w:firstLine="720"/>
      <w:jc w:val="left"/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UNIVERSIDAD DE LAS FUERZAS ARMADAS ESPE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-224705</wp:posOffset>
          </wp:positionV>
          <wp:extent cx="791997" cy="719997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1997" cy="7199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0">
    <w:pPr>
      <w:ind w:left="1440" w:firstLine="720"/>
      <w:jc w:val="left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CONSTRUCCIÓN Y EVOLUCIÓN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