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sz w:val="42"/>
          <w:szCs w:val="42"/>
        </w:rPr>
      </w:pPr>
      <w:r w:rsidDel="00000000" w:rsidR="00000000" w:rsidRPr="00000000">
        <w:rPr>
          <w:sz w:val="42"/>
          <w:szCs w:val="42"/>
          <w:rtl w:val="0"/>
        </w:rPr>
        <w:t xml:space="preserve">EcoMate</w:t>
      </w:r>
    </w:p>
    <w:p w:rsidR="00000000" w:rsidDel="00000000" w:rsidP="00000000" w:rsidRDefault="00000000" w:rsidRPr="00000000" w14:paraId="00000002">
      <w:pPr>
        <w:spacing w:after="240" w:before="240" w:lineRule="auto"/>
        <w:rPr>
          <w:color w:val="172b4d"/>
          <w:sz w:val="24"/>
          <w:szCs w:val="24"/>
        </w:rPr>
      </w:pPr>
      <w:r w:rsidDel="00000000" w:rsidR="00000000" w:rsidRPr="00000000">
        <w:rPr>
          <w:color w:val="172b4d"/>
          <w:sz w:val="24"/>
          <w:szCs w:val="24"/>
          <w:rtl w:val="0"/>
        </w:rPr>
        <w:t xml:space="preserve">1. Executive Summary</w:t>
      </w:r>
    </w:p>
    <w:p w:rsidR="00000000" w:rsidDel="00000000" w:rsidP="00000000" w:rsidRDefault="00000000" w:rsidRPr="00000000" w14:paraId="00000003">
      <w:pPr>
        <w:spacing w:after="240" w:before="240" w:lineRule="auto"/>
        <w:rPr>
          <w:color w:val="172b4d"/>
          <w:sz w:val="24"/>
          <w:szCs w:val="24"/>
        </w:rPr>
      </w:pPr>
      <w:r w:rsidDel="00000000" w:rsidR="00000000" w:rsidRPr="00000000">
        <w:rPr>
          <w:color w:val="172b4d"/>
          <w:sz w:val="24"/>
          <w:szCs w:val="24"/>
          <w:rtl w:val="0"/>
        </w:rPr>
        <w:t xml:space="preserve">The need for discussion of our carbon footprints are important in face of rising global temperatures. This project uses AI to examine transactions so that consumers can track carbon intensity and capture personal guidance on how best they might reduce their footprint.</w:t>
      </w:r>
    </w:p>
    <w:p w:rsidR="00000000" w:rsidDel="00000000" w:rsidP="00000000" w:rsidRDefault="00000000" w:rsidRPr="00000000" w14:paraId="00000004">
      <w:pPr>
        <w:spacing w:after="240" w:before="240" w:lineRule="auto"/>
        <w:rPr>
          <w:color w:val="172b4d"/>
          <w:sz w:val="24"/>
          <w:szCs w:val="24"/>
        </w:rPr>
      </w:pPr>
      <w:r w:rsidDel="00000000" w:rsidR="00000000" w:rsidRPr="00000000">
        <w:rPr>
          <w:color w:val="172b4d"/>
          <w:sz w:val="24"/>
          <w:szCs w:val="24"/>
          <w:rtl w:val="0"/>
        </w:rPr>
        <w:t xml:space="preserve">2. Problem Statement</w:t>
      </w:r>
    </w:p>
    <w:p w:rsidR="00000000" w:rsidDel="00000000" w:rsidP="00000000" w:rsidRDefault="00000000" w:rsidRPr="00000000" w14:paraId="00000005">
      <w:pPr>
        <w:spacing w:after="240" w:before="240" w:lineRule="auto"/>
        <w:rPr>
          <w:color w:val="172b4d"/>
          <w:sz w:val="24"/>
          <w:szCs w:val="24"/>
        </w:rPr>
      </w:pPr>
      <w:r w:rsidDel="00000000" w:rsidR="00000000" w:rsidRPr="00000000">
        <w:rPr>
          <w:color w:val="172b4d"/>
          <w:sz w:val="24"/>
          <w:szCs w:val="24"/>
          <w:rtl w:val="0"/>
        </w:rPr>
        <w:t xml:space="preserve">As the world becomes more aware of the threat climate change poses, people are left wondering just how their family spending plays into it. Today the tools for guiding advice based on actual financial behavior are primitive at best. This is what our solution intends to address.</w:t>
      </w:r>
    </w:p>
    <w:p w:rsidR="00000000" w:rsidDel="00000000" w:rsidP="00000000" w:rsidRDefault="00000000" w:rsidRPr="00000000" w14:paraId="00000006">
      <w:pPr>
        <w:spacing w:after="240" w:before="240" w:lineRule="auto"/>
        <w:rPr>
          <w:color w:val="172b4d"/>
          <w:sz w:val="24"/>
          <w:szCs w:val="24"/>
        </w:rPr>
      </w:pPr>
      <w:r w:rsidDel="00000000" w:rsidR="00000000" w:rsidRPr="00000000">
        <w:rPr>
          <w:rtl w:val="0"/>
        </w:rPr>
      </w:r>
    </w:p>
    <w:p w:rsidR="00000000" w:rsidDel="00000000" w:rsidP="00000000" w:rsidRDefault="00000000" w:rsidRPr="00000000" w14:paraId="00000007">
      <w:pPr>
        <w:spacing w:after="240" w:before="240" w:lineRule="auto"/>
        <w:rPr>
          <w:color w:val="172b4d"/>
          <w:sz w:val="24"/>
          <w:szCs w:val="24"/>
        </w:rPr>
      </w:pPr>
      <w:r w:rsidDel="00000000" w:rsidR="00000000" w:rsidRPr="00000000">
        <w:rPr>
          <w:color w:val="172b4d"/>
          <w:sz w:val="24"/>
          <w:szCs w:val="24"/>
          <w:rtl w:val="0"/>
        </w:rPr>
        <w:t xml:space="preserve">3. Solution Overview</w:t>
      </w:r>
    </w:p>
    <w:p w:rsidR="00000000" w:rsidDel="00000000" w:rsidP="00000000" w:rsidRDefault="00000000" w:rsidRPr="00000000" w14:paraId="00000008">
      <w:pPr>
        <w:spacing w:after="240" w:before="240" w:lineRule="auto"/>
        <w:rPr>
          <w:color w:val="172b4d"/>
          <w:sz w:val="24"/>
          <w:szCs w:val="24"/>
        </w:rPr>
      </w:pPr>
      <w:r w:rsidDel="00000000" w:rsidR="00000000" w:rsidRPr="00000000">
        <w:rPr>
          <w:color w:val="172b4d"/>
          <w:sz w:val="24"/>
          <w:szCs w:val="24"/>
          <w:rtl w:val="0"/>
        </w:rPr>
        <w:t xml:space="preserve">Product Description-</w:t>
      </w:r>
    </w:p>
    <w:p w:rsidR="00000000" w:rsidDel="00000000" w:rsidP="00000000" w:rsidRDefault="00000000" w:rsidRPr="00000000" w14:paraId="00000009">
      <w:pPr>
        <w:spacing w:after="240" w:before="240" w:lineRule="auto"/>
        <w:rPr>
          <w:color w:val="172b4d"/>
          <w:sz w:val="24"/>
          <w:szCs w:val="24"/>
        </w:rPr>
      </w:pPr>
      <w:r w:rsidDel="00000000" w:rsidR="00000000" w:rsidRPr="00000000">
        <w:rPr>
          <w:color w:val="172b4d"/>
          <w:sz w:val="24"/>
          <w:szCs w:val="24"/>
          <w:rtl w:val="0"/>
        </w:rPr>
        <w:t xml:space="preserve">Here are the things Our A.I.-driven tool does with users transaction data:</w:t>
      </w:r>
    </w:p>
    <w:p w:rsidR="00000000" w:rsidDel="00000000" w:rsidP="00000000" w:rsidRDefault="00000000" w:rsidRPr="00000000" w14:paraId="0000000A">
      <w:pPr>
        <w:spacing w:after="240" w:before="240" w:lineRule="auto"/>
        <w:rPr>
          <w:color w:val="172b4d"/>
          <w:sz w:val="24"/>
          <w:szCs w:val="24"/>
        </w:rPr>
      </w:pPr>
      <w:r w:rsidDel="00000000" w:rsidR="00000000" w:rsidRPr="00000000">
        <w:rPr>
          <w:color w:val="172b4d"/>
          <w:sz w:val="24"/>
          <w:szCs w:val="24"/>
          <w:rtl w:val="0"/>
        </w:rPr>
        <w:t xml:space="preserve">Measure their carbon footprint versus what they spent among several categories.</w:t>
      </w:r>
    </w:p>
    <w:p w:rsidR="00000000" w:rsidDel="00000000" w:rsidP="00000000" w:rsidRDefault="00000000" w:rsidRPr="00000000" w14:paraId="0000000B">
      <w:pPr>
        <w:spacing w:after="240" w:before="240" w:lineRule="auto"/>
        <w:rPr>
          <w:color w:val="172b4d"/>
          <w:sz w:val="24"/>
          <w:szCs w:val="24"/>
        </w:rPr>
      </w:pPr>
      <w:r w:rsidDel="00000000" w:rsidR="00000000" w:rsidRPr="00000000">
        <w:rPr>
          <w:color w:val="172b4d"/>
          <w:sz w:val="24"/>
          <w:szCs w:val="24"/>
          <w:rtl w:val="0"/>
        </w:rPr>
        <w:t xml:space="preserve">Recommendable steps to mitigate emissions</w:t>
      </w:r>
    </w:p>
    <w:p w:rsidR="00000000" w:rsidDel="00000000" w:rsidP="00000000" w:rsidRDefault="00000000" w:rsidRPr="00000000" w14:paraId="0000000C">
      <w:pPr>
        <w:spacing w:after="240" w:before="240" w:lineRule="auto"/>
        <w:rPr>
          <w:color w:val="172b4d"/>
          <w:sz w:val="24"/>
          <w:szCs w:val="24"/>
        </w:rPr>
      </w:pPr>
      <w:r w:rsidDel="00000000" w:rsidR="00000000" w:rsidRPr="00000000">
        <w:rPr>
          <w:color w:val="172b4d"/>
          <w:sz w:val="24"/>
          <w:szCs w:val="24"/>
          <w:rtl w:val="0"/>
        </w:rPr>
        <w:t xml:space="preserve">Key Features</w:t>
      </w:r>
    </w:p>
    <w:p w:rsidR="00000000" w:rsidDel="00000000" w:rsidP="00000000" w:rsidRDefault="00000000" w:rsidRPr="00000000" w14:paraId="0000000D">
      <w:pPr>
        <w:spacing w:after="240" w:before="240" w:lineRule="auto"/>
        <w:rPr>
          <w:color w:val="172b4d"/>
          <w:sz w:val="24"/>
          <w:szCs w:val="24"/>
        </w:rPr>
      </w:pPr>
      <w:r w:rsidDel="00000000" w:rsidR="00000000" w:rsidRPr="00000000">
        <w:rPr>
          <w:color w:val="172b4d"/>
          <w:sz w:val="24"/>
          <w:szCs w:val="24"/>
          <w:rtl w:val="0"/>
        </w:rPr>
        <w:t xml:space="preserve">Carbon Footprint Calculator — Calculate carbon emissions from activities.</w:t>
      </w:r>
    </w:p>
    <w:p w:rsidR="00000000" w:rsidDel="00000000" w:rsidP="00000000" w:rsidRDefault="00000000" w:rsidRPr="00000000" w14:paraId="0000000E">
      <w:pPr>
        <w:spacing w:after="240" w:before="240" w:lineRule="auto"/>
        <w:rPr>
          <w:color w:val="172b4d"/>
          <w:sz w:val="24"/>
          <w:szCs w:val="24"/>
        </w:rPr>
      </w:pPr>
      <w:r w:rsidDel="00000000" w:rsidR="00000000" w:rsidRPr="00000000">
        <w:rPr>
          <w:color w:val="172b4d"/>
          <w:sz w:val="24"/>
          <w:szCs w:val="24"/>
          <w:rtl w:val="0"/>
        </w:rPr>
        <w:t xml:space="preserve">Personalized Recommendations – Recommends eco-friendly alternatives tailored to their spending habits.</w:t>
      </w:r>
    </w:p>
    <w:p w:rsidR="00000000" w:rsidDel="00000000" w:rsidP="00000000" w:rsidRDefault="00000000" w:rsidRPr="00000000" w14:paraId="0000000F">
      <w:pPr>
        <w:spacing w:after="240" w:before="240" w:lineRule="auto"/>
        <w:rPr>
          <w:color w:val="172b4d"/>
          <w:sz w:val="24"/>
          <w:szCs w:val="24"/>
        </w:rPr>
      </w:pPr>
      <w:r w:rsidDel="00000000" w:rsidR="00000000" w:rsidRPr="00000000">
        <w:rPr>
          <w:color w:val="172b4d"/>
          <w:sz w:val="24"/>
          <w:szCs w:val="24"/>
          <w:rtl w:val="0"/>
        </w:rPr>
        <w:t xml:space="preserve">PROGRESS TRACKING — Enabling users to set goals and track reductions.RESULTS</w:t>
      </w:r>
    </w:p>
    <w:p w:rsidR="00000000" w:rsidDel="00000000" w:rsidP="00000000" w:rsidRDefault="00000000" w:rsidRPr="00000000" w14:paraId="00000010">
      <w:pPr>
        <w:spacing w:after="240" w:before="240" w:lineRule="auto"/>
        <w:rPr>
          <w:color w:val="172b4d"/>
          <w:sz w:val="24"/>
          <w:szCs w:val="24"/>
        </w:rPr>
      </w:pPr>
      <w:r w:rsidDel="00000000" w:rsidR="00000000" w:rsidRPr="00000000">
        <w:rPr>
          <w:color w:val="172b4d"/>
          <w:sz w:val="24"/>
          <w:szCs w:val="24"/>
          <w:rtl w:val="0"/>
        </w:rPr>
        <w:t xml:space="preserve">Dashboard for users: Easy to manage with visuals of carbon footprint and insights</w:t>
      </w:r>
    </w:p>
    <w:p w:rsidR="00000000" w:rsidDel="00000000" w:rsidP="00000000" w:rsidRDefault="00000000" w:rsidRPr="00000000" w14:paraId="00000011">
      <w:pPr>
        <w:spacing w:after="240" w:before="240" w:lineRule="auto"/>
        <w:rPr>
          <w:color w:val="172b4d"/>
          <w:sz w:val="24"/>
          <w:szCs w:val="24"/>
        </w:rPr>
      </w:pPr>
      <w:r w:rsidDel="00000000" w:rsidR="00000000" w:rsidRPr="00000000">
        <w:rPr>
          <w:rtl w:val="0"/>
        </w:rPr>
      </w:r>
    </w:p>
    <w:p w:rsidR="00000000" w:rsidDel="00000000" w:rsidP="00000000" w:rsidRDefault="00000000" w:rsidRPr="00000000" w14:paraId="00000012">
      <w:pPr>
        <w:spacing w:after="240" w:before="240" w:lineRule="auto"/>
        <w:rPr>
          <w:color w:val="172b4d"/>
          <w:sz w:val="24"/>
          <w:szCs w:val="24"/>
        </w:rPr>
      </w:pPr>
      <w:r w:rsidDel="00000000" w:rsidR="00000000" w:rsidRPr="00000000">
        <w:rPr>
          <w:color w:val="172b4d"/>
          <w:sz w:val="24"/>
          <w:szCs w:val="24"/>
          <w:rtl w:val="0"/>
        </w:rPr>
        <w:t xml:space="preserve">4. Technical Details</w:t>
      </w:r>
    </w:p>
    <w:p w:rsidR="00000000" w:rsidDel="00000000" w:rsidP="00000000" w:rsidRDefault="00000000" w:rsidRPr="00000000" w14:paraId="00000013">
      <w:pPr>
        <w:spacing w:after="240" w:before="240" w:lineRule="auto"/>
        <w:rPr>
          <w:color w:val="172b4d"/>
          <w:sz w:val="24"/>
          <w:szCs w:val="24"/>
        </w:rPr>
      </w:pPr>
      <w:r w:rsidDel="00000000" w:rsidR="00000000" w:rsidRPr="00000000">
        <w:rPr>
          <w:color w:val="172b4d"/>
          <w:sz w:val="24"/>
          <w:szCs w:val="24"/>
          <w:rtl w:val="0"/>
        </w:rPr>
        <w:t xml:space="preserve">Technology Stack</w:t>
      </w:r>
    </w:p>
    <w:p w:rsidR="00000000" w:rsidDel="00000000" w:rsidP="00000000" w:rsidRDefault="00000000" w:rsidRPr="00000000" w14:paraId="00000014">
      <w:pPr>
        <w:spacing w:after="240" w:before="240" w:lineRule="auto"/>
        <w:rPr>
          <w:color w:val="172b4d"/>
          <w:sz w:val="24"/>
          <w:szCs w:val="24"/>
        </w:rPr>
      </w:pPr>
      <w:r w:rsidDel="00000000" w:rsidR="00000000" w:rsidRPr="00000000">
        <w:rPr>
          <w:color w:val="172b4d"/>
          <w:sz w:val="24"/>
          <w:szCs w:val="24"/>
          <w:rtl w:val="0"/>
        </w:rPr>
        <w:t xml:space="preserve">Programming Language: Python and JavaScript</w:t>
      </w:r>
    </w:p>
    <w:p w:rsidR="00000000" w:rsidDel="00000000" w:rsidP="00000000" w:rsidRDefault="00000000" w:rsidRPr="00000000" w14:paraId="00000015">
      <w:pPr>
        <w:spacing w:after="240" w:before="240" w:lineRule="auto"/>
        <w:rPr>
          <w:color w:val="172b4d"/>
          <w:sz w:val="24"/>
          <w:szCs w:val="24"/>
        </w:rPr>
      </w:pPr>
      <w:r w:rsidDel="00000000" w:rsidR="00000000" w:rsidRPr="00000000">
        <w:rPr>
          <w:color w:val="172b4d"/>
          <w:sz w:val="24"/>
          <w:szCs w:val="24"/>
          <w:rtl w:val="0"/>
        </w:rPr>
        <w:t xml:space="preserve">We use Python (Flask/Django backend &amp; React for frontend)</w:t>
      </w:r>
    </w:p>
    <w:p w:rsidR="00000000" w:rsidDel="00000000" w:rsidP="00000000" w:rsidRDefault="00000000" w:rsidRPr="00000000" w14:paraId="00000016">
      <w:pPr>
        <w:spacing w:after="240" w:before="240" w:lineRule="auto"/>
        <w:rPr>
          <w:color w:val="172b4d"/>
          <w:sz w:val="24"/>
          <w:szCs w:val="24"/>
        </w:rPr>
      </w:pPr>
      <w:r w:rsidDel="00000000" w:rsidR="00000000" w:rsidRPr="00000000">
        <w:rPr>
          <w:color w:val="172b4d"/>
          <w:sz w:val="24"/>
          <w:szCs w:val="24"/>
          <w:rtl w:val="0"/>
        </w:rPr>
        <w:t xml:space="preserve">Database: PostgreSQL for user data and transaction details</w:t>
      </w:r>
    </w:p>
    <w:p w:rsidR="00000000" w:rsidDel="00000000" w:rsidP="00000000" w:rsidRDefault="00000000" w:rsidRPr="00000000" w14:paraId="00000017">
      <w:pPr>
        <w:spacing w:after="240" w:before="240" w:lineRule="auto"/>
        <w:rPr>
          <w:color w:val="172b4d"/>
          <w:sz w:val="24"/>
          <w:szCs w:val="24"/>
        </w:rPr>
      </w:pPr>
      <w:r w:rsidDel="00000000" w:rsidR="00000000" w:rsidRPr="00000000">
        <w:rPr>
          <w:color w:val="172b4d"/>
          <w:sz w:val="24"/>
          <w:szCs w:val="24"/>
          <w:rtl w:val="0"/>
        </w:rPr>
        <w:t xml:space="preserve">AI tools: Machine Learning algorithms for a carbon footprint estimator and recommendation generator</w:t>
      </w:r>
    </w:p>
    <w:p w:rsidR="00000000" w:rsidDel="00000000" w:rsidP="00000000" w:rsidRDefault="00000000" w:rsidRPr="00000000" w14:paraId="00000018">
      <w:pPr>
        <w:spacing w:after="240" w:before="240" w:lineRule="auto"/>
        <w:rPr>
          <w:color w:val="172b4d"/>
          <w:sz w:val="24"/>
          <w:szCs w:val="24"/>
        </w:rPr>
      </w:pPr>
      <w:r w:rsidDel="00000000" w:rsidR="00000000" w:rsidRPr="00000000">
        <w:rPr>
          <w:color w:val="172b4d"/>
          <w:sz w:val="24"/>
          <w:szCs w:val="24"/>
          <w:rtl w:val="0"/>
        </w:rPr>
        <w:t xml:space="preserve">Algorithms</w:t>
      </w:r>
    </w:p>
    <w:p w:rsidR="00000000" w:rsidDel="00000000" w:rsidP="00000000" w:rsidRDefault="00000000" w:rsidRPr="00000000" w14:paraId="00000019">
      <w:pPr>
        <w:spacing w:after="240" w:before="240" w:lineRule="auto"/>
        <w:rPr>
          <w:color w:val="172b4d"/>
          <w:sz w:val="24"/>
          <w:szCs w:val="24"/>
        </w:rPr>
      </w:pPr>
      <w:r w:rsidDel="00000000" w:rsidR="00000000" w:rsidRPr="00000000">
        <w:rPr>
          <w:color w:val="172b4d"/>
          <w:sz w:val="24"/>
          <w:szCs w:val="24"/>
          <w:rtl w:val="0"/>
        </w:rPr>
        <w:t xml:space="preserve">Regression Analysis : To estimate the emission based on transaction categories.</w:t>
      </w:r>
    </w:p>
    <w:p w:rsidR="00000000" w:rsidDel="00000000" w:rsidP="00000000" w:rsidRDefault="00000000" w:rsidRPr="00000000" w14:paraId="0000001A">
      <w:pPr>
        <w:spacing w:after="240" w:before="240" w:lineRule="auto"/>
        <w:rPr>
          <w:color w:val="172b4d"/>
          <w:sz w:val="24"/>
          <w:szCs w:val="24"/>
        </w:rPr>
      </w:pPr>
      <w:r w:rsidDel="00000000" w:rsidR="00000000" w:rsidRPr="00000000">
        <w:rPr>
          <w:color w:val="172b4d"/>
          <w:sz w:val="24"/>
          <w:szCs w:val="24"/>
          <w:rtl w:val="0"/>
        </w:rPr>
        <w:t xml:space="preserve">Recommenders Collaborative Filtering: Recommends alternatives based on similar people interchange behaviors</w:t>
      </w:r>
    </w:p>
    <w:p w:rsidR="00000000" w:rsidDel="00000000" w:rsidP="00000000" w:rsidRDefault="00000000" w:rsidRPr="00000000" w14:paraId="0000001B">
      <w:pPr>
        <w:spacing w:after="240" w:before="240" w:lineRule="auto"/>
        <w:rPr>
          <w:color w:val="172b4d"/>
          <w:sz w:val="24"/>
          <w:szCs w:val="24"/>
        </w:rPr>
      </w:pPr>
      <w:r w:rsidDel="00000000" w:rsidR="00000000" w:rsidRPr="00000000">
        <w:rPr>
          <w:rtl w:val="0"/>
        </w:rPr>
      </w:r>
    </w:p>
    <w:p w:rsidR="00000000" w:rsidDel="00000000" w:rsidP="00000000" w:rsidRDefault="00000000" w:rsidRPr="00000000" w14:paraId="0000001C">
      <w:pPr>
        <w:spacing w:after="240" w:before="240" w:lineRule="auto"/>
        <w:rPr>
          <w:color w:val="172b4d"/>
          <w:sz w:val="24"/>
          <w:szCs w:val="24"/>
        </w:rPr>
      </w:pPr>
      <w:r w:rsidDel="00000000" w:rsidR="00000000" w:rsidRPr="00000000">
        <w:rPr>
          <w:color w:val="172b4d"/>
          <w:sz w:val="24"/>
          <w:szCs w:val="24"/>
          <w:rtl w:val="0"/>
        </w:rPr>
        <w:t xml:space="preserve">5. User Interface Demo:</w:t>
      </w:r>
    </w:p>
    <w:p w:rsidR="00000000" w:rsidDel="00000000" w:rsidP="00000000" w:rsidRDefault="00000000" w:rsidRPr="00000000" w14:paraId="0000001D">
      <w:pPr>
        <w:spacing w:after="240" w:before="240" w:lineRule="auto"/>
        <w:rPr>
          <w:color w:val="172b4d"/>
          <w:sz w:val="24"/>
          <w:szCs w:val="24"/>
        </w:rPr>
      </w:pPr>
      <w:r w:rsidDel="00000000" w:rsidR="00000000" w:rsidRPr="00000000">
        <w:rPr>
          <w:color w:val="172b4d"/>
          <w:sz w:val="24"/>
          <w:szCs w:val="24"/>
          <w:rtl w:val="0"/>
        </w:rPr>
        <w:t xml:space="preserve">Dashboard of the Application</w:t>
      </w:r>
    </w:p>
    <w:p w:rsidR="00000000" w:rsidDel="00000000" w:rsidP="00000000" w:rsidRDefault="00000000" w:rsidRPr="00000000" w14:paraId="0000001E">
      <w:pPr>
        <w:spacing w:after="240" w:before="240" w:lineRule="auto"/>
        <w:rPr>
          <w:color w:val="172b4d"/>
          <w:sz w:val="24"/>
          <w:szCs w:val="24"/>
        </w:rPr>
      </w:pPr>
      <w:r w:rsidDel="00000000" w:rsidR="00000000" w:rsidRPr="00000000">
        <w:rPr>
          <w:color w:val="172b4d"/>
          <w:sz w:val="24"/>
          <w:szCs w:val="24"/>
          <w:rtl w:val="0"/>
        </w:rPr>
        <w:t xml:space="preserve">Accessibility: Grant for features supports users with disabilities.</w:t>
      </w:r>
    </w:p>
    <w:p w:rsidR="00000000" w:rsidDel="00000000" w:rsidP="00000000" w:rsidRDefault="00000000" w:rsidRPr="00000000" w14:paraId="0000001F">
      <w:pPr>
        <w:spacing w:after="240" w:before="240" w:lineRule="auto"/>
        <w:rPr>
          <w:color w:val="172b4d"/>
          <w:sz w:val="24"/>
          <w:szCs w:val="24"/>
        </w:rPr>
      </w:pPr>
      <w:r w:rsidDel="00000000" w:rsidR="00000000" w:rsidRPr="00000000">
        <w:rPr>
          <w:color w:val="172b4d"/>
          <w:sz w:val="24"/>
          <w:szCs w:val="24"/>
          <w:rtl w:val="0"/>
        </w:rPr>
        <w:t xml:space="preserve">User Testing</w:t>
      </w:r>
    </w:p>
    <w:p w:rsidR="00000000" w:rsidDel="00000000" w:rsidP="00000000" w:rsidRDefault="00000000" w:rsidRPr="00000000" w14:paraId="00000020">
      <w:pPr>
        <w:spacing w:after="240" w:before="240" w:lineRule="auto"/>
        <w:rPr>
          <w:color w:val="172b4d"/>
          <w:sz w:val="24"/>
          <w:szCs w:val="24"/>
        </w:rPr>
      </w:pPr>
      <w:r w:rsidDel="00000000" w:rsidR="00000000" w:rsidRPr="00000000">
        <w:rPr>
          <w:color w:val="172b4d"/>
          <w:sz w:val="24"/>
          <w:szCs w:val="24"/>
          <w:rtl w:val="0"/>
        </w:rPr>
        <w:t xml:space="preserve">Tested with users to understand what was working and not. Insights: Changes implemented</w:t>
      </w:r>
    </w:p>
    <w:p w:rsidR="00000000" w:rsidDel="00000000" w:rsidP="00000000" w:rsidRDefault="00000000" w:rsidRPr="00000000" w14:paraId="00000021">
      <w:pPr>
        <w:spacing w:after="240" w:before="240" w:lineRule="auto"/>
        <w:rPr>
          <w:color w:val="172b4d"/>
          <w:sz w:val="24"/>
          <w:szCs w:val="24"/>
        </w:rPr>
      </w:pPr>
      <w:r w:rsidDel="00000000" w:rsidR="00000000" w:rsidRPr="00000000">
        <w:rPr>
          <w:rtl w:val="0"/>
        </w:rPr>
      </w:r>
    </w:p>
    <w:p w:rsidR="00000000" w:rsidDel="00000000" w:rsidP="00000000" w:rsidRDefault="00000000" w:rsidRPr="00000000" w14:paraId="00000022">
      <w:pPr>
        <w:spacing w:after="240" w:before="240" w:lineRule="auto"/>
        <w:rPr>
          <w:color w:val="172b4d"/>
          <w:sz w:val="24"/>
          <w:szCs w:val="24"/>
        </w:rPr>
      </w:pPr>
      <w:r w:rsidDel="00000000" w:rsidR="00000000" w:rsidRPr="00000000">
        <w:rPr>
          <w:color w:val="172b4d"/>
          <w:sz w:val="24"/>
          <w:szCs w:val="24"/>
          <w:rtl w:val="0"/>
        </w:rPr>
        <w:t xml:space="preserve">7. Impact Measurement</w:t>
      </w:r>
    </w:p>
    <w:p w:rsidR="00000000" w:rsidDel="00000000" w:rsidP="00000000" w:rsidRDefault="00000000" w:rsidRPr="00000000" w14:paraId="00000023">
      <w:pPr>
        <w:spacing w:after="240" w:before="240" w:lineRule="auto"/>
        <w:rPr>
          <w:color w:val="172b4d"/>
          <w:sz w:val="24"/>
          <w:szCs w:val="24"/>
        </w:rPr>
      </w:pPr>
      <w:r w:rsidDel="00000000" w:rsidR="00000000" w:rsidRPr="00000000">
        <w:rPr>
          <w:color w:val="172b4d"/>
          <w:sz w:val="24"/>
          <w:szCs w:val="24"/>
          <w:rtl w:val="0"/>
        </w:rPr>
        <w:t xml:space="preserve">Metrics for Success</w:t>
      </w:r>
    </w:p>
    <w:p w:rsidR="00000000" w:rsidDel="00000000" w:rsidP="00000000" w:rsidRDefault="00000000" w:rsidRPr="00000000" w14:paraId="00000024">
      <w:pPr>
        <w:spacing w:after="240" w:before="240" w:lineRule="auto"/>
        <w:rPr>
          <w:color w:val="172b4d"/>
          <w:sz w:val="24"/>
          <w:szCs w:val="24"/>
        </w:rPr>
      </w:pPr>
      <w:r w:rsidDel="00000000" w:rsidR="00000000" w:rsidRPr="00000000">
        <w:rPr>
          <w:color w:val="172b4d"/>
          <w:sz w:val="24"/>
          <w:szCs w:val="24"/>
          <w:rtl w:val="0"/>
        </w:rPr>
        <w:t xml:space="preserve">User Engagement: Active Users and frequency of people using the tool.</w:t>
      </w:r>
    </w:p>
    <w:p w:rsidR="00000000" w:rsidDel="00000000" w:rsidP="00000000" w:rsidRDefault="00000000" w:rsidRPr="00000000" w14:paraId="00000025">
      <w:pPr>
        <w:spacing w:after="240" w:before="240" w:lineRule="auto"/>
        <w:rPr>
          <w:color w:val="172b4d"/>
          <w:sz w:val="24"/>
          <w:szCs w:val="24"/>
        </w:rPr>
      </w:pPr>
      <w:r w:rsidDel="00000000" w:rsidR="00000000" w:rsidRPr="00000000">
        <w:rPr>
          <w:color w:val="172b4d"/>
          <w:sz w:val="24"/>
          <w:szCs w:val="24"/>
          <w:rtl w:val="0"/>
        </w:rPr>
        <w:t xml:space="preserve">Estimated Carbon Reduction: Use it to track the estimated carbon emission reduction by user actions.</w:t>
      </w:r>
    </w:p>
    <w:p w:rsidR="00000000" w:rsidDel="00000000" w:rsidP="00000000" w:rsidRDefault="00000000" w:rsidRPr="00000000" w14:paraId="00000026">
      <w:pPr>
        <w:spacing w:after="240" w:before="240" w:lineRule="auto"/>
        <w:rPr>
          <w:color w:val="172b4d"/>
          <w:sz w:val="24"/>
          <w:szCs w:val="24"/>
        </w:rPr>
      </w:pPr>
      <w:r w:rsidDel="00000000" w:rsidR="00000000" w:rsidRPr="00000000">
        <w:rPr>
          <w:rtl w:val="0"/>
        </w:rPr>
      </w:r>
    </w:p>
    <w:p w:rsidR="00000000" w:rsidDel="00000000" w:rsidP="00000000" w:rsidRDefault="00000000" w:rsidRPr="00000000" w14:paraId="00000027">
      <w:pPr>
        <w:spacing w:after="240" w:before="240" w:lineRule="auto"/>
        <w:rPr>
          <w:color w:val="172b4d"/>
          <w:sz w:val="24"/>
          <w:szCs w:val="24"/>
        </w:rPr>
      </w:pPr>
      <w:r w:rsidDel="00000000" w:rsidR="00000000" w:rsidRPr="00000000">
        <w:rPr>
          <w:rtl w:val="0"/>
        </w:rPr>
      </w:r>
    </w:p>
    <w:p w:rsidR="00000000" w:rsidDel="00000000" w:rsidP="00000000" w:rsidRDefault="00000000" w:rsidRPr="00000000" w14:paraId="00000028">
      <w:pPr>
        <w:spacing w:after="240" w:before="240" w:lineRule="auto"/>
        <w:rPr>
          <w:color w:val="172b4d"/>
          <w:sz w:val="24"/>
          <w:szCs w:val="24"/>
        </w:rPr>
      </w:pPr>
      <w:r w:rsidDel="00000000" w:rsidR="00000000" w:rsidRPr="00000000">
        <w:rPr>
          <w:color w:val="172b4d"/>
          <w:sz w:val="24"/>
          <w:szCs w:val="24"/>
          <w:rtl w:val="0"/>
        </w:rPr>
        <w:t xml:space="preserve">8. Future Roadmap</w:t>
      </w:r>
    </w:p>
    <w:p w:rsidR="00000000" w:rsidDel="00000000" w:rsidP="00000000" w:rsidRDefault="00000000" w:rsidRPr="00000000" w14:paraId="00000029">
      <w:pPr>
        <w:spacing w:after="240" w:before="240" w:lineRule="auto"/>
        <w:rPr>
          <w:color w:val="172b4d"/>
          <w:sz w:val="24"/>
          <w:szCs w:val="24"/>
        </w:rPr>
      </w:pPr>
      <w:r w:rsidDel="00000000" w:rsidR="00000000" w:rsidRPr="00000000">
        <w:rPr>
          <w:color w:val="172b4d"/>
          <w:sz w:val="24"/>
          <w:szCs w:val="24"/>
          <w:rtl w:val="0"/>
        </w:rPr>
        <w:t xml:space="preserve">Feature Enhancements-extend with community challenges/gamification_dimensionsWEBPACK_STATIC_IMPORT_PATH_PLUGIN_HOOKS_HELPER_SVG.</w:t>
      </w:r>
    </w:p>
    <w:p w:rsidR="00000000" w:rsidDel="00000000" w:rsidP="00000000" w:rsidRDefault="00000000" w:rsidRPr="00000000" w14:paraId="0000002A">
      <w:pPr>
        <w:spacing w:after="240" w:before="240" w:lineRule="auto"/>
        <w:rPr>
          <w:color w:val="172b4d"/>
          <w:sz w:val="24"/>
          <w:szCs w:val="24"/>
        </w:rPr>
      </w:pPr>
      <w:r w:rsidDel="00000000" w:rsidR="00000000" w:rsidRPr="00000000">
        <w:rPr>
          <w:color w:val="172b4d"/>
          <w:sz w:val="24"/>
          <w:szCs w:val="24"/>
          <w:rtl w:val="0"/>
        </w:rPr>
        <w:t xml:space="preserve">Integration Partner with environmentally friendly brands to offer incentives and discounts.</w:t>
      </w:r>
    </w:p>
    <w:p w:rsidR="00000000" w:rsidDel="00000000" w:rsidP="00000000" w:rsidRDefault="00000000" w:rsidRPr="00000000" w14:paraId="0000002B">
      <w:pPr>
        <w:spacing w:after="240" w:before="240" w:lineRule="auto"/>
        <w:rPr>
          <w:color w:val="172b4d"/>
          <w:sz w:val="24"/>
          <w:szCs w:val="24"/>
        </w:rPr>
      </w:pPr>
      <w:r w:rsidDel="00000000" w:rsidR="00000000" w:rsidRPr="00000000">
        <w:rPr>
          <w:color w:val="172b4d"/>
          <w:sz w:val="24"/>
          <w:szCs w:val="24"/>
          <w:rtl w:val="0"/>
        </w:rPr>
        <w:t xml:space="preserve">9. Team Contributions/Members-</w:t>
      </w:r>
    </w:p>
    <w:p w:rsidR="00000000" w:rsidDel="00000000" w:rsidP="00000000" w:rsidRDefault="00000000" w:rsidRPr="00000000" w14:paraId="0000002C">
      <w:pPr>
        <w:spacing w:after="240" w:before="240" w:lineRule="auto"/>
        <w:rPr>
          <w:color w:val="172b4d"/>
          <w:sz w:val="24"/>
          <w:szCs w:val="24"/>
        </w:rPr>
      </w:pPr>
      <w:r w:rsidDel="00000000" w:rsidR="00000000" w:rsidRPr="00000000">
        <w:rPr>
          <w:color w:val="172b4d"/>
          <w:sz w:val="24"/>
          <w:szCs w:val="24"/>
          <w:rtl w:val="0"/>
        </w:rPr>
        <w:t xml:space="preserve">Kirthish Shetty &amp; Tellur Om.</w:t>
      </w:r>
    </w:p>
    <w:p w:rsidR="00000000" w:rsidDel="00000000" w:rsidP="00000000" w:rsidRDefault="00000000" w:rsidRPr="00000000" w14:paraId="0000002D">
      <w:pPr>
        <w:spacing w:after="240" w:before="240" w:lineRule="auto"/>
        <w:rPr>
          <w:color w:val="172b4d"/>
          <w:sz w:val="24"/>
          <w:szCs w:val="24"/>
        </w:rPr>
      </w:pPr>
      <w:r w:rsidDel="00000000" w:rsidR="00000000" w:rsidRPr="00000000">
        <w:rPr>
          <w:rtl w:val="0"/>
        </w:rPr>
      </w:r>
    </w:p>
    <w:p w:rsidR="00000000" w:rsidDel="00000000" w:rsidP="00000000" w:rsidRDefault="00000000" w:rsidRPr="00000000" w14:paraId="0000002E">
      <w:pPr>
        <w:spacing w:after="240" w:before="240" w:lineRule="auto"/>
        <w:rPr>
          <w:color w:val="172b4d"/>
          <w:sz w:val="24"/>
          <w:szCs w:val="24"/>
        </w:rPr>
      </w:pPr>
      <w:r w:rsidDel="00000000" w:rsidR="00000000" w:rsidRPr="00000000">
        <w:rPr>
          <w:color w:val="172b4d"/>
          <w:sz w:val="24"/>
          <w:szCs w:val="24"/>
          <w:rtl w:val="0"/>
        </w:rPr>
        <w:t xml:space="preserve">10. Conclusion</w:t>
      </w:r>
    </w:p>
    <w:p w:rsidR="00000000" w:rsidDel="00000000" w:rsidP="00000000" w:rsidRDefault="00000000" w:rsidRPr="00000000" w14:paraId="0000002F">
      <w:pPr>
        <w:spacing w:after="240" w:before="240" w:lineRule="auto"/>
        <w:rPr/>
      </w:pPr>
      <w:r w:rsidDel="00000000" w:rsidR="00000000" w:rsidRPr="00000000">
        <w:rPr>
          <w:color w:val="172b4d"/>
          <w:sz w:val="24"/>
          <w:szCs w:val="24"/>
          <w:rtl w:val="0"/>
        </w:rPr>
        <w:t xml:space="preserve">This tool enables people to make more informed decisions based on digging deeper into transaction data through artificial intelligence. Working together, we can fight climate change.</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