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eastAsia="Times New Roman"/>
          <w:b/>
          <w:bCs/>
          <w:kern w:val="2"/>
          <w:sz w:val="28"/>
          <w:szCs w:val="28"/>
          <w:lang w:val="en-GB"/>
          <w14:ligatures w14:val="standardContextual"/>
        </w:rPr>
      </w:pPr>
      <w:r>
        <w:rPr>
          <w:rFonts w:eastAsia="Times New Roman"/>
          <w:b/>
          <w:bCs/>
          <w:kern w:val="2"/>
          <w:sz w:val="28"/>
          <w:szCs w:val="28"/>
          <w:lang w:val="en-GB"/>
          <w14:ligatures w14:val="standardContextual"/>
        </w:rPr>
        <w:t>Feedback session week 9/week 10</w:t>
      </w:r>
    </w:p>
    <w:p>
      <w:pPr>
        <w:pStyle w:val="Normal"/>
        <w:spacing w:lineRule="auto" w:line="240" w:before="0" w:after="0"/>
        <w:rPr>
          <w:rFonts w:eastAsia="Times New Roman"/>
          <w:b/>
          <w:bCs/>
          <w:sz w:val="28"/>
          <w:szCs w:val="28"/>
          <w:lang w:val="en-GB"/>
        </w:rPr>
      </w:pPr>
      <w:r>
        <w:rPr>
          <w:rFonts w:eastAsia="Times New Roman"/>
          <w:b/>
          <w:bCs/>
          <w:sz w:val="28"/>
          <w:szCs w:val="28"/>
          <w:lang w:val="en-GB"/>
        </w:rPr>
      </w:r>
    </w:p>
    <w:p>
      <w:pPr>
        <w:pStyle w:val="Normal"/>
        <w:rPr>
          <w:rFonts w:ascii="Calibri" w:hAnsi="Calibri" w:eastAsia="Times New Roman" w:cs="Calibri"/>
          <w:b/>
          <w:bCs/>
          <w:color w:val="999999"/>
          <w:lang w:val="en-GB"/>
        </w:rPr>
      </w:pPr>
      <w:r>
        <w:rPr>
          <w:rFonts w:eastAsia="Times New Roman" w:cs="Calibri"/>
          <w:b/>
          <w:bCs/>
          <w:color w:val="999999"/>
          <w:lang w:val="en-GB"/>
        </w:rPr>
        <w:t>__________________________________________________________________________________</w:t>
      </w:r>
    </w:p>
    <w:p>
      <w:pPr>
        <w:pStyle w:val="Normal"/>
        <w:rPr>
          <w:rFonts w:ascii="Times New Roman" w:hAnsi="Times New Roman" w:eastAsia="Times New Roman" w:cs="Times New Roman"/>
          <w:lang w:val="en-GB"/>
        </w:rPr>
      </w:pPr>
      <w:r>
        <w:rPr>
          <w:rFonts w:eastAsia="Times New Roman" w:cs="Calibri"/>
          <w:b/>
          <w:bCs/>
          <w:color w:val="999999"/>
          <w:lang w:val="en-GB"/>
        </w:rPr>
        <w:t>Goal of the feedback session</w:t>
      </w:r>
    </w:p>
    <w:p>
      <w:pPr>
        <w:pStyle w:val="Normal"/>
        <w:tabs>
          <w:tab w:val="clear" w:pos="708"/>
          <w:tab w:val="left" w:pos="720" w:leader="none"/>
        </w:tabs>
        <w:rPr>
          <w:rFonts w:ascii="Calibri" w:hAnsi="Calibri" w:eastAsia="Times New Roman" w:cs="Calibri"/>
          <w:color w:val="999999"/>
          <w:lang w:val="en-GB"/>
        </w:rPr>
      </w:pPr>
      <w:r>
        <w:rPr>
          <w:rFonts w:eastAsia="Times New Roman" w:cs="Calibri"/>
          <w:color w:val="999999"/>
          <w:lang w:val="en-GB"/>
        </w:rPr>
        <w:t>In the feedback session you have an individual meeting with one (or both) of your basecamp teacher(s). You can discuss personal matters and will receive feedback on things that are going well or not (yet) so well. This information can serve as input for the plan of approach.</w:t>
      </w:r>
    </w:p>
    <w:p>
      <w:pPr>
        <w:pStyle w:val="Normal"/>
        <w:tabs>
          <w:tab w:val="clear" w:pos="708"/>
          <w:tab w:val="left" w:pos="720" w:leader="none"/>
        </w:tabs>
        <w:rPr>
          <w:rFonts w:ascii="Calibri" w:hAnsi="Calibri" w:eastAsia="Calibri" w:cs="Calibri"/>
          <w:lang w:val="en-GB"/>
        </w:rPr>
      </w:pPr>
      <w:r>
        <w:rPr>
          <w:rFonts w:eastAsia="Times New Roman" w:cs="Calibri"/>
          <w:color w:val="999999"/>
          <w:lang w:val="en-GB"/>
        </w:rPr>
        <w:t xml:space="preserve">This document is part of your dossier. </w:t>
      </w:r>
      <w:r>
        <w:rPr>
          <w:rFonts w:eastAsia="Calibri" w:cs="Calibri"/>
          <w:color w:val="999999"/>
          <w:lang w:val="en-GB"/>
        </w:rPr>
        <w:t xml:space="preserve">The dossier is part of the final assessment. </w:t>
      </w:r>
      <w:r>
        <w:rPr>
          <w:rFonts w:eastAsia="Calibri" w:cs="Calibri"/>
          <w:i/>
          <w:iCs/>
          <w:color w:val="999999"/>
          <w:lang w:val="en-GB"/>
        </w:rPr>
        <w:t>So make sure you have a well-developed description of the feedback.</w:t>
      </w:r>
    </w:p>
    <w:p>
      <w:pPr>
        <w:pStyle w:val="Normal"/>
        <w:rPr>
          <w:rFonts w:ascii="Calibri" w:hAnsi="Calibri" w:eastAsia="Times New Roman" w:cs="Calibri"/>
          <w:b/>
          <w:bCs/>
          <w:color w:val="999999"/>
          <w:lang w:val="en-GB"/>
        </w:rPr>
      </w:pPr>
      <w:r>
        <w:rPr>
          <w:rFonts w:eastAsia="Times New Roman" w:cs="Calibri"/>
          <w:b/>
          <w:bCs/>
          <w:color w:val="999999"/>
          <w:lang w:val="en-GB"/>
        </w:rPr>
        <w:t>__________________________________________________________________________________</w:t>
      </w:r>
    </w:p>
    <w:p>
      <w:pPr>
        <w:pStyle w:val="Normal"/>
        <w:rPr>
          <w:lang w:val="en-GB"/>
        </w:rPr>
      </w:pPr>
      <w:r>
        <w:rPr>
          <w:lang w:val="en-GB"/>
        </w:rPr>
      </w:r>
    </w:p>
    <w:p>
      <w:pPr>
        <w:pStyle w:val="Normal"/>
        <w:rPr>
          <w:lang w:val="en-GB"/>
        </w:rPr>
      </w:pPr>
      <w:r>
        <w:rPr>
          <w:lang w:val="en-GB"/>
        </w:rPr>
        <w:t>Write down for each question what feedback you received during the feedback session.</w:t>
      </w:r>
    </w:p>
    <w:p>
      <w:pPr>
        <w:pStyle w:val="ListParagraph"/>
        <w:numPr>
          <w:ilvl w:val="0"/>
          <w:numId w:val="1"/>
        </w:numPr>
        <w:rPr>
          <w:b/>
          <w:bCs/>
        </w:rPr>
      </w:pPr>
      <w:r>
        <w:rPr>
          <w:rFonts w:eastAsia="Times New Roman" w:cs="Calibri" w:cstheme="minorHAnsi"/>
          <w:b/>
          <w:bCs/>
          <w:color w:themeColor="text1" w:val="000000"/>
          <w:lang w:val="en-GB" w:eastAsia="zh-CN"/>
        </w:rPr>
        <w:t>What things are going well according to your teacher?</w:t>
      </w:r>
    </w:p>
    <w:p>
      <w:pPr>
        <w:pStyle w:val="ListParagraph"/>
        <w:numPr>
          <w:ilvl w:val="0"/>
          <w:numId w:val="0"/>
        </w:numPr>
        <w:ind w:hanging="0" w:left="720"/>
        <w:rPr>
          <w:rFonts w:eastAsia="Times New Roman" w:cs="Calibri" w:cstheme="minorHAnsi"/>
          <w:color w:themeColor="text1" w:val="000000"/>
          <w:lang w:val="en-GB" w:eastAsia="zh-CN"/>
        </w:rPr>
      </w:pPr>
      <w:r>
        <w:rPr>
          <w:rFonts w:eastAsia="Times New Roman" w:cs="Calibri" w:cstheme="minorHAnsi"/>
          <w:color w:themeColor="text1" w:val="000000"/>
          <w:lang w:val="en-GB" w:eastAsia="zh-CN"/>
        </w:rPr>
        <w:t>According to the teacher, I am on track and it has been observed that I fit in with my learning team and that I am social basically a continuation of previous feedback session.</w:t>
      </w:r>
    </w:p>
    <w:p>
      <w:pPr>
        <w:pStyle w:val="ListParagraph"/>
        <w:numPr>
          <w:ilvl w:val="0"/>
          <w:numId w:val="1"/>
        </w:numPr>
        <w:rPr>
          <w:rFonts w:eastAsia="Times New Roman" w:cs="Calibri" w:cstheme="minorHAnsi"/>
          <w:color w:themeColor="text1" w:val="000000"/>
          <w:lang w:val="en-GB" w:eastAsia="zh-CN"/>
        </w:rPr>
      </w:pPr>
      <w:r>
        <w:rPr>
          <w:rFonts w:eastAsia="Times New Roman" w:cs="Calibri" w:cstheme="minorHAnsi"/>
          <w:b/>
          <w:bCs/>
          <w:color w:themeColor="text1" w:val="000000"/>
          <w:lang w:val="en-GB" w:eastAsia="zh-CN"/>
        </w:rPr>
        <w:t>Did you discuss things that could/should be improved?</w:t>
      </w:r>
      <w:r>
        <w:rPr>
          <w:rFonts w:eastAsia="Times New Roman" w:cs="Calibri" w:cstheme="minorHAnsi"/>
          <w:color w:themeColor="text1" w:val="000000"/>
          <w:lang w:val="en-GB" w:eastAsia="zh-CN"/>
        </w:rPr>
        <w:t xml:space="preserve"> </w:t>
      </w:r>
      <w:r>
        <w:rPr>
          <w:rFonts w:eastAsia="Times New Roman" w:cs="Calibri" w:cstheme="minorHAnsi"/>
          <w:b/>
          <w:bCs/>
          <w:color w:themeColor="text1" w:val="000000"/>
          <w:lang w:val="en-GB" w:eastAsia="zh-CN"/>
        </w:rPr>
        <w:t>If so, what are they?</w:t>
      </w:r>
    </w:p>
    <w:p>
      <w:pPr>
        <w:pStyle w:val="ListParagraph"/>
        <w:numPr>
          <w:ilvl w:val="0"/>
          <w:numId w:val="0"/>
        </w:numPr>
        <w:ind w:hanging="0" w:left="720"/>
        <w:rPr>
          <w:b w:val="false"/>
          <w:bCs w:val="false"/>
        </w:rPr>
      </w:pPr>
      <w:r>
        <w:rPr>
          <w:b w:val="false"/>
          <w:bCs w:val="false"/>
        </w:rPr>
        <w:t>During this feedback sessions me and the teacher spent most time discussing about what could be improved. It seems like sometimes our learning time can be a bit extroverted and loud. The objective of a learning team is to help each other and create this bond between students but we should respect other people.</w:t>
      </w:r>
    </w:p>
    <w:p>
      <w:pPr>
        <w:pStyle w:val="ListParagraph"/>
        <w:numPr>
          <w:ilvl w:val="0"/>
          <w:numId w:val="0"/>
        </w:numPr>
        <w:ind w:hanging="0" w:left="720"/>
        <w:rPr>
          <w:b w:val="false"/>
          <w:bCs w:val="false"/>
        </w:rPr>
      </w:pPr>
      <w:r>
        <w:rPr>
          <w:b w:val="false"/>
          <w:bCs w:val="false"/>
        </w:rPr>
        <w:t xml:space="preserve">It was also discussed that </w:t>
      </w:r>
      <w:r>
        <w:rPr>
          <w:b w:val="false"/>
          <w:bCs w:val="false"/>
        </w:rPr>
        <w:t>I tend to not put in the effort for the profissional skills assignments in the sense that I could think more about certain aspect like what my goal is. We had an extensive conversation about it and it was helpful.</w:t>
      </w:r>
    </w:p>
    <w:p>
      <w:pPr>
        <w:pStyle w:val="ListParagraph"/>
        <w:numPr>
          <w:ilvl w:val="0"/>
          <w:numId w:val="1"/>
        </w:numPr>
        <w:rPr>
          <w:rFonts w:eastAsia="Times New Roman" w:cs="Calibri" w:cstheme="minorHAnsi"/>
          <w:color w:themeColor="text1" w:val="000000"/>
          <w:lang w:val="en-GB" w:eastAsia="zh-CN"/>
        </w:rPr>
      </w:pPr>
      <w:r>
        <w:rPr>
          <w:rFonts w:eastAsia="Times New Roman" w:cs="Calibri" w:cstheme="minorHAnsi"/>
          <w:b/>
          <w:bCs/>
          <w:color w:themeColor="text1" w:val="000000"/>
          <w:lang w:val="en-GB" w:eastAsia="zh-CN"/>
        </w:rPr>
        <w:t>Did you and your teacher make an agreement/agreements for the time coming?</w:t>
      </w:r>
    </w:p>
    <w:p>
      <w:pPr>
        <w:pStyle w:val="ListParagraph"/>
        <w:numPr>
          <w:ilvl w:val="0"/>
          <w:numId w:val="0"/>
        </w:numPr>
        <w:ind w:hanging="0" w:left="720"/>
        <w:rPr>
          <w:b w:val="false"/>
          <w:bCs w:val="false"/>
        </w:rPr>
      </w:pPr>
      <w:r>
        <w:rPr>
          <w:b w:val="false"/>
          <w:bCs w:val="false"/>
        </w:rPr>
        <w:t>Not really an agreement but it made me reflect about how I approach the profissional skills.</w:t>
      </w:r>
    </w:p>
    <w:p>
      <w:pPr>
        <w:pStyle w:val="ListParagraph"/>
        <w:numPr>
          <w:ilvl w:val="0"/>
          <w:numId w:val="1"/>
        </w:numPr>
        <w:rPr>
          <w:b/>
          <w:bCs/>
        </w:rPr>
      </w:pPr>
      <w:r>
        <w:rPr>
          <w:rFonts w:eastAsia="Times New Roman" w:cs="Calibri" w:cstheme="minorHAnsi"/>
          <w:b/>
          <w:bCs/>
          <w:color w:themeColor="text1" w:val="000000"/>
          <w:lang w:val="en-GB" w:eastAsia="zh-CN"/>
        </w:rPr>
        <w:t>How do you feel about the feedback received? Do you recognise the points that were discussed?</w:t>
      </w:r>
    </w:p>
    <w:p>
      <w:pPr>
        <w:pStyle w:val="ListParagraph"/>
        <w:numPr>
          <w:ilvl w:val="0"/>
          <w:numId w:val="0"/>
        </w:numPr>
        <w:ind w:hanging="0" w:left="720"/>
        <w:rPr>
          <w:b w:val="false"/>
          <w:bCs w:val="false"/>
        </w:rPr>
      </w:pPr>
      <w:r>
        <w:rPr>
          <w:rFonts w:eastAsia="Times New Roman" w:cs="Calibri" w:cstheme="minorHAnsi"/>
          <w:b w:val="false"/>
          <w:bCs w:val="false"/>
          <w:color w:themeColor="text1" w:val="000000"/>
          <w:lang w:val="en-GB" w:eastAsia="zh-CN"/>
        </w:rPr>
        <w:t>I fully agree and recognise what was spoken and I want to improve further. I also hope that my feedback to the teacher will be taken seriously and reflected in the coming weeks / Arches.</w:t>
      </w:r>
    </w:p>
    <w:p>
      <w:pPr>
        <w:pStyle w:val="Normal"/>
        <w:spacing w:before="0" w:after="160"/>
        <w:rPr>
          <w:b/>
          <w:bCs/>
          <w:lang w:val="en-GB"/>
        </w:rPr>
      </w:pPr>
      <w:r>
        <w:rPr>
          <w:b/>
          <w:bCs/>
          <w:lang w:val="en-GB"/>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2"/>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ff2a43"/>
    <w:pPr>
      <w:spacing w:before="0" w:after="160"/>
      <w:ind w:left="720"/>
      <w:contextualSpacing/>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8fc2d42-6be0-4fb2-810f-bcc9a18d2a6a" xsi:nil="true"/>
    <ReferenceId xmlns="9abc1782-3bb4-41e4-9ad5-b7aab6d130a2" xsi:nil="true"/>
    <lcf76f155ced4ddcb4097134ff3c332f xmlns="9abc1782-3bb4-41e4-9ad5-b7aab6d130a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D8563631762445A1E49BE78D3CA297" ma:contentTypeVersion="12" ma:contentTypeDescription="Create a new document." ma:contentTypeScope="" ma:versionID="327bb1234a91013cf810a16c4d196af4">
  <xsd:schema xmlns:xsd="http://www.w3.org/2001/XMLSchema" xmlns:xs="http://www.w3.org/2001/XMLSchema" xmlns:p="http://schemas.microsoft.com/office/2006/metadata/properties" xmlns:ns2="9abc1782-3bb4-41e4-9ad5-b7aab6d130a2" xmlns:ns3="78fc2d42-6be0-4fb2-810f-bcc9a18d2a6a" targetNamespace="http://schemas.microsoft.com/office/2006/metadata/properties" ma:root="true" ma:fieldsID="1237f70c8ef22379ebd128a3ca152841" ns2:_="" ns3:_="">
    <xsd:import namespace="9abc1782-3bb4-41e4-9ad5-b7aab6d130a2"/>
    <xsd:import namespace="78fc2d42-6be0-4fb2-810f-bcc9a18d2a6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c1782-3bb4-41e4-9ad5-b7aab6d130a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5477cde-f098-4d32-ba13-c78038edde39"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fc2d42-6be0-4fb2-810f-bcc9a18d2a6a"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4f92b8d-27a6-4d61-846a-89b63f39e74b}" ma:internalName="TaxCatchAll" ma:showField="CatchAllData" ma:web="78fc2d42-6be0-4fb2-810f-bcc9a18d2a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CD1A36-AD7B-4655-8D39-269475D3524E}">
  <ds:schemaRefs>
    <ds:schemaRef ds:uri="http://schemas.microsoft.com/sharepoint/v3/contenttype/forms"/>
  </ds:schemaRefs>
</ds:datastoreItem>
</file>

<file path=customXml/itemProps2.xml><?xml version="1.0" encoding="utf-8"?>
<ds:datastoreItem xmlns:ds="http://schemas.openxmlformats.org/officeDocument/2006/customXml" ds:itemID="{29998077-2E52-4AE8-B5B8-4E7740523F42}">
  <ds:schemaRefs>
    <ds:schemaRef ds:uri="78fc2d42-6be0-4fb2-810f-bcc9a18d2a6a"/>
    <ds:schemaRef ds:uri="http://schemas.microsoft.com/office/2006/metadata/properties"/>
    <ds:schemaRef ds:uri="http://schemas.openxmlformats.org/package/2006/metadata/core-properties"/>
    <ds:schemaRef ds:uri="http://schemas.microsoft.com/office/2006/documentManagement/types"/>
    <ds:schemaRef ds:uri="http://purl.org/dc/elements/1.1/"/>
    <ds:schemaRef ds:uri="50fa9e60-8bbb-41dd-870b-8c7b59b364c2"/>
    <ds:schemaRef ds:uri="http://purl.org/dc/dcmitype/"/>
    <ds:schemaRef ds:uri="http://www.w3.org/XML/1998/namespace"/>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2C1DD796-69C9-4648-96B6-E76D0BFC9D5A}"/>
</file>

<file path=docProps/app.xml><?xml version="1.0" encoding="utf-8"?>
<Properties xmlns="http://schemas.openxmlformats.org/officeDocument/2006/extended-properties" xmlns:vt="http://schemas.openxmlformats.org/officeDocument/2006/docPropsVTypes">
  <Template>Normal</Template>
  <TotalTime>5</TotalTime>
  <Application>LibreOffice/24.2.2.2$Windows_X86_64 LibreOffice_project/d56cc158d8a96260b836f100ef4b4ef25d6f1a01</Application>
  <AppVersion>15.0000</AppVersion>
  <DocSecurity>4</DocSecurity>
  <Pages>1</Pages>
  <Words>336</Words>
  <Characters>1725</Characters>
  <CharactersWithSpaces>2041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2024-04-16T13:50:00Z</dcterms:created>
  <dc:creator>Rooij-Peiman, A.C. van (Annette)</dc:creator>
  <dc:description/>
  <dc:language>en-GB</dc:language>
  <cp:lastModifiedBy/>
  <dcterms:modified xsi:type="dcterms:W3CDTF">2024-04-16T17:02:41Z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0x010100025ED4EE43BEAC43A417EC19645C7A6F</vt:lpwstr>
  </property>
</Properties>
</file>