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E6FC0" w14:textId="77777777" w:rsidR="00966AB4" w:rsidRDefault="00B32817">
      <w:pPr>
        <w:pStyle w:val="Heading1"/>
        <w:keepNext w:val="0"/>
        <w:keepLines w:val="0"/>
        <w:pBdr>
          <w:bottom w:val="single" w:sz="6" w:space="6" w:color="EAECEF"/>
        </w:pBdr>
        <w:spacing w:before="480" w:after="240" w:line="300" w:lineRule="auto"/>
        <w:contextualSpacing w:val="0"/>
        <w:rPr>
          <w:b/>
          <w:color w:val="24292E"/>
          <w:sz w:val="46"/>
        </w:rPr>
      </w:pPr>
      <w:bookmarkStart w:id="0" w:name="_hbyntd6gepgc" w:colFirst="0" w:colLast="0"/>
      <w:bookmarkStart w:id="1" w:name="_GoBack"/>
      <w:bookmarkEnd w:id="0"/>
      <w:bookmarkEnd w:id="1"/>
      <w:r>
        <w:rPr>
          <w:b/>
          <w:color w:val="24292E"/>
          <w:sz w:val="46"/>
        </w:rPr>
        <w:t>Telos “regproducer”人类语言合约。</w:t>
      </w:r>
    </w:p>
    <w:p w14:paraId="3561F224" w14:textId="77777777" w:rsidR="00966AB4" w:rsidRPr="00C05FCA" w:rsidRDefault="00B32817">
      <w:pPr>
        <w:pStyle w:val="Heading2"/>
        <w:keepNext w:val="0"/>
        <w:keepLines w:val="0"/>
        <w:pBdr>
          <w:bottom w:val="single" w:sz="6" w:space="5" w:color="EAECEF"/>
        </w:pBdr>
        <w:spacing w:after="240" w:line="240" w:lineRule="auto"/>
        <w:ind w:left="-300"/>
        <w:contextualSpacing w:val="0"/>
        <w:rPr>
          <w:sz w:val="24"/>
          <w:lang w:val="en-US"/>
        </w:rPr>
      </w:pPr>
      <w:bookmarkStart w:id="2" w:name="_1fy70mswdscr" w:colFirst="0" w:colLast="0"/>
      <w:bookmarkEnd w:id="2"/>
      <w:r>
        <w:rPr>
          <w:b/>
          <w:color w:val="24292E"/>
          <w:sz w:val="34"/>
        </w:rPr>
        <w:t>数据结构</w:t>
      </w:r>
    </w:p>
    <w:p w14:paraId="09931D4F" w14:textId="063D6626" w:rsidR="00966AB4" w:rsidRPr="001167B6" w:rsidRDefault="00B32817">
      <w:pPr>
        <w:contextualSpacing w:val="0"/>
        <w:rPr>
          <w:sz w:val="24"/>
        </w:rPr>
      </w:pPr>
      <w:r>
        <w:rPr>
          <w:sz w:val="24"/>
        </w:rPr>
        <w:t>生产者帐户名：</w:t>
      </w:r>
      <w:r w:rsidR="008C1833">
        <w:rPr>
          <w:sz w:val="24"/>
        </w:rPr>
        <w:t>{{producer}}</w:t>
      </w:r>
    </w:p>
    <w:p w14:paraId="6BD80516" w14:textId="4DC9CED9" w:rsidR="00966AB4" w:rsidRDefault="00B32817">
      <w:pPr>
        <w:contextualSpacing w:val="0"/>
        <w:rPr>
          <w:sz w:val="24"/>
        </w:rPr>
      </w:pPr>
      <w:r>
        <w:rPr>
          <w:sz w:val="24"/>
        </w:rPr>
        <w:t>生产者签名密钥：</w:t>
      </w:r>
      <w:r w:rsidR="007D5DD2">
        <w:rPr>
          <w:color w:val="24292E"/>
          <w:sz w:val="24"/>
        </w:rPr>
        <w:t>{{producer_key}}</w:t>
      </w:r>
    </w:p>
    <w:p w14:paraId="59480F55" w14:textId="320802BB" w:rsidR="00966AB4" w:rsidRDefault="00B32817">
      <w:pPr>
        <w:contextualSpacing w:val="0"/>
        <w:rPr>
          <w:sz w:val="24"/>
        </w:rPr>
      </w:pPr>
      <w:r>
        <w:rPr>
          <w:sz w:val="24"/>
        </w:rPr>
        <w:t>生产者所有权信息：</w:t>
      </w:r>
      <w:r w:rsidR="00963802">
        <w:rPr>
          <w:sz w:val="24"/>
          <w:szCs w:val="24"/>
        </w:rPr>
        <w:t>{owner:{name}, percentage_owned{percentage},  identity_provider_service {idprovider}, ID_hash {idhash}}</w:t>
      </w:r>
    </w:p>
    <w:p w14:paraId="3C8110E9" w14:textId="036A28BC" w:rsidR="00966AB4" w:rsidRDefault="00B32817">
      <w:pPr>
        <w:contextualSpacing w:val="0"/>
      </w:pPr>
      <w:r>
        <w:t>候选者名字：</w:t>
      </w:r>
      <w:r w:rsidR="00171A04">
        <w:t>{{producer_name}}</w:t>
      </w:r>
    </w:p>
    <w:p w14:paraId="3E729D1A" w14:textId="75AF09EE" w:rsidR="00966AB4" w:rsidRDefault="00B32817">
      <w:pPr>
        <w:contextualSpacing w:val="0"/>
      </w:pPr>
      <w:r>
        <w:t>候选者网站</w:t>
      </w:r>
      <w:r w:rsidR="003A1D4C">
        <w:rPr>
          <w:rFonts w:hint="eastAsia"/>
        </w:rPr>
        <w:t>定位地址</w:t>
      </w:r>
      <w:r>
        <w:t>：</w:t>
      </w:r>
      <w:r w:rsidR="00E76168">
        <w:t>{{producer_URL}}</w:t>
      </w:r>
    </w:p>
    <w:p w14:paraId="4E01BBD9" w14:textId="1563F55B" w:rsidR="00966AB4" w:rsidRDefault="00B32817">
      <w:pPr>
        <w:contextualSpacing w:val="0"/>
      </w:pPr>
      <w:r>
        <w:t>候选者居住国家（</w:t>
      </w:r>
      <w:r w:rsidR="00A66683">
        <w:t>2</w:t>
      </w:r>
      <w:r>
        <w:t>字母国家代码）：</w:t>
      </w:r>
      <w:r w:rsidR="000D6A4F">
        <w:rPr>
          <w:color w:val="24292E"/>
          <w:sz w:val="24"/>
        </w:rPr>
        <w:t>{{entity_domicile_country}}</w:t>
      </w:r>
    </w:p>
    <w:p w14:paraId="33903FA9" w14:textId="45CCA04F" w:rsidR="00966AB4" w:rsidRDefault="00B32817">
      <w:pPr>
        <w:contextualSpacing w:val="0"/>
      </w:pPr>
      <w:r>
        <w:t>候选者服务器位置：</w:t>
      </w:r>
      <w:r w:rsidR="00AE148D">
        <w:t>{server:{location_name}, {</w:t>
      </w:r>
      <w:r w:rsidR="00AE148D">
        <w:rPr>
          <w:color w:val="24292E"/>
          <w:sz w:val="24"/>
          <w:szCs w:val="24"/>
        </w:rPr>
        <w:t>server_location_country}, {server_location_latitude}, {server_location_longitude}}</w:t>
      </w:r>
    </w:p>
    <w:p w14:paraId="3FE70957" w14:textId="77777777" w:rsidR="00966AB4" w:rsidRDefault="00966AB4">
      <w:pPr>
        <w:contextualSpacing w:val="0"/>
      </w:pPr>
    </w:p>
    <w:p w14:paraId="1D5E2B5E" w14:textId="77777777" w:rsidR="00966AB4" w:rsidRDefault="00966AB4">
      <w:pPr>
        <w:spacing w:after="240"/>
        <w:contextualSpacing w:val="0"/>
      </w:pPr>
    </w:p>
    <w:p w14:paraId="40B28A0B" w14:textId="3A6D379F"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3" w:name="_5wvh8xfb7va" w:colFirst="0" w:colLast="0"/>
      <w:bookmarkEnd w:id="3"/>
      <w:r>
        <w:rPr>
          <w:b/>
          <w:color w:val="24292E"/>
          <w:sz w:val="34"/>
        </w:rPr>
        <w:t>1. 操作目的 - {{ regproducer</w:t>
      </w:r>
      <w:r>
        <w:rPr>
          <w:rFonts w:hint="eastAsia"/>
          <w:b/>
          <w:color w:val="24292E"/>
          <w:sz w:val="34"/>
        </w:rPr>
        <w:t xml:space="preserve"> </w:t>
      </w:r>
      <w:r>
        <w:rPr>
          <w:b/>
          <w:color w:val="24292E"/>
          <w:sz w:val="34"/>
        </w:rPr>
        <w:t>}}</w:t>
      </w:r>
    </w:p>
    <w:p w14:paraId="1C669A1F" w14:textId="21CE28DC" w:rsidR="00966AB4" w:rsidRDefault="00B32817">
      <w:pPr>
        <w:spacing w:after="240"/>
        <w:contextualSpacing w:val="0"/>
        <w:rPr>
          <w:color w:val="24292E"/>
          <w:sz w:val="24"/>
        </w:rPr>
      </w:pPr>
      <w:r>
        <w:rPr>
          <w:color w:val="24292E"/>
          <w:sz w:val="24"/>
        </w:rPr>
        <w:t>{{regproducer}} 操作的目的是将一个帐户注册为区块生产者候选人，列举区块生产者候选资格和</w:t>
      </w:r>
      <w:r w:rsidR="00013F07">
        <w:rPr>
          <w:rFonts w:hint="eastAsia"/>
          <w:color w:val="24292E"/>
          <w:sz w:val="24"/>
        </w:rPr>
        <w:t>运营方面</w:t>
      </w:r>
      <w:r>
        <w:rPr>
          <w:color w:val="24292E"/>
          <w:sz w:val="24"/>
        </w:rPr>
        <w:t>的义务和规则，并告知生产者违反这些规则和义务的处罚和</w:t>
      </w:r>
      <w:r w:rsidR="00D63FBE">
        <w:rPr>
          <w:rFonts w:hint="eastAsia"/>
          <w:color w:val="24292E"/>
          <w:sz w:val="24"/>
          <w:lang w:val="en-US"/>
        </w:rPr>
        <w:t>处罚</w:t>
      </w:r>
      <w:r>
        <w:rPr>
          <w:color w:val="24292E"/>
          <w:sz w:val="24"/>
        </w:rPr>
        <w:t>程序。</w:t>
      </w:r>
    </w:p>
    <w:p w14:paraId="27334DBD"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4" w:name="_3sw225iepud1" w:colFirst="0" w:colLast="0"/>
      <w:bookmarkEnd w:id="4"/>
      <w:r>
        <w:rPr>
          <w:b/>
          <w:color w:val="24292E"/>
          <w:sz w:val="34"/>
        </w:rPr>
        <w:t>2. 提名</w:t>
      </w:r>
    </w:p>
    <w:p w14:paraId="763A0128" w14:textId="03000A8B" w:rsidR="00966AB4" w:rsidRPr="00D63FBE"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，特此提名自己以供考虑作为</w:t>
      </w:r>
      <w:r w:rsidR="004A7672">
        <w:rPr>
          <w:rFonts w:hint="eastAsia"/>
          <w:color w:val="24292E"/>
          <w:sz w:val="24"/>
        </w:rPr>
        <w:t>被</w:t>
      </w:r>
      <w:r>
        <w:rPr>
          <w:color w:val="24292E"/>
          <w:sz w:val="24"/>
        </w:rPr>
        <w:t>推举</w:t>
      </w:r>
      <w:r w:rsidR="004A7672">
        <w:rPr>
          <w:rFonts w:hint="eastAsia"/>
          <w:color w:val="24292E"/>
          <w:sz w:val="24"/>
        </w:rPr>
        <w:t>的</w:t>
      </w:r>
      <w:r>
        <w:rPr>
          <w:color w:val="24292E"/>
          <w:sz w:val="24"/>
        </w:rPr>
        <w:t>区块生产者。</w:t>
      </w:r>
      <w:r w:rsidR="004A7672">
        <w:rPr>
          <w:rFonts w:hint="eastAsia"/>
          <w:color w:val="24292E"/>
          <w:sz w:val="24"/>
        </w:rPr>
        <w:t>这一</w:t>
      </w:r>
      <w:r>
        <w:rPr>
          <w:color w:val="24292E"/>
          <w:sz w:val="24"/>
        </w:rPr>
        <w:t>提名包括</w:t>
      </w:r>
      <w:r w:rsidR="004A7672">
        <w:rPr>
          <w:rFonts w:hint="eastAsia"/>
          <w:color w:val="24292E"/>
          <w:sz w:val="24"/>
        </w:rPr>
        <w:t>该</w:t>
      </w:r>
      <w:r>
        <w:rPr>
          <w:color w:val="24292E"/>
          <w:sz w:val="24"/>
        </w:rPr>
        <w:t>区块生产者候选实体及其所有</w:t>
      </w:r>
      <w:r w:rsidR="004A7672">
        <w:rPr>
          <w:rFonts w:hint="eastAsia"/>
          <w:color w:val="24292E"/>
          <w:sz w:val="24"/>
        </w:rPr>
        <w:t>的拥有</w:t>
      </w:r>
      <w:r>
        <w:rPr>
          <w:color w:val="24292E"/>
          <w:sz w:val="24"/>
        </w:rPr>
        <w:t>者明确同意</w:t>
      </w:r>
      <w:r w:rsidR="004A7672">
        <w:rPr>
          <w:rFonts w:hint="eastAsia"/>
          <w:color w:val="24292E"/>
          <w:sz w:val="24"/>
        </w:rPr>
        <w:t>本</w:t>
      </w:r>
      <w:r>
        <w:rPr>
          <w:color w:val="24292E"/>
          <w:sz w:val="24"/>
        </w:rPr>
        <w:t>人类语言合约的所有条款。</w:t>
      </w:r>
    </w:p>
    <w:p w14:paraId="2A4B4FE6" w14:textId="4A6C34C4"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5" w:name="_t5rm5v4w8a67" w:colFirst="0" w:colLast="0"/>
      <w:bookmarkEnd w:id="5"/>
      <w:r>
        <w:rPr>
          <w:b/>
          <w:color w:val="24292E"/>
          <w:sz w:val="34"/>
        </w:rPr>
        <w:t>3. 生产者密钥的</w:t>
      </w:r>
      <w:r w:rsidR="00051C00">
        <w:rPr>
          <w:rFonts w:hint="eastAsia"/>
          <w:b/>
          <w:color w:val="24292E"/>
          <w:sz w:val="34"/>
        </w:rPr>
        <w:t>披露</w:t>
      </w:r>
    </w:p>
    <w:p w14:paraId="2644E17B" w14:textId="39913832" w:rsidR="00966AB4" w:rsidRDefault="00B32817">
      <w:pPr>
        <w:spacing w:after="240"/>
        <w:contextualSpacing w:val="0"/>
        <w:rPr>
          <w:color w:val="24292E"/>
          <w:sz w:val="24"/>
        </w:rPr>
      </w:pPr>
      <w:r>
        <w:rPr>
          <w:color w:val="24292E"/>
          <w:sz w:val="24"/>
        </w:rPr>
        <w:t xml:space="preserve">如果 </w:t>
      </w:r>
      <w:r w:rsidR="008C1833">
        <w:rPr>
          <w:color w:val="24292E"/>
          <w:sz w:val="24"/>
        </w:rPr>
        <w:t>{{producer}}</w:t>
      </w:r>
      <w:r w:rsidR="00051C00">
        <w:rPr>
          <w:rFonts w:hint="eastAsia"/>
          <w:color w:val="24292E"/>
          <w:sz w:val="24"/>
        </w:rPr>
        <w:t>获选，根据</w:t>
      </w:r>
      <w:r>
        <w:rPr>
          <w:color w:val="24292E"/>
          <w:sz w:val="24"/>
        </w:rPr>
        <w:t xml:space="preserve">“eosio”合约生产区块，我将以 </w:t>
      </w:r>
      <w:r w:rsidR="007D5DD2">
        <w:rPr>
          <w:color w:val="24292E"/>
          <w:sz w:val="24"/>
        </w:rPr>
        <w:t>{{producer_key}}</w:t>
      </w:r>
      <w:r>
        <w:rPr>
          <w:color w:val="24292E"/>
          <w:sz w:val="24"/>
        </w:rPr>
        <w:t xml:space="preserve"> 签署区块，我在此证明我将保持</w:t>
      </w:r>
      <w:r w:rsidR="00051C00">
        <w:rPr>
          <w:rFonts w:hint="eastAsia"/>
          <w:color w:val="24292E"/>
          <w:sz w:val="24"/>
        </w:rPr>
        <w:t>该</w:t>
      </w:r>
      <w:r>
        <w:rPr>
          <w:color w:val="24292E"/>
          <w:sz w:val="24"/>
        </w:rPr>
        <w:t>密钥的机密与安全。如果我怀疑我的密钥已被泄露，我将使用新的安全密钥再次调用此合约。</w:t>
      </w:r>
    </w:p>
    <w:p w14:paraId="3B8AE4A1" w14:textId="13259D59"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6" w:name="_q9j3barwl11w" w:colFirst="0" w:colLast="0"/>
      <w:bookmarkEnd w:id="6"/>
      <w:r>
        <w:rPr>
          <w:b/>
          <w:color w:val="24292E"/>
          <w:sz w:val="34"/>
        </w:rPr>
        <w:lastRenderedPageBreak/>
        <w:t>4. 实体和服务器信息的</w:t>
      </w:r>
      <w:r w:rsidR="00E01C88">
        <w:rPr>
          <w:rFonts w:hint="eastAsia"/>
          <w:b/>
          <w:color w:val="24292E"/>
          <w:sz w:val="34"/>
        </w:rPr>
        <w:t>披露</w:t>
      </w:r>
    </w:p>
    <w:p w14:paraId="5A71D020" w14:textId="579B4EFA"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，确认我已经</w:t>
      </w:r>
      <w:r w:rsidR="00D704F2">
        <w:rPr>
          <w:rFonts w:hint="eastAsia"/>
          <w:color w:val="24292E"/>
          <w:sz w:val="24"/>
        </w:rPr>
        <w:t>披露</w:t>
      </w:r>
      <w:r>
        <w:rPr>
          <w:color w:val="24292E"/>
          <w:sz w:val="24"/>
        </w:rPr>
        <w:t>了有关我的区块生产者实体和服务器位置的准确信息。服务器位置数据精确到纬度和经度的两个度数之内。我</w:t>
      </w:r>
      <w:r w:rsidR="005F1064">
        <w:rPr>
          <w:rFonts w:hint="eastAsia"/>
          <w:color w:val="24292E"/>
          <w:sz w:val="24"/>
        </w:rPr>
        <w:t>的</w:t>
      </w:r>
      <w:r>
        <w:rPr>
          <w:color w:val="24292E"/>
          <w:sz w:val="24"/>
        </w:rPr>
        <w:t>所有权实体的住所所在国家</w:t>
      </w:r>
      <w:r w:rsidR="005F1064">
        <w:rPr>
          <w:rFonts w:hint="eastAsia"/>
          <w:color w:val="24292E"/>
          <w:sz w:val="24"/>
        </w:rPr>
        <w:t>的</w:t>
      </w:r>
      <w:r w:rsidR="005F1064">
        <w:rPr>
          <w:color w:val="24292E"/>
          <w:sz w:val="24"/>
        </w:rPr>
        <w:t>2</w:t>
      </w:r>
      <w:r>
        <w:rPr>
          <w:color w:val="24292E"/>
          <w:sz w:val="24"/>
        </w:rPr>
        <w:t>字母 ISO 代码</w:t>
      </w:r>
      <w:r w:rsidR="007B398D">
        <w:rPr>
          <w:rFonts w:hint="eastAsia"/>
          <w:color w:val="24292E"/>
          <w:sz w:val="24"/>
        </w:rPr>
        <w:t>是</w:t>
      </w:r>
      <w:r>
        <w:rPr>
          <w:color w:val="24292E"/>
          <w:sz w:val="24"/>
        </w:rPr>
        <w:t xml:space="preserve"> </w:t>
      </w:r>
      <w:r w:rsidR="000D6A4F">
        <w:rPr>
          <w:color w:val="24292E"/>
          <w:sz w:val="24"/>
        </w:rPr>
        <w:t>{{entity_domicile_country}}</w:t>
      </w:r>
      <w:r>
        <w:rPr>
          <w:color w:val="24292E"/>
          <w:sz w:val="24"/>
        </w:rPr>
        <w:t>。</w:t>
      </w:r>
      <w:r w:rsidR="007B398D">
        <w:rPr>
          <w:rFonts w:hint="eastAsia"/>
          <w:color w:val="24292E"/>
          <w:sz w:val="24"/>
        </w:rPr>
        <w:t>其</w:t>
      </w:r>
      <w:r>
        <w:rPr>
          <w:color w:val="24292E"/>
          <w:sz w:val="24"/>
        </w:rPr>
        <w:t>位置或我的区块生产者服务器是</w:t>
      </w:r>
      <w:r w:rsidR="009D7B53">
        <w:rPr>
          <w:color w:val="24292E"/>
          <w:sz w:val="24"/>
          <w:szCs w:val="24"/>
        </w:rPr>
        <w:t>{{location_name}}</w:t>
      </w:r>
      <w:r>
        <w:rPr>
          <w:color w:val="24292E"/>
          <w:sz w:val="24"/>
        </w:rPr>
        <w:t>，所在国家</w:t>
      </w:r>
      <w:r w:rsidR="007B398D">
        <w:rPr>
          <w:rFonts w:hint="eastAsia"/>
          <w:color w:val="24292E"/>
          <w:sz w:val="24"/>
        </w:rPr>
        <w:t>的2</w:t>
      </w:r>
      <w:r>
        <w:rPr>
          <w:color w:val="24292E"/>
          <w:sz w:val="24"/>
        </w:rPr>
        <w:t>字母 ISO代码是</w:t>
      </w:r>
      <w:r w:rsidR="00F67A7A">
        <w:rPr>
          <w:color w:val="24292E"/>
          <w:sz w:val="24"/>
          <w:szCs w:val="24"/>
        </w:rPr>
        <w:t>{{server_location_country}}</w:t>
      </w:r>
      <w:r>
        <w:rPr>
          <w:color w:val="24292E"/>
          <w:sz w:val="24"/>
        </w:rPr>
        <w:t>。我的区块生产者服务器以纬度和经度表示</w:t>
      </w:r>
      <w:r w:rsidR="00FF0AA4">
        <w:rPr>
          <w:color w:val="24292E"/>
          <w:sz w:val="24"/>
        </w:rPr>
        <w:t>的位置</w:t>
      </w:r>
      <w:r w:rsidR="00FF0AA4">
        <w:rPr>
          <w:rFonts w:hint="eastAsia"/>
          <w:color w:val="24292E"/>
          <w:sz w:val="24"/>
        </w:rPr>
        <w:t>是</w:t>
      </w:r>
      <w:r w:rsidR="00AF2CEC">
        <w:rPr>
          <w:color w:val="24292E"/>
          <w:sz w:val="24"/>
          <w:szCs w:val="24"/>
        </w:rPr>
        <w:t>{{server_location_latitude}}, {{server_location_longitude}}</w:t>
      </w:r>
      <w:r>
        <w:rPr>
          <w:color w:val="24292E"/>
          <w:sz w:val="24"/>
        </w:rPr>
        <w:t>。</w:t>
      </w:r>
    </w:p>
    <w:p w14:paraId="5B4A3B15"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7" w:name="_y2kl46z49nj" w:colFirst="0" w:colLast="0"/>
      <w:bookmarkEnd w:id="7"/>
      <w:r>
        <w:rPr>
          <w:b/>
          <w:color w:val="24292E"/>
          <w:sz w:val="34"/>
        </w:rPr>
        <w:t>5. 通过“enforcebprules”合约的刑罚执行</w:t>
      </w:r>
    </w:p>
    <w:p w14:paraId="49C97E34" w14:textId="2165067C"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4F4C38">
        <w:rPr>
          <w:rFonts w:hint="eastAsia"/>
          <w:color w:val="24292E"/>
          <w:sz w:val="24"/>
        </w:rPr>
        <w:t>承认并同意</w:t>
      </w:r>
      <w:r>
        <w:rPr>
          <w:color w:val="24292E"/>
          <w:sz w:val="24"/>
        </w:rPr>
        <w:t>如果我未履行义务或违反本合约所规定的规则，其他区块生产者将对我施加</w:t>
      </w:r>
      <w:r w:rsidR="004F4C38">
        <w:rPr>
          <w:rFonts w:hint="eastAsia"/>
          <w:color w:val="24292E"/>
          <w:sz w:val="24"/>
        </w:rPr>
        <w:t>与违规</w:t>
      </w:r>
      <w:r>
        <w:rPr>
          <w:color w:val="24292E"/>
          <w:sz w:val="24"/>
        </w:rPr>
        <w:t>相应的处罚。该执行的工具应为“enforcebprules”合约或区块生产者的投票，直至“enforcebprules”合约</w:t>
      </w:r>
      <w:r w:rsidR="006048B1">
        <w:rPr>
          <w:rFonts w:hint="eastAsia"/>
          <w:color w:val="24292E"/>
          <w:sz w:val="24"/>
        </w:rPr>
        <w:t>得到</w:t>
      </w:r>
      <w:r w:rsidR="006048B1">
        <w:rPr>
          <w:color w:val="24292E"/>
          <w:sz w:val="24"/>
        </w:rPr>
        <w:t>2/3+1</w:t>
      </w:r>
      <w:r w:rsidR="006048B1">
        <w:rPr>
          <w:rFonts w:hint="eastAsia"/>
          <w:color w:val="24292E"/>
          <w:sz w:val="24"/>
        </w:rPr>
        <w:t>的</w:t>
      </w:r>
      <w:r>
        <w:rPr>
          <w:color w:val="24292E"/>
          <w:sz w:val="24"/>
        </w:rPr>
        <w:t>所有区块生产者投票接受为止。当三个或更多的区块生产者</w:t>
      </w:r>
      <w:r w:rsidR="006048B1">
        <w:rPr>
          <w:rFonts w:hint="eastAsia"/>
          <w:color w:val="24292E"/>
          <w:sz w:val="24"/>
        </w:rPr>
        <w:t>指控</w:t>
      </w:r>
      <w:r>
        <w:rPr>
          <w:color w:val="24292E"/>
          <w:sz w:val="24"/>
        </w:rPr>
        <w:t>违反规则</w:t>
      </w:r>
      <w:r w:rsidR="006048B1">
        <w:rPr>
          <w:rFonts w:hint="eastAsia"/>
          <w:color w:val="24292E"/>
          <w:sz w:val="24"/>
        </w:rPr>
        <w:t>行为</w:t>
      </w:r>
      <w:r>
        <w:rPr>
          <w:color w:val="24292E"/>
          <w:sz w:val="24"/>
        </w:rPr>
        <w:t>并提供违规证据时，</w:t>
      </w:r>
      <w:r w:rsidR="006048B1">
        <w:rPr>
          <w:rFonts w:hint="eastAsia"/>
          <w:color w:val="24292E"/>
          <w:sz w:val="24"/>
        </w:rPr>
        <w:t>通过</w:t>
      </w:r>
      <w:r>
        <w:rPr>
          <w:color w:val="24292E"/>
          <w:sz w:val="24"/>
        </w:rPr>
        <w:t>合约或区块生产者的</w:t>
      </w:r>
      <w:r w:rsidR="006048B1">
        <w:rPr>
          <w:rFonts w:hint="eastAsia"/>
          <w:color w:val="24292E"/>
          <w:sz w:val="24"/>
        </w:rPr>
        <w:t>处罚</w:t>
      </w:r>
      <w:r>
        <w:rPr>
          <w:color w:val="24292E"/>
          <w:sz w:val="24"/>
        </w:rPr>
        <w:t>程序应当开始。如果我被指控违规行为，“enforcebprules”合约将提醒我，否则我会被提出指控的区块生产者发送的连锁消息所提醒</w:t>
      </w:r>
      <w:r w:rsidR="00CB5524">
        <w:rPr>
          <w:color w:val="24292E"/>
          <w:sz w:val="24"/>
        </w:rPr>
        <w:t>。在其他区块生产者投票之前</w:t>
      </w:r>
      <w:r w:rsidR="000719D2">
        <w:rPr>
          <w:color w:val="24292E"/>
          <w:sz w:val="24"/>
        </w:rPr>
        <w:t>，</w:t>
      </w:r>
      <w:r>
        <w:rPr>
          <w:color w:val="24292E"/>
          <w:sz w:val="24"/>
        </w:rPr>
        <w:t>我将有最多 200,000 个区块（大约 28 小时）</w:t>
      </w:r>
      <w:r w:rsidR="000719D2">
        <w:rPr>
          <w:rFonts w:hint="eastAsia"/>
          <w:color w:val="24292E"/>
          <w:sz w:val="24"/>
        </w:rPr>
        <w:t>的时间</w:t>
      </w:r>
      <w:r>
        <w:rPr>
          <w:color w:val="24292E"/>
          <w:sz w:val="24"/>
        </w:rPr>
        <w:t>来反驳</w:t>
      </w:r>
      <w:r w:rsidR="000719D2">
        <w:rPr>
          <w:rFonts w:hint="eastAsia"/>
          <w:color w:val="24292E"/>
          <w:sz w:val="24"/>
        </w:rPr>
        <w:t>针</w:t>
      </w:r>
      <w:r>
        <w:rPr>
          <w:color w:val="24292E"/>
          <w:sz w:val="24"/>
        </w:rPr>
        <w:t>对我的证据。如果我选择将此事提交仲裁而不是</w:t>
      </w:r>
      <w:r w:rsidR="000719D2">
        <w:rPr>
          <w:rFonts w:hint="eastAsia"/>
          <w:color w:val="24292E"/>
          <w:sz w:val="24"/>
        </w:rPr>
        <w:t>通过</w:t>
      </w:r>
      <w:r>
        <w:rPr>
          <w:color w:val="24292E"/>
          <w:sz w:val="24"/>
        </w:rPr>
        <w:t>“enforcebprules”合约或区块生产者执行，那么我将自行退出</w:t>
      </w:r>
      <w:r w:rsidR="000719D2">
        <w:rPr>
          <w:rFonts w:hint="eastAsia"/>
          <w:color w:val="24292E"/>
          <w:sz w:val="24"/>
        </w:rPr>
        <w:t>服务</w:t>
      </w:r>
      <w:r>
        <w:rPr>
          <w:color w:val="24292E"/>
          <w:sz w:val="24"/>
        </w:rPr>
        <w:t>，直到推举仲裁员进行紧急仲裁为止。如果</w:t>
      </w:r>
      <w:r w:rsidR="000719D2">
        <w:rPr>
          <w:rFonts w:hint="eastAsia"/>
          <w:color w:val="24292E"/>
          <w:sz w:val="24"/>
        </w:rPr>
        <w:t>仲裁认为</w:t>
      </w:r>
      <w:r>
        <w:rPr>
          <w:color w:val="24292E"/>
          <w:sz w:val="24"/>
        </w:rPr>
        <w:t>我没有违反所指控的规则，被委派的仲裁员可能会考虑</w:t>
      </w:r>
      <w:r w:rsidR="000719D2">
        <w:rPr>
          <w:rFonts w:hint="eastAsia"/>
          <w:color w:val="24292E"/>
          <w:sz w:val="24"/>
        </w:rPr>
        <w:t>由</w:t>
      </w:r>
      <w:r>
        <w:rPr>
          <w:color w:val="24292E"/>
          <w:sz w:val="24"/>
        </w:rPr>
        <w:t xml:space="preserve">指控者或 WPS </w:t>
      </w:r>
      <w:r w:rsidR="000719D2">
        <w:rPr>
          <w:rFonts w:hint="eastAsia"/>
          <w:color w:val="24292E"/>
          <w:sz w:val="24"/>
        </w:rPr>
        <w:t>补偿我的</w:t>
      </w:r>
      <w:r>
        <w:rPr>
          <w:color w:val="24292E"/>
          <w:sz w:val="24"/>
        </w:rPr>
        <w:t>收入损失。如果 2/3+1 多数被推举的区块生产者投票表明他们确信违规行为确实发生，则应实施相关处罚。</w:t>
      </w:r>
    </w:p>
    <w:p w14:paraId="51FB681B" w14:textId="3BB68429"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8" w:name="_w88bhbm6epgx" w:colFirst="0" w:colLast="0"/>
      <w:bookmarkEnd w:id="8"/>
      <w:r>
        <w:rPr>
          <w:b/>
          <w:color w:val="24292E"/>
          <w:sz w:val="34"/>
        </w:rPr>
        <w:t>6. 执行区块生产者规则的义务</w:t>
      </w:r>
    </w:p>
    <w:p w14:paraId="34D5BE22" w14:textId="3AE9A159"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712BC5">
        <w:rPr>
          <w:rFonts w:hint="eastAsia"/>
          <w:color w:val="24292E"/>
          <w:sz w:val="24"/>
        </w:rPr>
        <w:t>承认并同意</w:t>
      </w:r>
      <w:r>
        <w:rPr>
          <w:color w:val="24292E"/>
          <w:sz w:val="24"/>
        </w:rPr>
        <w:t>在我作为区块生产者的任何时候，当另一个区块生产者以执行“enforcebprules”合约的形式报告涉嫌违规的证据时，我将执行此人类语言合约中所规定的规则和相关处罚。当任何区块生产者执行“enforcebprules”时，我有义务评估指控者和被控者提供的所有证据，并投票</w:t>
      </w:r>
      <w:r w:rsidR="00712BC5">
        <w:rPr>
          <w:rFonts w:hint="eastAsia"/>
          <w:color w:val="24292E"/>
          <w:sz w:val="24"/>
        </w:rPr>
        <w:t>表明</w:t>
      </w:r>
      <w:r w:rsidR="009E3A1F">
        <w:rPr>
          <w:rFonts w:hint="eastAsia"/>
          <w:color w:val="24292E"/>
          <w:sz w:val="24"/>
        </w:rPr>
        <w:t>这些证据是否让我确信</w:t>
      </w:r>
      <w:r>
        <w:rPr>
          <w:color w:val="24292E"/>
          <w:sz w:val="24"/>
        </w:rPr>
        <w:t>所指控的违规行为</w:t>
      </w:r>
      <w:r w:rsidR="009E3A1F">
        <w:rPr>
          <w:rFonts w:hint="eastAsia"/>
          <w:color w:val="24292E"/>
          <w:sz w:val="24"/>
        </w:rPr>
        <w:t>属实。</w:t>
      </w:r>
      <w:r w:rsidR="00FF6F8D">
        <w:rPr>
          <w:color w:val="24292E"/>
          <w:sz w:val="24"/>
        </w:rPr>
        <w:t>除非被控者要求仲裁解决此事，</w:t>
      </w:r>
      <w:r>
        <w:rPr>
          <w:color w:val="24292E"/>
          <w:sz w:val="24"/>
        </w:rPr>
        <w:t>我将在</w:t>
      </w:r>
      <w:r w:rsidR="009E3A1F">
        <w:rPr>
          <w:color w:val="24292E"/>
          <w:sz w:val="24"/>
        </w:rPr>
        <w:t>被控者提供反驳</w:t>
      </w:r>
      <w:r w:rsidR="00FF6F8D">
        <w:rPr>
          <w:rFonts w:hint="eastAsia"/>
          <w:color w:val="24292E"/>
          <w:sz w:val="24"/>
        </w:rPr>
        <w:t>之时起</w:t>
      </w:r>
      <w:r w:rsidR="009E3A1F">
        <w:rPr>
          <w:rFonts w:hint="eastAsia"/>
          <w:color w:val="24292E"/>
          <w:sz w:val="24"/>
        </w:rPr>
        <w:t>或者提供反驳的期限过后</w:t>
      </w:r>
      <w:r w:rsidR="00FF6F8D">
        <w:rPr>
          <w:rFonts w:hint="eastAsia"/>
          <w:color w:val="24292E"/>
          <w:sz w:val="24"/>
        </w:rPr>
        <w:t>的</w:t>
      </w:r>
      <w:r>
        <w:rPr>
          <w:color w:val="24292E"/>
          <w:sz w:val="24"/>
        </w:rPr>
        <w:t xml:space="preserve"> 150,000 个区块（大约24小时）</w:t>
      </w:r>
      <w:r w:rsidR="009E3A1F">
        <w:rPr>
          <w:rFonts w:hint="eastAsia"/>
          <w:color w:val="24292E"/>
          <w:sz w:val="24"/>
        </w:rPr>
        <w:t>时间内</w:t>
      </w:r>
      <w:r w:rsidR="00FF6F8D">
        <w:rPr>
          <w:rFonts w:hint="eastAsia"/>
          <w:color w:val="24292E"/>
          <w:sz w:val="24"/>
        </w:rPr>
        <w:t>，就</w:t>
      </w:r>
      <w:r w:rsidR="00FF6F8D">
        <w:rPr>
          <w:color w:val="24292E"/>
          <w:sz w:val="24"/>
        </w:rPr>
        <w:t>我是否确信发生违规行为</w:t>
      </w:r>
      <w:r>
        <w:rPr>
          <w:color w:val="24292E"/>
          <w:sz w:val="24"/>
        </w:rPr>
        <w:t>通过“enforcebprules”合约投下明确的赞成或</w:t>
      </w:r>
      <w:r w:rsidR="00FF6F8D">
        <w:rPr>
          <w:rFonts w:hint="eastAsia"/>
          <w:color w:val="24292E"/>
          <w:sz w:val="24"/>
        </w:rPr>
        <w:t>反对</w:t>
      </w:r>
      <w:r>
        <w:rPr>
          <w:color w:val="24292E"/>
          <w:sz w:val="24"/>
        </w:rPr>
        <w:t>票，或</w:t>
      </w:r>
      <w:r w:rsidR="00FF6F8D">
        <w:rPr>
          <w:rFonts w:hint="eastAsia"/>
          <w:color w:val="24292E"/>
          <w:sz w:val="24"/>
        </w:rPr>
        <w:t>者</w:t>
      </w:r>
      <w:r>
        <w:rPr>
          <w:color w:val="24292E"/>
          <w:sz w:val="24"/>
        </w:rPr>
        <w:t>投票执行处罚。</w:t>
      </w:r>
      <w:r w:rsidR="00EC52F1">
        <w:rPr>
          <w:rFonts w:hint="eastAsia"/>
          <w:color w:val="24292E"/>
          <w:sz w:val="24"/>
        </w:rPr>
        <w:t>如</w:t>
      </w:r>
      <w:r>
        <w:rPr>
          <w:color w:val="24292E"/>
          <w:sz w:val="24"/>
        </w:rPr>
        <w:t>未能在 150,000 个区块内投票</w:t>
      </w:r>
      <w:r w:rsidR="00EC52F1">
        <w:rPr>
          <w:color w:val="24292E"/>
          <w:sz w:val="24"/>
        </w:rPr>
        <w:t>，</w:t>
      </w:r>
      <w:r>
        <w:rPr>
          <w:color w:val="24292E"/>
          <w:sz w:val="24"/>
        </w:rPr>
        <w:t>我</w:t>
      </w:r>
      <w:r w:rsidR="00EC52F1">
        <w:rPr>
          <w:rFonts w:hint="eastAsia"/>
          <w:color w:val="24292E"/>
          <w:sz w:val="24"/>
        </w:rPr>
        <w:t>将被视为</w:t>
      </w:r>
      <w:r>
        <w:rPr>
          <w:color w:val="24292E"/>
          <w:sz w:val="24"/>
        </w:rPr>
        <w:t>违反</w:t>
      </w:r>
      <w:r w:rsidR="00EC52F1">
        <w:rPr>
          <w:rFonts w:hint="eastAsia"/>
          <w:color w:val="24292E"/>
          <w:sz w:val="24"/>
        </w:rPr>
        <w:t>了</w:t>
      </w:r>
      <w:r>
        <w:rPr>
          <w:color w:val="24292E"/>
          <w:sz w:val="24"/>
        </w:rPr>
        <w:t>区块生产者的最低要求，直</w:t>
      </w:r>
      <w:r w:rsidR="009315C1">
        <w:rPr>
          <w:rFonts w:hint="eastAsia"/>
          <w:color w:val="24292E"/>
          <w:sz w:val="24"/>
        </w:rPr>
        <w:t>至</w:t>
      </w:r>
      <w:r>
        <w:rPr>
          <w:color w:val="24292E"/>
          <w:sz w:val="24"/>
        </w:rPr>
        <w:t>我</w:t>
      </w:r>
      <w:r w:rsidR="009315C1">
        <w:rPr>
          <w:rFonts w:hint="eastAsia"/>
          <w:color w:val="24292E"/>
          <w:sz w:val="24"/>
        </w:rPr>
        <w:t>完成</w:t>
      </w:r>
      <w:r>
        <w:rPr>
          <w:color w:val="24292E"/>
          <w:sz w:val="24"/>
        </w:rPr>
        <w:t>投票，或者所有区块生产者的 2/3+1 多数</w:t>
      </w:r>
      <w:r w:rsidR="009315C1">
        <w:rPr>
          <w:rFonts w:hint="eastAsia"/>
          <w:color w:val="24292E"/>
          <w:sz w:val="24"/>
        </w:rPr>
        <w:t>票表决执行</w:t>
      </w:r>
      <w:r>
        <w:rPr>
          <w:color w:val="24292E"/>
          <w:sz w:val="24"/>
        </w:rPr>
        <w:t>“enforcebprules”合约或处罚。如果我发现另一个区块</w:t>
      </w:r>
      <w:r w:rsidR="009315C1">
        <w:rPr>
          <w:rFonts w:hint="eastAsia"/>
          <w:color w:val="24292E"/>
          <w:sz w:val="24"/>
        </w:rPr>
        <w:t>生产</w:t>
      </w:r>
      <w:r>
        <w:rPr>
          <w:color w:val="24292E"/>
          <w:sz w:val="24"/>
        </w:rPr>
        <w:t>者违反</w:t>
      </w:r>
      <w:r w:rsidR="009315C1">
        <w:rPr>
          <w:rFonts w:hint="eastAsia"/>
          <w:color w:val="24292E"/>
          <w:sz w:val="24"/>
        </w:rPr>
        <w:t>本</w:t>
      </w:r>
      <w:r>
        <w:rPr>
          <w:color w:val="24292E"/>
          <w:sz w:val="24"/>
        </w:rPr>
        <w:t>人类语言合约的证据，我有义务执行“enforcebprules”合约</w:t>
      </w:r>
      <w:r w:rsidR="009315C1">
        <w:rPr>
          <w:color w:val="24292E"/>
          <w:sz w:val="24"/>
        </w:rPr>
        <w:t>，</w:t>
      </w:r>
      <w:r>
        <w:rPr>
          <w:color w:val="24292E"/>
          <w:sz w:val="24"/>
        </w:rPr>
        <w:t>或以其他方式</w:t>
      </w:r>
      <w:r>
        <w:rPr>
          <w:color w:val="24292E"/>
          <w:sz w:val="24"/>
        </w:rPr>
        <w:lastRenderedPageBreak/>
        <w:t>将我所知的指控告知</w:t>
      </w:r>
      <w:r w:rsidR="009315C1">
        <w:rPr>
          <w:rFonts w:hint="eastAsia"/>
          <w:color w:val="24292E"/>
          <w:sz w:val="24"/>
        </w:rPr>
        <w:t>该</w:t>
      </w:r>
      <w:r>
        <w:rPr>
          <w:color w:val="24292E"/>
          <w:sz w:val="24"/>
        </w:rPr>
        <w:t>区块</w:t>
      </w:r>
      <w:r w:rsidR="009315C1">
        <w:rPr>
          <w:rFonts w:hint="eastAsia"/>
          <w:color w:val="24292E"/>
          <w:sz w:val="24"/>
        </w:rPr>
        <w:t>生产</w:t>
      </w:r>
      <w:r>
        <w:rPr>
          <w:color w:val="24292E"/>
          <w:sz w:val="24"/>
        </w:rPr>
        <w:t>者，并在我充分调查和收集证据</w:t>
      </w:r>
      <w:r w:rsidR="009315C1">
        <w:rPr>
          <w:rFonts w:hint="eastAsia"/>
          <w:color w:val="24292E"/>
          <w:sz w:val="24"/>
        </w:rPr>
        <w:t>之后</w:t>
      </w:r>
      <w:r>
        <w:rPr>
          <w:color w:val="24292E"/>
          <w:sz w:val="24"/>
        </w:rPr>
        <w:t>尽快提供涉嫌违规的证据。</w:t>
      </w:r>
    </w:p>
    <w:p w14:paraId="06EBEE87"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9" w:name="_i30kja8c66qn" w:colFirst="0" w:colLast="0"/>
      <w:bookmarkEnd w:id="9"/>
      <w:r>
        <w:rPr>
          <w:b/>
          <w:color w:val="24292E"/>
          <w:sz w:val="34"/>
        </w:rPr>
        <w:t>7. 因无法履行义务而辞职和免职</w:t>
      </w:r>
    </w:p>
    <w:p w14:paraId="242A7228" w14:textId="74A4091F" w:rsidR="00966AB4" w:rsidRDefault="00B32817">
      <w:pPr>
        <w:spacing w:after="240"/>
        <w:contextualSpacing w:val="0"/>
        <w:rPr>
          <w:color w:val="24292E"/>
          <w:sz w:val="24"/>
        </w:rPr>
      </w:pPr>
      <w:r>
        <w:rPr>
          <w:color w:val="24292E"/>
          <w:sz w:val="24"/>
        </w:rPr>
        <w:t xml:space="preserve">如果 </w:t>
      </w:r>
      <w:r w:rsidR="008C1833">
        <w:rPr>
          <w:color w:val="24292E"/>
          <w:sz w:val="24"/>
        </w:rPr>
        <w:t>{{producer}}</w:t>
      </w:r>
      <w:r>
        <w:rPr>
          <w:color w:val="24292E"/>
          <w:sz w:val="24"/>
        </w:rPr>
        <w:t xml:space="preserve"> 无法履行此人类语言合约规定的义务，我将使用无效（null）的生产者密钥重新提交此合约</w:t>
      </w:r>
      <w:r w:rsidR="00323B7A">
        <w:rPr>
          <w:color w:val="24292E"/>
          <w:sz w:val="24"/>
        </w:rPr>
        <w:t>，</w:t>
      </w:r>
      <w:r w:rsidR="00323B7A">
        <w:rPr>
          <w:rFonts w:hint="eastAsia"/>
          <w:color w:val="24292E"/>
          <w:sz w:val="24"/>
        </w:rPr>
        <w:t>辞去我的</w:t>
      </w:r>
      <w:r w:rsidR="00302AB1">
        <w:rPr>
          <w:rFonts w:hint="eastAsia"/>
          <w:color w:val="24292E"/>
          <w:sz w:val="24"/>
        </w:rPr>
        <w:t>职务</w:t>
      </w:r>
      <w:r>
        <w:rPr>
          <w:color w:val="24292E"/>
          <w:sz w:val="24"/>
        </w:rPr>
        <w:t xml:space="preserve">。如果 </w:t>
      </w:r>
      <w:r w:rsidR="008C1833">
        <w:rPr>
          <w:color w:val="24292E"/>
          <w:sz w:val="24"/>
        </w:rPr>
        <w:t>{{producer}}</w:t>
      </w:r>
      <w:r>
        <w:rPr>
          <w:color w:val="24292E"/>
          <w:sz w:val="24"/>
        </w:rPr>
        <w:t xml:space="preserve"> 在无法执行上述义务时未能辞职，则 </w:t>
      </w:r>
      <w:r w:rsidR="008C1833">
        <w:rPr>
          <w:color w:val="24292E"/>
          <w:sz w:val="24"/>
        </w:rPr>
        <w:t>{{producer}}</w:t>
      </w:r>
      <w:r>
        <w:rPr>
          <w:color w:val="24292E"/>
          <w:sz w:val="24"/>
        </w:rPr>
        <w:t xml:space="preserve"> 将通过自动合约或其余区块生产者的</w:t>
      </w:r>
      <w:r w:rsidR="00302AB1">
        <w:rPr>
          <w:rFonts w:hint="eastAsia"/>
          <w:color w:val="24292E"/>
          <w:sz w:val="24"/>
        </w:rPr>
        <w:t>行动被解职</w:t>
      </w:r>
      <w:r>
        <w:rPr>
          <w:color w:val="24292E"/>
          <w:sz w:val="24"/>
        </w:rPr>
        <w:t>。</w:t>
      </w:r>
      <w:r w:rsidR="00A368AB">
        <w:rPr>
          <w:rFonts w:hint="eastAsia"/>
          <w:color w:val="24292E"/>
          <w:sz w:val="24"/>
        </w:rPr>
        <w:t>在任何时候，</w:t>
      </w:r>
      <w:r w:rsidR="008C1833">
        <w:rPr>
          <w:color w:val="24292E"/>
          <w:sz w:val="24"/>
        </w:rPr>
        <w:t>{{producer}}</w:t>
      </w:r>
      <w:r w:rsidR="00A368AB">
        <w:rPr>
          <w:rFonts w:hint="eastAsia"/>
          <w:color w:val="24292E"/>
          <w:sz w:val="24"/>
        </w:rPr>
        <w:t>都</w:t>
      </w:r>
      <w:r>
        <w:rPr>
          <w:color w:val="24292E"/>
          <w:sz w:val="24"/>
        </w:rPr>
        <w:t xml:space="preserve"> 可能会</w:t>
      </w:r>
      <w:r w:rsidR="00A368AB">
        <w:rPr>
          <w:rFonts w:hint="eastAsia"/>
          <w:color w:val="24292E"/>
          <w:sz w:val="24"/>
        </w:rPr>
        <w:t>由于</w:t>
      </w:r>
      <w:r>
        <w:rPr>
          <w:color w:val="24292E"/>
          <w:sz w:val="24"/>
        </w:rPr>
        <w:t>在区块生产者调度程序轮换中</w:t>
      </w:r>
      <w:r w:rsidR="00A368AB">
        <w:rPr>
          <w:rFonts w:hint="eastAsia"/>
          <w:color w:val="24292E"/>
          <w:sz w:val="24"/>
        </w:rPr>
        <w:t>未能</w:t>
      </w:r>
      <w:r>
        <w:rPr>
          <w:color w:val="24292E"/>
          <w:sz w:val="24"/>
        </w:rPr>
        <w:t xml:space="preserve">生产 </w:t>
      </w:r>
      <w:r w:rsidR="00A368AB">
        <w:rPr>
          <w:rFonts w:hint="eastAsia"/>
          <w:color w:val="24292E"/>
          <w:sz w:val="24"/>
        </w:rPr>
        <w:t>至少</w:t>
      </w:r>
      <w:r>
        <w:rPr>
          <w:color w:val="24292E"/>
          <w:sz w:val="24"/>
        </w:rPr>
        <w:t xml:space="preserve">15％的已分配区块，或者当 1/3-1 </w:t>
      </w:r>
      <w:r w:rsidR="00F327D7">
        <w:rPr>
          <w:rFonts w:hint="eastAsia"/>
          <w:color w:val="24292E"/>
          <w:sz w:val="24"/>
        </w:rPr>
        <w:t>的</w:t>
      </w:r>
      <w:r>
        <w:rPr>
          <w:color w:val="24292E"/>
          <w:sz w:val="24"/>
        </w:rPr>
        <w:t xml:space="preserve">区块生产者未能按当前进度生产区块，而 </w:t>
      </w:r>
      <w:r w:rsidR="008C1833">
        <w:rPr>
          <w:color w:val="24292E"/>
          <w:sz w:val="24"/>
        </w:rPr>
        <w:t>{{producer}}</w:t>
      </w:r>
      <w:r>
        <w:rPr>
          <w:color w:val="24292E"/>
          <w:sz w:val="24"/>
        </w:rPr>
        <w:t xml:space="preserve"> 是未能生产区块的区块生产者群中缺失区块数量最多</w:t>
      </w:r>
      <w:r w:rsidR="00F327D7">
        <w:rPr>
          <w:color w:val="24292E"/>
          <w:sz w:val="24"/>
        </w:rPr>
        <w:t>，</w:t>
      </w:r>
      <w:r>
        <w:rPr>
          <w:color w:val="24292E"/>
          <w:sz w:val="24"/>
        </w:rPr>
        <w:t>或</w:t>
      </w:r>
      <w:r w:rsidR="00F327D7">
        <w:rPr>
          <w:rFonts w:hint="eastAsia"/>
          <w:color w:val="24292E"/>
          <w:sz w:val="24"/>
        </w:rPr>
        <w:t>者</w:t>
      </w:r>
      <w:r>
        <w:rPr>
          <w:color w:val="24292E"/>
          <w:sz w:val="24"/>
        </w:rPr>
        <w:t>成员投票</w:t>
      </w:r>
      <w:r w:rsidR="00F327D7">
        <w:rPr>
          <w:rFonts w:hint="eastAsia"/>
          <w:color w:val="24292E"/>
          <w:sz w:val="24"/>
        </w:rPr>
        <w:t>得票</w:t>
      </w:r>
      <w:r>
        <w:rPr>
          <w:color w:val="24292E"/>
          <w:sz w:val="24"/>
        </w:rPr>
        <w:t>最低的区块生产者</w:t>
      </w:r>
      <w:r w:rsidR="00F327D7">
        <w:rPr>
          <w:rFonts w:hint="eastAsia"/>
          <w:color w:val="24292E"/>
          <w:sz w:val="24"/>
        </w:rPr>
        <w:t>而被解职</w:t>
      </w:r>
      <w:r>
        <w:rPr>
          <w:color w:val="24292E"/>
          <w:sz w:val="24"/>
        </w:rPr>
        <w:t>。</w:t>
      </w:r>
    </w:p>
    <w:p w14:paraId="0B6A3C74"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0" w:name="_88nh1knsqa13" w:colFirst="0" w:colLast="0"/>
      <w:bookmarkEnd w:id="10"/>
      <w:r>
        <w:rPr>
          <w:b/>
          <w:color w:val="24292E"/>
          <w:sz w:val="34"/>
        </w:rPr>
        <w:t>8. 客观上有效和无效的区块</w:t>
      </w:r>
    </w:p>
    <w:p w14:paraId="059DF267" w14:textId="4535E5D2"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29678A">
        <w:rPr>
          <w:rFonts w:hint="eastAsia"/>
          <w:color w:val="24292E"/>
          <w:sz w:val="24"/>
        </w:rPr>
        <w:t>承</w:t>
      </w:r>
      <w:r>
        <w:rPr>
          <w:color w:val="24292E"/>
          <w:sz w:val="24"/>
        </w:rPr>
        <w:t>认如果一个区块符合</w:t>
      </w:r>
      <w:r w:rsidR="0029678A">
        <w:rPr>
          <w:rFonts w:hint="eastAsia"/>
          <w:color w:val="24292E"/>
          <w:sz w:val="24"/>
        </w:rPr>
        <w:t>其</w:t>
      </w:r>
      <w:r>
        <w:rPr>
          <w:color w:val="24292E"/>
          <w:sz w:val="24"/>
        </w:rPr>
        <w:t>创建时</w:t>
      </w:r>
      <w:r w:rsidR="0029678A">
        <w:rPr>
          <w:rFonts w:hint="eastAsia"/>
          <w:color w:val="24292E"/>
          <w:sz w:val="24"/>
        </w:rPr>
        <w:t>有</w:t>
      </w:r>
      <w:r>
        <w:rPr>
          <w:color w:val="24292E"/>
          <w:sz w:val="24"/>
        </w:rPr>
        <w:t>效的确定性区块链规则，该区块就是“客观上有效的”，如果不符合这些规则，即为“客观上无效的”。</w:t>
      </w:r>
    </w:p>
    <w:p w14:paraId="17691F1B"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1" w:name="_yeizz5q4cy8w" w:colFirst="0" w:colLast="0"/>
      <w:bookmarkEnd w:id="11"/>
      <w:r>
        <w:rPr>
          <w:b/>
          <w:color w:val="24292E"/>
          <w:sz w:val="34"/>
        </w:rPr>
        <w:t>9. 使用生产者密钥签署消息</w:t>
      </w:r>
    </w:p>
    <w:p w14:paraId="36DAFF70" w14:textId="5302C94A"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 xml:space="preserve">，特此同意在以下情况下仅使用 </w:t>
      </w:r>
      <w:r w:rsidR="007D5DD2">
        <w:rPr>
          <w:color w:val="24292E"/>
          <w:sz w:val="24"/>
        </w:rPr>
        <w:t>{{producer_key}}</w:t>
      </w:r>
      <w:r>
        <w:rPr>
          <w:color w:val="24292E"/>
          <w:sz w:val="24"/>
        </w:rPr>
        <w:t xml:space="preserve"> 来签署消息：在区块调度算法指定的时间提出客观上有效的区块</w:t>
      </w:r>
      <w:r w:rsidR="00667F5B">
        <w:rPr>
          <w:color w:val="24292E"/>
          <w:sz w:val="24"/>
        </w:rPr>
        <w:t>；</w:t>
      </w:r>
      <w:r>
        <w:rPr>
          <w:color w:val="24292E"/>
          <w:sz w:val="24"/>
        </w:rPr>
        <w:t>在我发现所述区块客观上有效</w:t>
      </w:r>
      <w:r w:rsidR="00667F5B">
        <w:rPr>
          <w:rFonts w:hint="eastAsia"/>
          <w:color w:val="24292E"/>
          <w:sz w:val="24"/>
        </w:rPr>
        <w:t>时，</w:t>
      </w:r>
      <w:r>
        <w:rPr>
          <w:color w:val="24292E"/>
          <w:sz w:val="24"/>
        </w:rPr>
        <w:t>预先确认</w:t>
      </w:r>
      <w:r w:rsidR="00667F5B">
        <w:rPr>
          <w:color w:val="24292E"/>
          <w:sz w:val="24"/>
        </w:rPr>
        <w:t>时间表中</w:t>
      </w:r>
      <w:r>
        <w:rPr>
          <w:color w:val="24292E"/>
          <w:sz w:val="24"/>
        </w:rPr>
        <w:t>由另一个生产者所生产的区块</w:t>
      </w:r>
      <w:r w:rsidR="00667F5B">
        <w:rPr>
          <w:color w:val="24292E"/>
          <w:sz w:val="24"/>
        </w:rPr>
        <w:t>；</w:t>
      </w:r>
      <w:r>
        <w:rPr>
          <w:color w:val="24292E"/>
          <w:sz w:val="24"/>
        </w:rPr>
        <w:t xml:space="preserve">确认 </w:t>
      </w:r>
      <w:r w:rsidR="008C1833">
        <w:rPr>
          <w:color w:val="24292E"/>
          <w:sz w:val="24"/>
        </w:rPr>
        <w:t>{{producer}}</w:t>
      </w:r>
      <w:r>
        <w:rPr>
          <w:color w:val="24292E"/>
          <w:sz w:val="24"/>
        </w:rPr>
        <w:t xml:space="preserve"> 已收到来自其他生产者的 2/3+1 预先确认消息的区块。根据2/3+1</w:t>
      </w:r>
      <w:r w:rsidR="00667F5B">
        <w:rPr>
          <w:color w:val="24292E"/>
          <w:sz w:val="24"/>
        </w:rPr>
        <w:t>多数</w:t>
      </w:r>
      <w:r>
        <w:rPr>
          <w:color w:val="24292E"/>
          <w:sz w:val="24"/>
        </w:rPr>
        <w:t>所有区块生产者的裁决，明显故意违反前述规定，将导致我</w:t>
      </w:r>
      <w:r w:rsidR="00667F5B">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天）。我</w:t>
      </w:r>
      <w:r w:rsidR="00667F5B">
        <w:rPr>
          <w:rFonts w:hint="eastAsia"/>
          <w:color w:val="24292E"/>
          <w:sz w:val="24"/>
        </w:rPr>
        <w:t>还</w:t>
      </w:r>
      <w:r>
        <w:rPr>
          <w:color w:val="24292E"/>
          <w:sz w:val="24"/>
        </w:rPr>
        <w:t>可能因此行为而需承担责任。</w:t>
      </w:r>
    </w:p>
    <w:p w14:paraId="0A86411C"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2" w:name="_fy38q0esutlf" w:colFirst="0" w:colLast="0"/>
      <w:bookmarkEnd w:id="12"/>
      <w:r>
        <w:rPr>
          <w:b/>
          <w:color w:val="24292E"/>
          <w:sz w:val="34"/>
        </w:rPr>
        <w:t>10. 承担责任和损害赔偿</w:t>
      </w:r>
    </w:p>
    <w:p w14:paraId="5B7C8558" w14:textId="5AC50EEC"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，特此承担因以下</w:t>
      </w:r>
      <w:r w:rsidR="00C626FA">
        <w:rPr>
          <w:rFonts w:hint="eastAsia"/>
          <w:color w:val="24292E"/>
          <w:sz w:val="24"/>
        </w:rPr>
        <w:t>行为</w:t>
      </w:r>
      <w:r>
        <w:rPr>
          <w:color w:val="24292E"/>
          <w:sz w:val="24"/>
        </w:rPr>
        <w:t xml:space="preserve">导致的任何和所有可证明的损害赔偿责任：使用 </w:t>
      </w:r>
      <w:r w:rsidR="007D5DD2">
        <w:rPr>
          <w:color w:val="24292E"/>
          <w:sz w:val="24"/>
        </w:rPr>
        <w:t>{{producer_key}}</w:t>
      </w:r>
      <w:r>
        <w:rPr>
          <w:color w:val="24292E"/>
          <w:sz w:val="24"/>
        </w:rPr>
        <w:t>签署</w:t>
      </w:r>
      <w:r w:rsidR="00C626FA">
        <w:rPr>
          <w:rFonts w:hint="eastAsia"/>
          <w:color w:val="24292E"/>
          <w:sz w:val="24"/>
        </w:rPr>
        <w:t>有</w:t>
      </w:r>
      <w:r w:rsidR="00C626FA">
        <w:rPr>
          <w:color w:val="24292E"/>
          <w:sz w:val="24"/>
        </w:rPr>
        <w:t>相同时间戳</w:t>
      </w:r>
      <w:r w:rsidR="00C626FA">
        <w:rPr>
          <w:rFonts w:hint="eastAsia"/>
          <w:color w:val="24292E"/>
          <w:sz w:val="24"/>
        </w:rPr>
        <w:t>的</w:t>
      </w:r>
      <w:r>
        <w:rPr>
          <w:color w:val="24292E"/>
          <w:sz w:val="24"/>
        </w:rPr>
        <w:t xml:space="preserve">两个不同的区块提案、使用 </w:t>
      </w:r>
      <w:r w:rsidR="007D5DD2">
        <w:rPr>
          <w:color w:val="24292E"/>
          <w:sz w:val="24"/>
        </w:rPr>
        <w:t>{{producer_key}}</w:t>
      </w:r>
      <w:r>
        <w:rPr>
          <w:color w:val="24292E"/>
          <w:sz w:val="24"/>
        </w:rPr>
        <w:t xml:space="preserve"> </w:t>
      </w:r>
      <w:r w:rsidR="00C626FA">
        <w:rPr>
          <w:rFonts w:hint="eastAsia"/>
          <w:color w:val="24292E"/>
          <w:sz w:val="24"/>
        </w:rPr>
        <w:t>签署有</w:t>
      </w:r>
      <w:r>
        <w:rPr>
          <w:color w:val="24292E"/>
          <w:sz w:val="24"/>
        </w:rPr>
        <w:t>相同区块编号</w:t>
      </w:r>
      <w:r w:rsidR="00C626FA">
        <w:rPr>
          <w:rFonts w:hint="eastAsia"/>
          <w:color w:val="24292E"/>
          <w:sz w:val="24"/>
        </w:rPr>
        <w:t>的</w:t>
      </w:r>
      <w:r>
        <w:rPr>
          <w:color w:val="24292E"/>
          <w:sz w:val="24"/>
        </w:rPr>
        <w:t>两个不同的区块提案、签署任何基于客观上无效</w:t>
      </w:r>
      <w:r w:rsidR="00CC682E">
        <w:rPr>
          <w:rFonts w:hint="eastAsia"/>
          <w:color w:val="24292E"/>
          <w:sz w:val="24"/>
        </w:rPr>
        <w:t>的</w:t>
      </w:r>
      <w:r>
        <w:rPr>
          <w:color w:val="24292E"/>
          <w:sz w:val="24"/>
        </w:rPr>
        <w:t>区块所建立的区块提案、签署客观上无效区块的预先确认、</w:t>
      </w:r>
      <w:r w:rsidR="00CC682E">
        <w:rPr>
          <w:rFonts w:hint="eastAsia"/>
          <w:color w:val="24292E"/>
          <w:sz w:val="24"/>
        </w:rPr>
        <w:t>签署确认</w:t>
      </w:r>
      <w:r>
        <w:rPr>
          <w:color w:val="24292E"/>
          <w:sz w:val="24"/>
        </w:rPr>
        <w:t>我</w:t>
      </w:r>
      <w:r w:rsidR="00CC682E">
        <w:rPr>
          <w:rFonts w:hint="eastAsia"/>
          <w:color w:val="24292E"/>
          <w:sz w:val="24"/>
        </w:rPr>
        <w:t>没有获得</w:t>
      </w:r>
      <w:r>
        <w:rPr>
          <w:color w:val="24292E"/>
          <w:sz w:val="24"/>
        </w:rPr>
        <w:t>2/3+1 其他生产者的</w:t>
      </w:r>
      <w:r w:rsidR="00CC682E">
        <w:rPr>
          <w:color w:val="24292E"/>
          <w:sz w:val="24"/>
        </w:rPr>
        <w:t>预先确认消息的</w:t>
      </w:r>
      <w:r>
        <w:rPr>
          <w:color w:val="24292E"/>
          <w:sz w:val="24"/>
        </w:rPr>
        <w:t xml:space="preserve">区块。根据 2/3+1 </w:t>
      </w:r>
      <w:r w:rsidR="00233404">
        <w:rPr>
          <w:rFonts w:hint="eastAsia"/>
          <w:color w:val="24292E"/>
          <w:sz w:val="24"/>
        </w:rPr>
        <w:t>多数</w:t>
      </w:r>
      <w:r>
        <w:rPr>
          <w:color w:val="24292E"/>
          <w:sz w:val="24"/>
        </w:rPr>
        <w:t>所有区块生产者的裁决，明显故意违反前述规定，将导</w:t>
      </w:r>
      <w:r>
        <w:rPr>
          <w:color w:val="24292E"/>
          <w:sz w:val="24"/>
        </w:rPr>
        <w:lastRenderedPageBreak/>
        <w:t>致我</w:t>
      </w:r>
      <w:r w:rsidR="00233404">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天）。我</w:t>
      </w:r>
      <w:r w:rsidR="00233404">
        <w:rPr>
          <w:rFonts w:hint="eastAsia"/>
          <w:color w:val="24292E"/>
          <w:sz w:val="24"/>
        </w:rPr>
        <w:t>还</w:t>
      </w:r>
      <w:r>
        <w:rPr>
          <w:color w:val="24292E"/>
          <w:sz w:val="24"/>
        </w:rPr>
        <w:t>可能对因此行为所造成的损害承担责任。</w:t>
      </w:r>
    </w:p>
    <w:p w14:paraId="53146752"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3" w:name="_yc6qqectgldr" w:colFirst="0" w:colLast="0"/>
      <w:bookmarkEnd w:id="13"/>
      <w:r>
        <w:rPr>
          <w:b/>
          <w:color w:val="24292E"/>
          <w:sz w:val="34"/>
        </w:rPr>
        <w:t>11. 恶意串通</w:t>
      </w:r>
    </w:p>
    <w:p w14:paraId="50CC9346" w14:textId="4A227B99"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，特此同意，与两个或</w:t>
      </w:r>
      <w:r w:rsidR="00BC728F">
        <w:rPr>
          <w:rFonts w:hint="eastAsia"/>
          <w:color w:val="24292E"/>
          <w:sz w:val="24"/>
        </w:rPr>
        <w:t>更多</w:t>
      </w:r>
      <w:r>
        <w:rPr>
          <w:color w:val="24292E"/>
          <w:sz w:val="24"/>
        </w:rPr>
        <w:t>的其他生产者一起</w:t>
      </w:r>
      <w:r w:rsidR="00BC728F">
        <w:rPr>
          <w:rFonts w:hint="eastAsia"/>
          <w:color w:val="24292E"/>
          <w:sz w:val="24"/>
        </w:rPr>
        <w:t>双重</w:t>
      </w:r>
      <w:r>
        <w:rPr>
          <w:color w:val="24292E"/>
          <w:sz w:val="24"/>
        </w:rPr>
        <w:t>签署</w:t>
      </w:r>
      <w:r w:rsidR="00BC728F">
        <w:rPr>
          <w:rFonts w:hint="eastAsia"/>
          <w:color w:val="24292E"/>
          <w:sz w:val="24"/>
        </w:rPr>
        <w:t>某一</w:t>
      </w:r>
      <w:r>
        <w:rPr>
          <w:color w:val="24292E"/>
          <w:sz w:val="24"/>
        </w:rPr>
        <w:t>时间戳或区块号</w:t>
      </w:r>
      <w:r w:rsidR="00BC728F">
        <w:rPr>
          <w:color w:val="24292E"/>
          <w:sz w:val="24"/>
        </w:rPr>
        <w:t>，</w:t>
      </w:r>
      <w:r>
        <w:rPr>
          <w:color w:val="24292E"/>
          <w:sz w:val="24"/>
        </w:rPr>
        <w:t>将自动被视为恶意</w:t>
      </w:r>
      <w:r w:rsidR="00BC728F">
        <w:rPr>
          <w:rFonts w:hint="eastAsia"/>
          <w:color w:val="24292E"/>
          <w:sz w:val="24"/>
        </w:rPr>
        <w:t>行为</w:t>
      </w:r>
      <w:r>
        <w:rPr>
          <w:color w:val="24292E"/>
          <w:sz w:val="24"/>
        </w:rPr>
        <w:t xml:space="preserve">，并将被处以与过去一年的报酬相等的罚款和其他损害赔偿。如果 </w:t>
      </w:r>
      <w:r w:rsidR="008C1833">
        <w:rPr>
          <w:color w:val="24292E"/>
          <w:sz w:val="24"/>
        </w:rPr>
        <w:t>{{producer}}</w:t>
      </w:r>
      <w:r>
        <w:rPr>
          <w:color w:val="24292E"/>
          <w:sz w:val="24"/>
        </w:rPr>
        <w:t xml:space="preserve"> 能够证明</w:t>
      </w:r>
      <w:r w:rsidR="00534D06">
        <w:rPr>
          <w:rFonts w:hint="eastAsia"/>
          <w:color w:val="24292E"/>
          <w:sz w:val="24"/>
        </w:rPr>
        <w:t>是</w:t>
      </w:r>
      <w:r>
        <w:rPr>
          <w:color w:val="24292E"/>
          <w:sz w:val="24"/>
        </w:rPr>
        <w:t>参考软件的错误而引起双重签署，则可能会破例；</w:t>
      </w:r>
      <w:r w:rsidR="00534D06">
        <w:rPr>
          <w:rFonts w:hint="eastAsia"/>
          <w:color w:val="24292E"/>
          <w:sz w:val="24"/>
        </w:rPr>
        <w:t>但</w:t>
      </w:r>
      <w:r w:rsidR="008C1833">
        <w:rPr>
          <w:color w:val="24292E"/>
          <w:sz w:val="24"/>
        </w:rPr>
        <w:t>{{producer}}</w:t>
      </w:r>
      <w:r>
        <w:rPr>
          <w:color w:val="24292E"/>
          <w:sz w:val="24"/>
        </w:rPr>
        <w:t xml:space="preserve"> </w:t>
      </w:r>
      <w:r w:rsidR="00534D06">
        <w:rPr>
          <w:rFonts w:hint="eastAsia"/>
          <w:color w:val="24292E"/>
          <w:sz w:val="24"/>
        </w:rPr>
        <w:t>承担举证责任</w:t>
      </w:r>
      <w:r>
        <w:rPr>
          <w:color w:val="24292E"/>
          <w:sz w:val="24"/>
        </w:rPr>
        <w:t xml:space="preserve">。根据2/3+1 </w:t>
      </w:r>
      <w:r w:rsidR="00534D06">
        <w:rPr>
          <w:rFonts w:hint="eastAsia"/>
          <w:color w:val="24292E"/>
          <w:sz w:val="24"/>
        </w:rPr>
        <w:t>多数</w:t>
      </w:r>
      <w:r>
        <w:rPr>
          <w:color w:val="24292E"/>
          <w:sz w:val="24"/>
        </w:rPr>
        <w:t>所有区块生产者的裁决，明显故意违反前述规定，将导致我</w:t>
      </w:r>
      <w:r w:rsidR="00534D06">
        <w:rPr>
          <w:rFonts w:hint="eastAsia"/>
          <w:color w:val="24292E"/>
          <w:sz w:val="24"/>
        </w:rPr>
        <w:t>在一定时间内</w:t>
      </w:r>
      <w:r>
        <w:rPr>
          <w:color w:val="24292E"/>
          <w:sz w:val="24"/>
        </w:rPr>
        <w:t>被取消作为区块生产者的所有服务资格，首次违规时为 63,000,000 区块（约 365 天），第二次或之后的违规为 315,000,000 区块（约 5 年）。</w:t>
      </w:r>
    </w:p>
    <w:p w14:paraId="533AC024"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4" w:name="_oqe6t5mfv9w" w:colFirst="0" w:colLast="0"/>
      <w:bookmarkEnd w:id="14"/>
      <w:r>
        <w:rPr>
          <w:b/>
          <w:color w:val="24292E"/>
          <w:sz w:val="34"/>
        </w:rPr>
        <w:t>12. 干涉区块生产者选举过程</w:t>
      </w:r>
    </w:p>
    <w:p w14:paraId="0FEA0B82" w14:textId="5354864B"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 xml:space="preserve">，特此同意不干涉生产者选举过程。我同意处理我所创建的区块中发生的所有生产者选举交易，签署我所创建包含选举交易的所有客观有效的区块，并签署所有必要的预先确认和确认消息，以便将控制转移到下一组由系统合约确定的生产者。根据 2/3+1 </w:t>
      </w:r>
      <w:r w:rsidR="009D1D48">
        <w:rPr>
          <w:rFonts w:hint="eastAsia"/>
          <w:color w:val="24292E"/>
          <w:sz w:val="24"/>
        </w:rPr>
        <w:t>多数</w:t>
      </w:r>
      <w:r>
        <w:rPr>
          <w:color w:val="24292E"/>
          <w:sz w:val="24"/>
        </w:rPr>
        <w:t>所有区块生产者的裁决，明显故意违反前述规定，将导致我</w:t>
      </w:r>
      <w:r w:rsidR="009D1D48">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w:t>
      </w:r>
    </w:p>
    <w:p w14:paraId="20C83952"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5" w:name="_887pqoj1lfhs" w:colFirst="0" w:colLast="0"/>
      <w:bookmarkEnd w:id="15"/>
      <w:r>
        <w:rPr>
          <w:b/>
          <w:color w:val="24292E"/>
          <w:sz w:val="34"/>
        </w:rPr>
        <w:t>13. 遵守区块生产者最低要求</w:t>
      </w:r>
    </w:p>
    <w:p w14:paraId="3C4BB004" w14:textId="57A7B427"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w:t>
      </w:r>
      <w:r w:rsidR="00766C24">
        <w:rPr>
          <w:rFonts w:hint="eastAsia"/>
          <w:color w:val="24292E"/>
          <w:sz w:val="24"/>
        </w:rPr>
        <w:t>同意</w:t>
      </w:r>
      <w:r>
        <w:rPr>
          <w:color w:val="24292E"/>
          <w:sz w:val="24"/>
        </w:rPr>
        <w:t xml:space="preserve">违反 Telos 区块生产者最低要求将导致 </w:t>
      </w:r>
      <w:r w:rsidR="008C1833">
        <w:rPr>
          <w:color w:val="24292E"/>
          <w:sz w:val="24"/>
        </w:rPr>
        <w:t>{{producer}}</w:t>
      </w:r>
      <w:r>
        <w:rPr>
          <w:color w:val="24292E"/>
          <w:sz w:val="24"/>
        </w:rPr>
        <w:t xml:space="preserve"> 被取消作为区块生产者的服务资格，直到 </w:t>
      </w:r>
      <w:r w:rsidR="008C1833">
        <w:rPr>
          <w:color w:val="24292E"/>
          <w:sz w:val="24"/>
        </w:rPr>
        <w:t>{{producer}}</w:t>
      </w:r>
      <w:r>
        <w:rPr>
          <w:color w:val="24292E"/>
          <w:sz w:val="24"/>
        </w:rPr>
        <w:t xml:space="preserve"> 再次符合要求</w:t>
      </w:r>
      <w:r w:rsidR="00766C24">
        <w:rPr>
          <w:rFonts w:hint="eastAsia"/>
          <w:color w:val="24292E"/>
          <w:sz w:val="24"/>
        </w:rPr>
        <w:t>为止</w:t>
      </w:r>
      <w:r>
        <w:rPr>
          <w:color w:val="24292E"/>
          <w:sz w:val="24"/>
        </w:rPr>
        <w:t>。合规性应由智能合约、oracle、其他客观或</w:t>
      </w:r>
      <w:r w:rsidR="00766C24">
        <w:rPr>
          <w:rFonts w:hint="eastAsia"/>
          <w:color w:val="24292E"/>
          <w:sz w:val="24"/>
        </w:rPr>
        <w:t>者由</w:t>
      </w:r>
      <w:r>
        <w:rPr>
          <w:color w:val="24292E"/>
          <w:sz w:val="24"/>
        </w:rPr>
        <w:t>网络开发人员应</w:t>
      </w:r>
      <w:r w:rsidR="00766C24">
        <w:rPr>
          <w:rFonts w:hint="eastAsia"/>
          <w:color w:val="24292E"/>
          <w:sz w:val="24"/>
        </w:rPr>
        <w:t>在</w:t>
      </w:r>
      <w:r>
        <w:rPr>
          <w:color w:val="24292E"/>
          <w:sz w:val="24"/>
        </w:rPr>
        <w:t>网络启动</w:t>
      </w:r>
      <w:r w:rsidR="00766C24">
        <w:rPr>
          <w:rFonts w:hint="eastAsia"/>
          <w:color w:val="24292E"/>
          <w:sz w:val="24"/>
        </w:rPr>
        <w:t>时指定</w:t>
      </w:r>
      <w:r>
        <w:rPr>
          <w:color w:val="24292E"/>
          <w:sz w:val="24"/>
        </w:rPr>
        <w:t>或后续修改</w:t>
      </w:r>
      <w:r w:rsidR="00766C24">
        <w:rPr>
          <w:rFonts w:hint="eastAsia"/>
          <w:color w:val="24292E"/>
          <w:sz w:val="24"/>
        </w:rPr>
        <w:t>的</w:t>
      </w:r>
      <w:r w:rsidR="00766C24">
        <w:rPr>
          <w:color w:val="24292E"/>
          <w:sz w:val="24"/>
        </w:rPr>
        <w:t>无利害关系方</w:t>
      </w:r>
      <w:r w:rsidR="00766C24">
        <w:rPr>
          <w:rFonts w:hint="eastAsia"/>
          <w:color w:val="24292E"/>
          <w:sz w:val="24"/>
        </w:rPr>
        <w:t>加以</w:t>
      </w:r>
      <w:r w:rsidR="00766C24">
        <w:rPr>
          <w:color w:val="24292E"/>
          <w:sz w:val="24"/>
        </w:rPr>
        <w:t>监督和执行</w:t>
      </w:r>
      <w:r>
        <w:rPr>
          <w:color w:val="24292E"/>
          <w:sz w:val="24"/>
        </w:rPr>
        <w:t>。当前的 Telos 区块生产者最低要求</w:t>
      </w:r>
      <w:r w:rsidR="00766C24">
        <w:rPr>
          <w:rFonts w:hint="eastAsia"/>
          <w:color w:val="24292E"/>
          <w:sz w:val="24"/>
        </w:rPr>
        <w:t>应记录</w:t>
      </w:r>
      <w:r>
        <w:rPr>
          <w:color w:val="24292E"/>
          <w:sz w:val="24"/>
        </w:rPr>
        <w:t>在</w:t>
      </w:r>
      <w:r w:rsidR="00766C24">
        <w:rPr>
          <w:rFonts w:hint="eastAsia"/>
          <w:color w:val="24292E"/>
          <w:sz w:val="24"/>
        </w:rPr>
        <w:t>有</w:t>
      </w:r>
      <w:r>
        <w:rPr>
          <w:color w:val="24292E"/>
          <w:sz w:val="24"/>
        </w:rPr>
        <w:t>公开披露地址</w:t>
      </w:r>
      <w:r w:rsidR="00766C24">
        <w:rPr>
          <w:rFonts w:hint="eastAsia"/>
          <w:color w:val="24292E"/>
          <w:sz w:val="24"/>
        </w:rPr>
        <w:t>的</w:t>
      </w:r>
      <w:r>
        <w:rPr>
          <w:color w:val="24292E"/>
          <w:sz w:val="24"/>
        </w:rPr>
        <w:t>链上。</w:t>
      </w:r>
    </w:p>
    <w:p w14:paraId="3EAC7041" w14:textId="57B728F6"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6" w:name="_g59ghlx135kp" w:colFirst="0" w:colLast="0"/>
      <w:bookmarkEnd w:id="16"/>
      <w:r>
        <w:rPr>
          <w:b/>
          <w:color w:val="24292E"/>
          <w:sz w:val="34"/>
        </w:rPr>
        <w:t>14. 网络</w:t>
      </w:r>
      <w:r w:rsidR="006D2EC0">
        <w:rPr>
          <w:rFonts w:hint="eastAsia"/>
          <w:b/>
          <w:color w:val="24292E"/>
          <w:sz w:val="34"/>
        </w:rPr>
        <w:t>伙伴</w:t>
      </w:r>
      <w:r>
        <w:rPr>
          <w:b/>
          <w:color w:val="24292E"/>
          <w:sz w:val="34"/>
        </w:rPr>
        <w:t>的认证</w:t>
      </w:r>
    </w:p>
    <w:p w14:paraId="785B4F8B" w14:textId="2B315875" w:rsidR="00966AB4" w:rsidRDefault="00B32817">
      <w:pPr>
        <w:spacing w:after="240"/>
        <w:contextualSpacing w:val="0"/>
        <w:rPr>
          <w:color w:val="24292E"/>
          <w:sz w:val="24"/>
        </w:rPr>
      </w:pPr>
      <w:r>
        <w:rPr>
          <w:color w:val="24292E"/>
          <w:sz w:val="24"/>
        </w:rPr>
        <w:t xml:space="preserve">社群同意允许 </w:t>
      </w:r>
      <w:r w:rsidR="008C1833">
        <w:rPr>
          <w:color w:val="24292E"/>
          <w:sz w:val="24"/>
        </w:rPr>
        <w:t>{{producer}}</w:t>
      </w:r>
      <w:r>
        <w:rPr>
          <w:color w:val="24292E"/>
          <w:sz w:val="24"/>
        </w:rPr>
        <w:t xml:space="preserve"> 在必要时对</w:t>
      </w:r>
      <w:r w:rsidR="001A1C88">
        <w:rPr>
          <w:rFonts w:hint="eastAsia"/>
          <w:color w:val="24292E"/>
          <w:sz w:val="24"/>
        </w:rPr>
        <w:t>伙伴</w:t>
      </w:r>
      <w:r>
        <w:rPr>
          <w:color w:val="24292E"/>
          <w:sz w:val="24"/>
        </w:rPr>
        <w:t>进行</w:t>
      </w:r>
      <w:r w:rsidR="00603D1B">
        <w:rPr>
          <w:rFonts w:hint="eastAsia"/>
          <w:color w:val="24292E"/>
          <w:sz w:val="24"/>
        </w:rPr>
        <w:t>认</w:t>
      </w:r>
      <w:r>
        <w:rPr>
          <w:color w:val="24292E"/>
          <w:sz w:val="24"/>
        </w:rPr>
        <w:t>证，以防止滥用和拒绝服务攻击；</w:t>
      </w:r>
      <w:r w:rsidR="001A1C88">
        <w:rPr>
          <w:rFonts w:hint="eastAsia"/>
          <w:color w:val="24292E"/>
          <w:sz w:val="24"/>
        </w:rPr>
        <w:t>然而</w:t>
      </w:r>
      <w:r>
        <w:rPr>
          <w:color w:val="24292E"/>
          <w:sz w:val="24"/>
        </w:rPr>
        <w:t>，</w:t>
      </w:r>
      <w:r w:rsidR="008C1833">
        <w:rPr>
          <w:color w:val="24292E"/>
          <w:sz w:val="24"/>
        </w:rPr>
        <w:t>{{producer}}</w:t>
      </w:r>
      <w:r>
        <w:rPr>
          <w:color w:val="24292E"/>
          <w:sz w:val="24"/>
        </w:rPr>
        <w:t xml:space="preserve"> 同意不歧视非滥用的</w:t>
      </w:r>
      <w:r w:rsidR="001A1C88">
        <w:rPr>
          <w:rFonts w:hint="eastAsia"/>
          <w:color w:val="24292E"/>
          <w:sz w:val="24"/>
        </w:rPr>
        <w:t>伙伴</w:t>
      </w:r>
      <w:r>
        <w:rPr>
          <w:color w:val="24292E"/>
          <w:sz w:val="24"/>
        </w:rPr>
        <w:t xml:space="preserve">。根据2/3+1 </w:t>
      </w:r>
      <w:r w:rsidR="001A1C88">
        <w:rPr>
          <w:rFonts w:hint="eastAsia"/>
          <w:color w:val="24292E"/>
          <w:sz w:val="24"/>
        </w:rPr>
        <w:t>多数</w:t>
      </w:r>
      <w:r>
        <w:rPr>
          <w:color w:val="24292E"/>
          <w:sz w:val="24"/>
        </w:rPr>
        <w:t>所有区块生产者的裁决，明显故意违反前述规定，将导致我</w:t>
      </w:r>
      <w:r w:rsidR="001A1C88">
        <w:rPr>
          <w:rFonts w:hint="eastAsia"/>
          <w:color w:val="24292E"/>
          <w:sz w:val="24"/>
        </w:rPr>
        <w:t>在一定时间内</w:t>
      </w:r>
      <w:r>
        <w:rPr>
          <w:color w:val="24292E"/>
          <w:sz w:val="24"/>
        </w:rPr>
        <w:t>被取消作为区块生产者的所有服务资格，</w:t>
      </w:r>
      <w:r>
        <w:rPr>
          <w:color w:val="24292E"/>
          <w:sz w:val="24"/>
        </w:rPr>
        <w:lastRenderedPageBreak/>
        <w:t>首次违规时为 5,000,000 区块（约 29 天），第二次或之后的违规为 32,000,000 区块（约 180 天）。</w:t>
      </w:r>
    </w:p>
    <w:p w14:paraId="620770D8"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7" w:name="_xpxukw1k0m1" w:colFirst="0" w:colLast="0"/>
      <w:bookmarkEnd w:id="17"/>
      <w:r>
        <w:rPr>
          <w:b/>
          <w:color w:val="24292E"/>
          <w:sz w:val="34"/>
        </w:rPr>
        <w:t>15. 公平处理交易</w:t>
      </w:r>
    </w:p>
    <w:p w14:paraId="5280F74B" w14:textId="5129369E"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，同意以先进先出、尽力而为的方式处理交易，并诚实地</w:t>
      </w:r>
      <w:r w:rsidR="00603D1B">
        <w:rPr>
          <w:rFonts w:hint="eastAsia"/>
          <w:color w:val="24292E"/>
          <w:sz w:val="24"/>
        </w:rPr>
        <w:t>按计</w:t>
      </w:r>
      <w:r>
        <w:rPr>
          <w:color w:val="24292E"/>
          <w:sz w:val="24"/>
        </w:rPr>
        <w:t>量</w:t>
      </w:r>
      <w:r w:rsidR="00603D1B">
        <w:rPr>
          <w:rFonts w:hint="eastAsia"/>
          <w:color w:val="24292E"/>
          <w:sz w:val="24"/>
        </w:rPr>
        <w:t>的</w:t>
      </w:r>
      <w:r>
        <w:rPr>
          <w:color w:val="24292E"/>
          <w:sz w:val="24"/>
        </w:rPr>
        <w:t>操作时间</w:t>
      </w:r>
      <w:r w:rsidR="00603D1B">
        <w:rPr>
          <w:rFonts w:hint="eastAsia"/>
          <w:color w:val="24292E"/>
          <w:sz w:val="24"/>
        </w:rPr>
        <w:t>来</w:t>
      </w:r>
      <w:r>
        <w:rPr>
          <w:color w:val="24292E"/>
          <w:sz w:val="24"/>
        </w:rPr>
        <w:t xml:space="preserve">结算交易。根据2/3+1 </w:t>
      </w:r>
      <w:r w:rsidR="00603D1B">
        <w:rPr>
          <w:rFonts w:hint="eastAsia"/>
          <w:color w:val="24292E"/>
          <w:sz w:val="24"/>
        </w:rPr>
        <w:t>多数</w:t>
      </w:r>
      <w:r>
        <w:rPr>
          <w:color w:val="24292E"/>
          <w:sz w:val="24"/>
        </w:rPr>
        <w:t>所有区块生产者的裁决，明显故意违反前述规定，将导致我</w:t>
      </w:r>
      <w:r w:rsidR="00603D1B">
        <w:rPr>
          <w:rFonts w:hint="eastAsia"/>
          <w:color w:val="24292E"/>
          <w:sz w:val="24"/>
        </w:rPr>
        <w:t>在一定时间内</w:t>
      </w:r>
      <w:r>
        <w:rPr>
          <w:color w:val="24292E"/>
          <w:sz w:val="24"/>
        </w:rPr>
        <w:t>被取消作为区块生产者的所有服务资格，首次违规时为 5,000,000 区块（约 29 天），第二次或之后的违规为 32,000,000 区块（约 180 天）。</w:t>
      </w:r>
    </w:p>
    <w:p w14:paraId="389BD682"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8" w:name="_k2naf64yky3k" w:colFirst="0" w:colLast="0"/>
      <w:bookmarkEnd w:id="18"/>
      <w:r>
        <w:rPr>
          <w:b/>
          <w:color w:val="24292E"/>
          <w:sz w:val="34"/>
        </w:rPr>
        <w:t>16. 无重新排序交易</w:t>
      </w:r>
    </w:p>
    <w:p w14:paraId="4D810009" w14:textId="4B09017B" w:rsidR="00966AB4" w:rsidRDefault="00B32817">
      <w:pPr>
        <w:spacing w:after="240"/>
        <w:contextualSpacing w:val="0"/>
        <w:rPr>
          <w:color w:val="24292E"/>
          <w:sz w:val="24"/>
        </w:rPr>
      </w:pPr>
      <w:r>
        <w:rPr>
          <w:color w:val="24292E"/>
          <w:sz w:val="24"/>
        </w:rPr>
        <w:t>我，</w:t>
      </w:r>
      <w:r w:rsidR="008C1833">
        <w:rPr>
          <w:color w:val="24292E"/>
          <w:sz w:val="24"/>
        </w:rPr>
        <w:t>{{producer}}</w:t>
      </w:r>
      <w:r w:rsidR="00603D1B">
        <w:rPr>
          <w:rFonts w:hint="eastAsia"/>
          <w:color w:val="24292E"/>
          <w:sz w:val="24"/>
        </w:rPr>
        <w:t>，</w:t>
      </w:r>
      <w:r>
        <w:rPr>
          <w:color w:val="24292E"/>
          <w:sz w:val="24"/>
        </w:rPr>
        <w:t>同意不</w:t>
      </w:r>
      <w:r w:rsidR="00A93F97">
        <w:rPr>
          <w:rFonts w:hint="eastAsia"/>
          <w:color w:val="24292E"/>
          <w:sz w:val="24"/>
        </w:rPr>
        <w:t>通过</w:t>
      </w:r>
      <w:r>
        <w:rPr>
          <w:color w:val="24292E"/>
          <w:sz w:val="24"/>
        </w:rPr>
        <w:t>从生成的区块的散列中包含交易的顺序来操</w:t>
      </w:r>
      <w:r w:rsidR="00A93F97">
        <w:rPr>
          <w:rFonts w:hint="eastAsia"/>
          <w:color w:val="24292E"/>
          <w:sz w:val="24"/>
        </w:rPr>
        <w:t>纵</w:t>
      </w:r>
      <w:r>
        <w:rPr>
          <w:color w:val="24292E"/>
          <w:sz w:val="24"/>
        </w:rPr>
        <w:t xml:space="preserve">区块的内容。根据 2/3+1 </w:t>
      </w:r>
      <w:r w:rsidR="00A93F97">
        <w:rPr>
          <w:rFonts w:hint="eastAsia"/>
          <w:color w:val="24292E"/>
          <w:sz w:val="24"/>
        </w:rPr>
        <w:t>多数</w:t>
      </w:r>
      <w:r>
        <w:rPr>
          <w:color w:val="24292E"/>
          <w:sz w:val="24"/>
        </w:rPr>
        <w:t>所有区块生产者的裁决，明显故意违反前述规定，将导致我</w:t>
      </w:r>
      <w:r w:rsidR="00A93F97">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w:t>
      </w:r>
    </w:p>
    <w:p w14:paraId="68EB25B2"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19" w:name="_qe9cb7ex9f00" w:colFirst="0" w:colLast="0"/>
      <w:bookmarkEnd w:id="19"/>
      <w:r>
        <w:rPr>
          <w:b/>
          <w:color w:val="24292E"/>
          <w:sz w:val="34"/>
        </w:rPr>
        <w:t>17. 所有权</w:t>
      </w:r>
    </w:p>
    <w:p w14:paraId="201201FF" w14:textId="2D27096C"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，特此同意披露并证明拥有超过 5％</w:t>
      </w:r>
      <w:r w:rsidR="00D01AA8">
        <w:rPr>
          <w:rFonts w:hint="eastAsia"/>
          <w:color w:val="24292E"/>
          <w:sz w:val="24"/>
        </w:rPr>
        <w:t>比例</w:t>
      </w:r>
      <w:r>
        <w:rPr>
          <w:color w:val="24292E"/>
          <w:sz w:val="24"/>
        </w:rPr>
        <w:t>的</w:t>
      </w:r>
      <w:r w:rsidR="00D01AA8">
        <w:rPr>
          <w:rFonts w:hint="eastAsia"/>
          <w:color w:val="24292E"/>
          <w:sz w:val="24"/>
        </w:rPr>
        <w:t>我的所有权实体的</w:t>
      </w:r>
      <w:r>
        <w:rPr>
          <w:color w:val="24292E"/>
          <w:sz w:val="24"/>
        </w:rPr>
        <w:t>所有最终实益拥有人及所有直接股东。若有伪证，甘愿受罚。</w:t>
      </w:r>
      <w:r>
        <w:rPr>
          <w:sz w:val="24"/>
        </w:rPr>
        <w:t>当 Telos 区块生产者最低要求提出请求时，我必须提供来自被认可的第三方身份验证服务的身份验证哈希以及该服务的名称。我</w:t>
      </w:r>
      <w:r w:rsidR="009C43A7">
        <w:rPr>
          <w:rFonts w:hint="eastAsia"/>
          <w:sz w:val="24"/>
        </w:rPr>
        <w:t>的</w:t>
      </w:r>
      <w:r>
        <w:rPr>
          <w:sz w:val="24"/>
        </w:rPr>
        <w:t>所有权实体的全部所有者都列在此处：</w:t>
      </w:r>
      <w:r w:rsidR="006540C9">
        <w:rPr>
          <w:sz w:val="24"/>
          <w:szCs w:val="24"/>
        </w:rPr>
        <w:t>{{owner{name}, (percentage}, (idprovider}, {idhash}}</w:t>
      </w:r>
      <w:r>
        <w:rPr>
          <w:sz w:val="24"/>
        </w:rPr>
        <w:t>。</w:t>
      </w:r>
      <w:r>
        <w:rPr>
          <w:color w:val="24292E"/>
          <w:sz w:val="24"/>
        </w:rPr>
        <w:t xml:space="preserve"> 我不会歪曲任何所有者的所有权或</w:t>
      </w:r>
      <w:r w:rsidR="009C43A7">
        <w:rPr>
          <w:rFonts w:hint="eastAsia"/>
          <w:color w:val="24292E"/>
          <w:sz w:val="24"/>
        </w:rPr>
        <w:t>受罚状态</w:t>
      </w:r>
      <w:r>
        <w:rPr>
          <w:color w:val="24292E"/>
          <w:sz w:val="24"/>
        </w:rPr>
        <w:t>以逃避惩罚。</w:t>
      </w:r>
      <w:r>
        <w:rPr>
          <w:sz w:val="24"/>
        </w:rPr>
        <w:t>目前，并无所有者因违反“regproducer”合约里的人类语言条款而受到处罚。</w:t>
      </w:r>
      <w:r>
        <w:rPr>
          <w:color w:val="24292E"/>
          <w:sz w:val="24"/>
        </w:rPr>
        <w:t xml:space="preserve"> 虚假陈述包括拼写错误或使用同一个人或实体名称的替代</w:t>
      </w:r>
      <w:r w:rsidR="001B1008">
        <w:rPr>
          <w:rFonts w:hint="eastAsia"/>
          <w:color w:val="24292E"/>
          <w:sz w:val="24"/>
        </w:rPr>
        <w:t>写法</w:t>
      </w:r>
      <w:r>
        <w:rPr>
          <w:color w:val="24292E"/>
          <w:sz w:val="24"/>
        </w:rPr>
        <w:t>、列出由</w:t>
      </w:r>
      <w:r w:rsidR="001B1008">
        <w:rPr>
          <w:rFonts w:hint="eastAsia"/>
          <w:color w:val="24292E"/>
          <w:sz w:val="24"/>
        </w:rPr>
        <w:t>已</w:t>
      </w:r>
      <w:r>
        <w:rPr>
          <w:color w:val="24292E"/>
          <w:sz w:val="24"/>
        </w:rPr>
        <w:t>列</w:t>
      </w:r>
      <w:r w:rsidR="001B1008">
        <w:rPr>
          <w:rFonts w:hint="eastAsia"/>
          <w:color w:val="24292E"/>
          <w:sz w:val="24"/>
        </w:rPr>
        <w:t>出的</w:t>
      </w:r>
      <w:r>
        <w:rPr>
          <w:color w:val="24292E"/>
          <w:sz w:val="24"/>
        </w:rPr>
        <w:t>所有者拥有或控制</w:t>
      </w:r>
      <w:r w:rsidR="001B1008">
        <w:rPr>
          <w:rFonts w:hint="eastAsia"/>
          <w:color w:val="24292E"/>
          <w:sz w:val="24"/>
        </w:rPr>
        <w:t>超过5%</w:t>
      </w:r>
      <w:r>
        <w:rPr>
          <w:color w:val="24292E"/>
          <w:sz w:val="24"/>
        </w:rPr>
        <w:t xml:space="preserve">的实体的名称、或列出非真正实益拥有人或其受托人的个人或实体的名称。根据2/3+1 </w:t>
      </w:r>
      <w:r w:rsidR="001B1008">
        <w:rPr>
          <w:rFonts w:hint="eastAsia"/>
          <w:color w:val="24292E"/>
          <w:sz w:val="24"/>
        </w:rPr>
        <w:t>多数</w:t>
      </w:r>
      <w:r>
        <w:rPr>
          <w:color w:val="24292E"/>
          <w:sz w:val="24"/>
        </w:rPr>
        <w:t>所有区块生产者的裁决，明显故意违反前述规定，将导致我</w:t>
      </w:r>
      <w:r w:rsidR="001B1008">
        <w:rPr>
          <w:rFonts w:hint="eastAsia"/>
          <w:color w:val="24292E"/>
          <w:sz w:val="24"/>
        </w:rPr>
        <w:t>在一定时间内</w:t>
      </w:r>
      <w:r>
        <w:rPr>
          <w:color w:val="24292E"/>
          <w:sz w:val="24"/>
        </w:rPr>
        <w:t>被取消作为区块生产者的所有服务资格，首次违规时为 16,000,000 区块（约 90 天），第二次或之后的违规为 63,000,000 区块（约 365 天）。</w:t>
      </w:r>
    </w:p>
    <w:p w14:paraId="6DE34F6D"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20" w:name="_o245ziexlev7" w:colFirst="0" w:colLast="0"/>
      <w:bookmarkEnd w:id="20"/>
      <w:r>
        <w:rPr>
          <w:b/>
          <w:color w:val="24292E"/>
          <w:sz w:val="34"/>
        </w:rPr>
        <w:t>18. 超过一个区块生产者的所有权</w:t>
      </w:r>
    </w:p>
    <w:p w14:paraId="446B06DA" w14:textId="2D63D15F"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17424D">
        <w:rPr>
          <w:rFonts w:hint="eastAsia"/>
          <w:color w:val="24292E"/>
          <w:sz w:val="24"/>
        </w:rPr>
        <w:t>承认并同意</w:t>
      </w:r>
      <w:r>
        <w:rPr>
          <w:color w:val="24292E"/>
          <w:sz w:val="24"/>
        </w:rPr>
        <w:t>任何实体，无论是个人、公司、非营利或分散组织，都不得在任何时候拥有多个区块生产者候选人的任何利益。就本段落而言，所有者的配偶、父</w:t>
      </w:r>
      <w:r>
        <w:rPr>
          <w:color w:val="24292E"/>
          <w:sz w:val="24"/>
        </w:rPr>
        <w:lastRenderedPageBreak/>
        <w:t>母、子女和兄弟姐妹应被视为与所有者相同。任何目前正受“enforcebprules”合约处罚的任何所有者的</w:t>
      </w:r>
      <w:r w:rsidR="0017424D">
        <w:rPr>
          <w:rFonts w:hint="eastAsia"/>
          <w:color w:val="24292E"/>
          <w:sz w:val="24"/>
        </w:rPr>
        <w:t>任何</w:t>
      </w:r>
      <w:r>
        <w:rPr>
          <w:color w:val="24292E"/>
          <w:sz w:val="24"/>
        </w:rPr>
        <w:t>区块生产者在整个</w:t>
      </w:r>
      <w:r w:rsidR="0017424D">
        <w:rPr>
          <w:rFonts w:hint="eastAsia"/>
          <w:color w:val="24292E"/>
          <w:sz w:val="24"/>
        </w:rPr>
        <w:t>受</w:t>
      </w:r>
      <w:r>
        <w:rPr>
          <w:color w:val="24292E"/>
          <w:sz w:val="24"/>
        </w:rPr>
        <w:t>罚期限内都被取消资格。</w:t>
      </w:r>
    </w:p>
    <w:p w14:paraId="58F2B595"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21" w:name="_f7jud39xrs1m" w:colFirst="0" w:colLast="0"/>
      <w:bookmarkEnd w:id="21"/>
      <w:r>
        <w:rPr>
          <w:b/>
          <w:color w:val="24292E"/>
          <w:sz w:val="34"/>
        </w:rPr>
        <w:t>19. 按时生产区块</w:t>
      </w:r>
    </w:p>
    <w:p w14:paraId="722CED8B" w14:textId="240D502C"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 xml:space="preserve">，同意在我的预定时间之前不生产区块，除非我收到了前一个生产者所生产的所有区块。根据2/3+1 </w:t>
      </w:r>
      <w:r w:rsidR="00540AE7">
        <w:rPr>
          <w:rFonts w:hint="eastAsia"/>
          <w:color w:val="24292E"/>
          <w:sz w:val="24"/>
        </w:rPr>
        <w:t>多数</w:t>
      </w:r>
      <w:r>
        <w:rPr>
          <w:color w:val="24292E"/>
          <w:sz w:val="24"/>
        </w:rPr>
        <w:t>所有区块生产者的裁决，明显故意违反前述规定，将导致我</w:t>
      </w:r>
      <w:r w:rsidR="00540AE7">
        <w:rPr>
          <w:rFonts w:hint="eastAsia"/>
          <w:color w:val="24292E"/>
          <w:sz w:val="24"/>
        </w:rPr>
        <w:t>在一定时间内</w:t>
      </w:r>
      <w:r>
        <w:rPr>
          <w:color w:val="24292E"/>
          <w:sz w:val="24"/>
        </w:rPr>
        <w:t>被取消作为区块生产者的所有服务资格，首次违规时为 5,000,000 区块（约 29 天），第二次或之后的违规为 32,000,000 区块（约 180 天）。</w:t>
      </w:r>
    </w:p>
    <w:p w14:paraId="40A1D439"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22" w:name="_8i9j3iv9umhr" w:colFirst="0" w:colLast="0"/>
      <w:bookmarkEnd w:id="22"/>
      <w:r>
        <w:rPr>
          <w:b/>
          <w:color w:val="24292E"/>
          <w:sz w:val="34"/>
        </w:rPr>
        <w:t>20. 在准确的时间制作区块</w:t>
      </w:r>
    </w:p>
    <w:p w14:paraId="1B5769BF" w14:textId="58A708E8"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，同意不发布时间戳</w:t>
      </w:r>
      <w:r w:rsidR="00531BB0">
        <w:rPr>
          <w:rFonts w:hint="eastAsia"/>
          <w:color w:val="24292E"/>
          <w:sz w:val="24"/>
        </w:rPr>
        <w:t>提前</w:t>
      </w:r>
      <w:r w:rsidR="00531BB0">
        <w:rPr>
          <w:color w:val="24292E"/>
          <w:sz w:val="24"/>
        </w:rPr>
        <w:t>或</w:t>
      </w:r>
      <w:r w:rsidR="00531BB0">
        <w:rPr>
          <w:rFonts w:hint="eastAsia"/>
          <w:color w:val="24292E"/>
          <w:sz w:val="24"/>
        </w:rPr>
        <w:t>推迟</w:t>
      </w:r>
      <w:r>
        <w:rPr>
          <w:color w:val="24292E"/>
          <w:sz w:val="24"/>
        </w:rPr>
        <w:t>超过 500 毫秒的区块，除非先前区块的 CPU 或网络带宽指标</w:t>
      </w:r>
      <w:r w:rsidR="00531BB0">
        <w:rPr>
          <w:rFonts w:hint="eastAsia"/>
          <w:color w:val="24292E"/>
          <w:sz w:val="24"/>
        </w:rPr>
        <w:t>使用度</w:t>
      </w:r>
      <w:r>
        <w:rPr>
          <w:color w:val="24292E"/>
          <w:sz w:val="24"/>
        </w:rPr>
        <w:t xml:space="preserve">超过 75％。根据2/3+1 </w:t>
      </w:r>
      <w:r w:rsidR="00531BB0">
        <w:rPr>
          <w:rFonts w:hint="eastAsia"/>
          <w:color w:val="24292E"/>
          <w:sz w:val="24"/>
        </w:rPr>
        <w:t>多数</w:t>
      </w:r>
      <w:r>
        <w:rPr>
          <w:color w:val="24292E"/>
          <w:sz w:val="24"/>
        </w:rPr>
        <w:t>所有区块生产者的裁决，明显故意违反前述规定，将导致我</w:t>
      </w:r>
      <w:r w:rsidR="00531BB0">
        <w:rPr>
          <w:rFonts w:hint="eastAsia"/>
          <w:color w:val="24292E"/>
          <w:sz w:val="24"/>
        </w:rPr>
        <w:t>在一定时间内</w:t>
      </w:r>
      <w:r>
        <w:rPr>
          <w:color w:val="24292E"/>
          <w:sz w:val="24"/>
        </w:rPr>
        <w:t>被取消作为区块生产者的所有服务资格，首次违规时为 5,000,000 区块（约 29 天），第二次或之后的违规为 32,000,000 区块（约 180 天）。</w:t>
      </w:r>
    </w:p>
    <w:p w14:paraId="03809277"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23" w:name="_j5lsdi9l7hbc" w:colFirst="0" w:colLast="0"/>
      <w:bookmarkEnd w:id="23"/>
      <w:r>
        <w:rPr>
          <w:b/>
          <w:color w:val="24292E"/>
          <w:sz w:val="34"/>
        </w:rPr>
        <w:t>21. 设置准确的 RAM 供应</w:t>
      </w:r>
    </w:p>
    <w:p w14:paraId="767F9D0B" w14:textId="779FE715"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，同意不得将 RAM 供应设置为超出当前我的区块生成节点所能支持的</w:t>
      </w:r>
      <w:r w:rsidR="00013D3B">
        <w:rPr>
          <w:rFonts w:hint="eastAsia"/>
          <w:color w:val="24292E"/>
          <w:sz w:val="24"/>
        </w:rPr>
        <w:t>数量</w:t>
      </w:r>
      <w:r>
        <w:rPr>
          <w:color w:val="24292E"/>
          <w:sz w:val="24"/>
        </w:rPr>
        <w:t xml:space="preserve">。根据2/3+1 </w:t>
      </w:r>
      <w:r w:rsidR="00013D3B">
        <w:rPr>
          <w:rFonts w:hint="eastAsia"/>
          <w:color w:val="24292E"/>
          <w:sz w:val="24"/>
        </w:rPr>
        <w:t>多数</w:t>
      </w:r>
      <w:r>
        <w:rPr>
          <w:color w:val="24292E"/>
          <w:sz w:val="24"/>
        </w:rPr>
        <w:t>所有区块生产者的裁决，明显故意违反前述规定，将导致我</w:t>
      </w:r>
      <w:r w:rsidR="00013D3B">
        <w:rPr>
          <w:rFonts w:hint="eastAsia"/>
          <w:color w:val="24292E"/>
          <w:sz w:val="24"/>
        </w:rPr>
        <w:t>在一定时间内</w:t>
      </w:r>
      <w:r>
        <w:rPr>
          <w:color w:val="24292E"/>
          <w:sz w:val="24"/>
        </w:rPr>
        <w:t>被取消作为区块生产者的所有服务资格，首次违规时为 5,000,000 区块（约 29 天），第二次或之后的违规为 32,000,000 区块（约 180 天）。</w:t>
      </w:r>
    </w:p>
    <w:p w14:paraId="18B8A995"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24" w:name="_2lyt5wlqu0pv" w:colFirst="0" w:colLast="0"/>
      <w:bookmarkEnd w:id="24"/>
      <w:r>
        <w:rPr>
          <w:b/>
          <w:color w:val="24292E"/>
          <w:sz w:val="34"/>
        </w:rPr>
        <w:t>22. 令投票者混淆的区块生产者名称</w:t>
      </w:r>
    </w:p>
    <w:p w14:paraId="7F4E72E5" w14:textId="6458E1F4"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，同意不</w:t>
      </w:r>
      <w:r w:rsidR="00DA2884">
        <w:rPr>
          <w:rFonts w:hint="eastAsia"/>
          <w:color w:val="24292E"/>
          <w:sz w:val="24"/>
        </w:rPr>
        <w:t>会</w:t>
      </w:r>
      <w:r>
        <w:rPr>
          <w:color w:val="24292E"/>
          <w:sz w:val="24"/>
        </w:rPr>
        <w:t>注册一个意图或被认为可能</w:t>
      </w:r>
      <w:r w:rsidR="00DA2884">
        <w:rPr>
          <w:rFonts w:hint="eastAsia"/>
          <w:color w:val="24292E"/>
          <w:sz w:val="24"/>
        </w:rPr>
        <w:t>造成</w:t>
      </w:r>
      <w:r>
        <w:rPr>
          <w:color w:val="24292E"/>
          <w:sz w:val="24"/>
        </w:rPr>
        <w:t xml:space="preserve"> Telos 投票者</w:t>
      </w:r>
      <w:r w:rsidR="00DA2884">
        <w:rPr>
          <w:rFonts w:hint="eastAsia"/>
          <w:color w:val="24292E"/>
          <w:sz w:val="24"/>
        </w:rPr>
        <w:t>混淆</w:t>
      </w:r>
      <w:r>
        <w:rPr>
          <w:color w:val="24292E"/>
          <w:sz w:val="24"/>
        </w:rPr>
        <w:t>其与其他 Telos 区块生产者</w:t>
      </w:r>
      <w:r w:rsidR="00DA2884">
        <w:rPr>
          <w:rFonts w:hint="eastAsia"/>
          <w:color w:val="24292E"/>
          <w:sz w:val="24"/>
        </w:rPr>
        <w:t>身份</w:t>
      </w:r>
      <w:r>
        <w:rPr>
          <w:color w:val="24292E"/>
          <w:sz w:val="24"/>
        </w:rPr>
        <w:t>的区块生产者名称。名称优先权将授予首</w:t>
      </w:r>
      <w:r w:rsidR="00DA2884">
        <w:rPr>
          <w:rFonts w:hint="eastAsia"/>
          <w:color w:val="24292E"/>
          <w:sz w:val="24"/>
        </w:rPr>
        <w:t>先</w:t>
      </w:r>
      <w:r>
        <w:rPr>
          <w:color w:val="24292E"/>
          <w:sz w:val="24"/>
        </w:rPr>
        <w:t>在 Telos 网络或 Telos 预发布测试网络上注册的区块生产者候选人。在 Telos 网络激活</w:t>
      </w:r>
      <w:r w:rsidR="00DA2884">
        <w:rPr>
          <w:rFonts w:hint="eastAsia"/>
          <w:color w:val="24292E"/>
          <w:sz w:val="24"/>
        </w:rPr>
        <w:t>满</w:t>
      </w:r>
      <w:r>
        <w:rPr>
          <w:color w:val="24292E"/>
          <w:sz w:val="24"/>
        </w:rPr>
        <w:t>六个月之前，在原始 EOS 主网络的前</w:t>
      </w:r>
      <w:r>
        <w:rPr>
          <w:rFonts w:hint="eastAsia"/>
          <w:color w:val="24292E"/>
          <w:sz w:val="24"/>
        </w:rPr>
        <w:t xml:space="preserve"> </w:t>
      </w:r>
      <w:r>
        <w:rPr>
          <w:color w:val="24292E"/>
          <w:sz w:val="24"/>
        </w:rPr>
        <w:t>30</w:t>
      </w:r>
      <w:r>
        <w:rPr>
          <w:rFonts w:hint="eastAsia"/>
          <w:color w:val="24292E"/>
          <w:sz w:val="24"/>
        </w:rPr>
        <w:t xml:space="preserve"> </w:t>
      </w:r>
      <w:r>
        <w:rPr>
          <w:color w:val="24292E"/>
          <w:sz w:val="24"/>
        </w:rPr>
        <w:t xml:space="preserve">天内注册了区块生产者名称的区块生产者候选人将被授予相同的优先权。根据 2/3+1 </w:t>
      </w:r>
      <w:r w:rsidR="00DA2884">
        <w:rPr>
          <w:rFonts w:hint="eastAsia"/>
          <w:color w:val="24292E"/>
          <w:sz w:val="24"/>
        </w:rPr>
        <w:t>多数</w:t>
      </w:r>
      <w:r>
        <w:rPr>
          <w:color w:val="24292E"/>
          <w:sz w:val="24"/>
        </w:rPr>
        <w:t>所有区块生产者的裁决，违反前述条款将导致我</w:t>
      </w:r>
      <w:r w:rsidR="00DA2884">
        <w:rPr>
          <w:rFonts w:hint="eastAsia"/>
          <w:color w:val="24292E"/>
          <w:sz w:val="24"/>
        </w:rPr>
        <w:t>在一定时间内</w:t>
      </w:r>
      <w:r>
        <w:rPr>
          <w:color w:val="24292E"/>
          <w:sz w:val="24"/>
        </w:rPr>
        <w:t>被取消作为区块生产者的所有服务资格，直到</w:t>
      </w:r>
      <w:r w:rsidR="00DA2884">
        <w:rPr>
          <w:rFonts w:hint="eastAsia"/>
          <w:color w:val="24292E"/>
          <w:sz w:val="24"/>
        </w:rPr>
        <w:t>我</w:t>
      </w:r>
      <w:r>
        <w:rPr>
          <w:color w:val="24292E"/>
          <w:sz w:val="24"/>
        </w:rPr>
        <w:t>注册新的区块生产者名称为止。此违规行为不须接受进一步处罚。</w:t>
      </w:r>
    </w:p>
    <w:p w14:paraId="7F9ABD1D"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25" w:name="_9733v1lwug77" w:colFirst="0" w:colLast="0"/>
      <w:bookmarkEnd w:id="25"/>
      <w:r>
        <w:rPr>
          <w:b/>
          <w:color w:val="24292E"/>
          <w:sz w:val="34"/>
        </w:rPr>
        <w:lastRenderedPageBreak/>
        <w:t>23. 修改“regproducer”人类语言合约</w:t>
      </w:r>
    </w:p>
    <w:p w14:paraId="6E560089" w14:textId="3600D256" w:rsidR="00966AB4" w:rsidRDefault="00B32817">
      <w:pPr>
        <w:spacing w:after="240"/>
        <w:contextualSpacing w:val="0"/>
        <w:rPr>
          <w:color w:val="24292E"/>
          <w:sz w:val="24"/>
        </w:rPr>
      </w:pPr>
      <w:r>
        <w:rPr>
          <w:color w:val="24292E"/>
          <w:sz w:val="24"/>
        </w:rPr>
        <w:t>我，</w:t>
      </w:r>
      <w:r w:rsidR="008C1833">
        <w:rPr>
          <w:color w:val="24292E"/>
          <w:sz w:val="24"/>
        </w:rPr>
        <w:t>{{producer}}</w:t>
      </w:r>
      <w:r>
        <w:rPr>
          <w:color w:val="24292E"/>
          <w:sz w:val="24"/>
        </w:rPr>
        <w:t>，</w:t>
      </w:r>
      <w:r w:rsidR="000B763E">
        <w:rPr>
          <w:rFonts w:hint="eastAsia"/>
          <w:color w:val="24292E"/>
          <w:sz w:val="24"/>
        </w:rPr>
        <w:t>承认并同意</w:t>
      </w:r>
      <w:r>
        <w:rPr>
          <w:color w:val="24292E"/>
          <w:sz w:val="24"/>
        </w:rPr>
        <w:t xml:space="preserve"> Telos 所有者可以按照 Telos 网络运营协议中的规定</w:t>
      </w:r>
      <w:r w:rsidR="000B763E">
        <w:rPr>
          <w:color w:val="24292E"/>
          <w:sz w:val="24"/>
        </w:rPr>
        <w:t>，</w:t>
      </w:r>
      <w:r w:rsidR="000B763E">
        <w:rPr>
          <w:rFonts w:hint="eastAsia"/>
          <w:color w:val="24292E"/>
          <w:sz w:val="24"/>
        </w:rPr>
        <w:t>通过</w:t>
      </w:r>
      <w:r>
        <w:rPr>
          <w:color w:val="24292E"/>
          <w:sz w:val="24"/>
        </w:rPr>
        <w:t>对“ratifyamend”</w:t>
      </w:r>
      <w:r w:rsidR="000B763E">
        <w:rPr>
          <w:rFonts w:hint="eastAsia"/>
          <w:color w:val="24292E"/>
          <w:sz w:val="24"/>
        </w:rPr>
        <w:t>合约</w:t>
      </w:r>
      <w:r>
        <w:rPr>
          <w:color w:val="24292E"/>
          <w:sz w:val="24"/>
        </w:rPr>
        <w:t>进行投票，不定时地修改</w:t>
      </w:r>
      <w:r w:rsidR="000B763E">
        <w:rPr>
          <w:rFonts w:hint="eastAsia"/>
          <w:color w:val="24292E"/>
          <w:sz w:val="24"/>
        </w:rPr>
        <w:t>本</w:t>
      </w:r>
      <w:r>
        <w:rPr>
          <w:color w:val="24292E"/>
          <w:sz w:val="24"/>
        </w:rPr>
        <w:t>人类语言合约的条款。如果我不同意修改</w:t>
      </w:r>
      <w:r w:rsidR="005B7660">
        <w:rPr>
          <w:rFonts w:hint="eastAsia"/>
          <w:color w:val="24292E"/>
          <w:sz w:val="24"/>
        </w:rPr>
        <w:t>后</w:t>
      </w:r>
      <w:r>
        <w:rPr>
          <w:color w:val="24292E"/>
          <w:sz w:val="24"/>
        </w:rPr>
        <w:t>的人类语言合约的新条款，我必须将我的区块生产者候选人从服务中移除。在</w:t>
      </w:r>
      <w:r w:rsidR="005B7660">
        <w:rPr>
          <w:rFonts w:hint="eastAsia"/>
          <w:color w:val="24292E"/>
          <w:sz w:val="24"/>
        </w:rPr>
        <w:t>本</w:t>
      </w:r>
      <w:r>
        <w:rPr>
          <w:color w:val="24292E"/>
          <w:sz w:val="24"/>
        </w:rPr>
        <w:t>人类语言合约</w:t>
      </w:r>
      <w:r w:rsidR="005B7660">
        <w:rPr>
          <w:rFonts w:hint="eastAsia"/>
          <w:color w:val="24292E"/>
          <w:sz w:val="24"/>
        </w:rPr>
        <w:t>修订之</w:t>
      </w:r>
      <w:r>
        <w:rPr>
          <w:color w:val="24292E"/>
          <w:sz w:val="24"/>
        </w:rPr>
        <w:t>后的 180,000 区块（约 25 小时）</w:t>
      </w:r>
      <w:r w:rsidR="005B7660">
        <w:rPr>
          <w:rFonts w:hint="eastAsia"/>
          <w:color w:val="24292E"/>
          <w:sz w:val="24"/>
        </w:rPr>
        <w:t>内仍然保持</w:t>
      </w:r>
      <w:r>
        <w:rPr>
          <w:color w:val="24292E"/>
          <w:sz w:val="24"/>
        </w:rPr>
        <w:t>区块生产者</w:t>
      </w:r>
      <w:r w:rsidR="005B7660">
        <w:rPr>
          <w:rFonts w:hint="eastAsia"/>
          <w:color w:val="24292E"/>
          <w:sz w:val="24"/>
        </w:rPr>
        <w:t>注册</w:t>
      </w:r>
      <w:r>
        <w:rPr>
          <w:color w:val="24292E"/>
          <w:sz w:val="24"/>
        </w:rPr>
        <w:t>，即表示我接受新版本。</w:t>
      </w:r>
    </w:p>
    <w:p w14:paraId="745F8379" w14:textId="77777777" w:rsidR="00966AB4" w:rsidRDefault="00B32817">
      <w:pPr>
        <w:pStyle w:val="Heading2"/>
        <w:keepNext w:val="0"/>
        <w:keepLines w:val="0"/>
        <w:pBdr>
          <w:bottom w:val="single" w:sz="6" w:space="5" w:color="EAECEF"/>
        </w:pBdr>
        <w:spacing w:after="240" w:line="240" w:lineRule="auto"/>
        <w:ind w:left="-300"/>
        <w:contextualSpacing w:val="0"/>
        <w:rPr>
          <w:b/>
          <w:color w:val="24292E"/>
          <w:sz w:val="34"/>
        </w:rPr>
      </w:pPr>
      <w:bookmarkStart w:id="26" w:name="_smg0c7a3iikn" w:colFirst="0" w:colLast="0"/>
      <w:bookmarkEnd w:id="26"/>
      <w:r>
        <w:rPr>
          <w:b/>
          <w:color w:val="24292E"/>
          <w:sz w:val="34"/>
        </w:rPr>
        <w:t>24. 定义</w:t>
      </w:r>
    </w:p>
    <w:p w14:paraId="0F43B4F7" w14:textId="0F1983D9" w:rsidR="00966AB4" w:rsidRDefault="00B32817">
      <w:pPr>
        <w:contextualSpacing w:val="0"/>
        <w:rPr>
          <w:color w:val="24292E"/>
          <w:sz w:val="24"/>
        </w:rPr>
      </w:pPr>
      <w:r>
        <w:rPr>
          <w:color w:val="24292E"/>
          <w:sz w:val="24"/>
        </w:rPr>
        <w:t>“区块生产者”一词应被视为</w:t>
      </w:r>
      <w:r w:rsidR="00B501D7">
        <w:rPr>
          <w:rFonts w:hint="eastAsia"/>
          <w:color w:val="24292E"/>
          <w:sz w:val="24"/>
        </w:rPr>
        <w:t>代表</w:t>
      </w:r>
      <w:r>
        <w:rPr>
          <w:color w:val="24292E"/>
          <w:sz w:val="24"/>
        </w:rPr>
        <w:t>实际验证 Telos 网络交易的</w:t>
      </w:r>
      <w:r w:rsidR="00B501D7">
        <w:rPr>
          <w:rFonts w:hint="eastAsia"/>
          <w:color w:val="24292E"/>
          <w:sz w:val="24"/>
        </w:rPr>
        <w:t>不超过</w:t>
      </w:r>
      <w:r>
        <w:rPr>
          <w:color w:val="24292E"/>
          <w:sz w:val="24"/>
        </w:rPr>
        <w:t xml:space="preserve"> 21 个区块生产者候选人之一，包括由于另一个区块生产者的失败，或者</w:t>
      </w:r>
      <w:r w:rsidR="00B501D7">
        <w:rPr>
          <w:rFonts w:hint="eastAsia"/>
          <w:color w:val="24292E"/>
          <w:sz w:val="24"/>
        </w:rPr>
        <w:t>旨在</w:t>
      </w:r>
      <w:r>
        <w:rPr>
          <w:color w:val="24292E"/>
          <w:sz w:val="24"/>
        </w:rPr>
        <w:t>维持网络健康的轮换计划或任何其他原因</w:t>
      </w:r>
      <w:r w:rsidR="00B501D7">
        <w:rPr>
          <w:rFonts w:hint="eastAsia"/>
          <w:color w:val="24292E"/>
          <w:sz w:val="24"/>
        </w:rPr>
        <w:t>而服务验证功能</w:t>
      </w:r>
      <w:r>
        <w:rPr>
          <w:color w:val="24292E"/>
          <w:sz w:val="24"/>
        </w:rPr>
        <w:t>的任何非推选的区块生产者候选人。“第二次或</w:t>
      </w:r>
      <w:r w:rsidR="00047495">
        <w:rPr>
          <w:rFonts w:hint="eastAsia"/>
          <w:color w:val="24292E"/>
          <w:sz w:val="24"/>
        </w:rPr>
        <w:t>之后</w:t>
      </w:r>
      <w:r>
        <w:rPr>
          <w:color w:val="24292E"/>
          <w:sz w:val="24"/>
        </w:rPr>
        <w:t>的违规”一词</w:t>
      </w:r>
      <w:r w:rsidR="00047495">
        <w:rPr>
          <w:rFonts w:hint="eastAsia"/>
          <w:color w:val="24292E"/>
          <w:sz w:val="24"/>
        </w:rPr>
        <w:t>适用</w:t>
      </w:r>
      <w:r>
        <w:rPr>
          <w:color w:val="24292E"/>
          <w:sz w:val="24"/>
        </w:rPr>
        <w:t>本人类语言合约</w:t>
      </w:r>
      <w:r w:rsidR="00047495">
        <w:rPr>
          <w:rFonts w:hint="eastAsia"/>
          <w:color w:val="24292E"/>
          <w:sz w:val="24"/>
        </w:rPr>
        <w:t>中</w:t>
      </w:r>
      <w:r>
        <w:rPr>
          <w:color w:val="24292E"/>
          <w:sz w:val="24"/>
        </w:rPr>
        <w:t>同一段落所述的</w:t>
      </w:r>
      <w:r w:rsidR="00047495">
        <w:rPr>
          <w:rFonts w:hint="eastAsia"/>
          <w:color w:val="24292E"/>
          <w:sz w:val="24"/>
        </w:rPr>
        <w:t>违规</w:t>
      </w:r>
      <w:r>
        <w:rPr>
          <w:color w:val="24292E"/>
          <w:sz w:val="24"/>
        </w:rPr>
        <w:t>，不适用于不同段落所述的违规行为。第二次或</w:t>
      </w:r>
      <w:r w:rsidR="0054193A">
        <w:rPr>
          <w:rFonts w:hint="eastAsia"/>
          <w:color w:val="24292E"/>
          <w:sz w:val="24"/>
        </w:rPr>
        <w:t>之后</w:t>
      </w:r>
      <w:r>
        <w:rPr>
          <w:color w:val="24292E"/>
          <w:sz w:val="24"/>
        </w:rPr>
        <w:t xml:space="preserve">的违规仅适用于2/3+1 </w:t>
      </w:r>
      <w:r w:rsidR="0054193A">
        <w:rPr>
          <w:rFonts w:hint="eastAsia"/>
          <w:color w:val="24292E"/>
          <w:sz w:val="24"/>
        </w:rPr>
        <w:t>多数</w:t>
      </w:r>
      <w:r>
        <w:rPr>
          <w:color w:val="24292E"/>
          <w:sz w:val="24"/>
        </w:rPr>
        <w:t>区块生产者投票</w:t>
      </w:r>
      <w:r w:rsidR="0054193A">
        <w:rPr>
          <w:rFonts w:hint="eastAsia"/>
          <w:color w:val="24292E"/>
          <w:sz w:val="24"/>
        </w:rPr>
        <w:t>同意</w:t>
      </w:r>
      <w:r>
        <w:rPr>
          <w:color w:val="24292E"/>
          <w:sz w:val="24"/>
        </w:rPr>
        <w:t>对先前所指控的违规行为进行处罚的情况。“2/3+1”</w:t>
      </w:r>
      <w:r w:rsidR="0054193A">
        <w:rPr>
          <w:rFonts w:hint="eastAsia"/>
          <w:color w:val="24292E"/>
          <w:sz w:val="24"/>
        </w:rPr>
        <w:t>多数</w:t>
      </w:r>
      <w:r>
        <w:rPr>
          <w:color w:val="24292E"/>
          <w:sz w:val="24"/>
        </w:rPr>
        <w:t>应</w:t>
      </w:r>
      <w:r w:rsidR="0054193A">
        <w:rPr>
          <w:rFonts w:hint="eastAsia"/>
          <w:color w:val="24292E"/>
          <w:sz w:val="24"/>
        </w:rPr>
        <w:t>代表</w:t>
      </w:r>
      <w:r>
        <w:rPr>
          <w:color w:val="24292E"/>
          <w:sz w:val="24"/>
        </w:rPr>
        <w:t>大于或等于总数的 2/3 再加</w:t>
      </w:r>
      <w:r w:rsidR="0054193A">
        <w:rPr>
          <w:color w:val="24292E"/>
          <w:sz w:val="24"/>
        </w:rPr>
        <w:t>1</w:t>
      </w:r>
      <w:r>
        <w:rPr>
          <w:color w:val="24292E"/>
          <w:sz w:val="24"/>
        </w:rPr>
        <w:t>的数字。为清楚起见，当总数为 21 个区块生产者时，2/3+1 多数将需要 15 个区块生产者的</w:t>
      </w:r>
      <w:r w:rsidR="005824AD">
        <w:rPr>
          <w:rFonts w:hint="eastAsia"/>
          <w:color w:val="24292E"/>
          <w:sz w:val="24"/>
        </w:rPr>
        <w:t>赞成</w:t>
      </w:r>
      <w:r>
        <w:rPr>
          <w:color w:val="24292E"/>
          <w:sz w:val="24"/>
        </w:rPr>
        <w:t>票。“人类语言合约”是指</w:t>
      </w:r>
      <w:r w:rsidR="00740059">
        <w:rPr>
          <w:color w:val="24292E"/>
          <w:sz w:val="24"/>
        </w:rPr>
        <w:t>智能合约</w:t>
      </w:r>
      <w:r w:rsidR="00740059">
        <w:rPr>
          <w:rFonts w:hint="eastAsia"/>
          <w:color w:val="24292E"/>
          <w:sz w:val="24"/>
        </w:rPr>
        <w:t>中</w:t>
      </w:r>
      <w:r>
        <w:rPr>
          <w:color w:val="24292E"/>
          <w:sz w:val="24"/>
        </w:rPr>
        <w:t>用人类语言如英语或韩语等所编写的部分，而不是</w:t>
      </w:r>
      <w:r w:rsidR="00740059">
        <w:rPr>
          <w:rFonts w:hint="eastAsia"/>
          <w:color w:val="24292E"/>
          <w:sz w:val="24"/>
        </w:rPr>
        <w:t>用</w:t>
      </w:r>
      <w:r>
        <w:rPr>
          <w:color w:val="24292E"/>
          <w:sz w:val="24"/>
        </w:rPr>
        <w:t>像 C++ 这样的计算机语言，其目的是明确表达执行合约</w:t>
      </w:r>
      <w:r w:rsidR="006C4877">
        <w:rPr>
          <w:rFonts w:hint="eastAsia"/>
          <w:color w:val="24292E"/>
          <w:sz w:val="24"/>
        </w:rPr>
        <w:t>的用户与</w:t>
      </w:r>
      <w:r>
        <w:rPr>
          <w:color w:val="24292E"/>
          <w:sz w:val="24"/>
        </w:rPr>
        <w:t>控制合约的个人或实体之间的交易意图。“被认可的第三方验证服务”是指</w:t>
      </w:r>
      <w:r w:rsidR="00201A42">
        <w:rPr>
          <w:rFonts w:hint="eastAsia"/>
          <w:color w:val="24292E"/>
          <w:sz w:val="24"/>
        </w:rPr>
        <w:t>以</w:t>
      </w:r>
      <w:r w:rsidR="00201A42">
        <w:rPr>
          <w:color w:val="24292E"/>
          <w:sz w:val="24"/>
        </w:rPr>
        <w:t>加密哈希值</w:t>
      </w:r>
      <w:r>
        <w:rPr>
          <w:color w:val="24292E"/>
          <w:sz w:val="24"/>
        </w:rPr>
        <w:t>提供身份验证的服务或实体，</w:t>
      </w:r>
      <w:r w:rsidR="00201A42">
        <w:rPr>
          <w:rFonts w:hint="eastAsia"/>
          <w:color w:val="24292E"/>
          <w:sz w:val="24"/>
        </w:rPr>
        <w:t>这些值</w:t>
      </w:r>
      <w:r>
        <w:rPr>
          <w:color w:val="24292E"/>
          <w:sz w:val="24"/>
        </w:rPr>
        <w:t>列</w:t>
      </w:r>
      <w:r w:rsidR="00201A42">
        <w:rPr>
          <w:rFonts w:hint="eastAsia"/>
          <w:color w:val="24292E"/>
          <w:sz w:val="24"/>
        </w:rPr>
        <w:t>入</w:t>
      </w:r>
      <w:r>
        <w:rPr>
          <w:color w:val="24292E"/>
          <w:sz w:val="24"/>
        </w:rPr>
        <w:t>由 Telos 区块生产者在链上维护的列表中，并通过 2/3+1 区块生产者的投票进行修改。“‘regproducer’合约”是指任何旨在提名</w:t>
      </w:r>
      <w:r w:rsidR="00AA41C2">
        <w:rPr>
          <w:rFonts w:hint="eastAsia"/>
          <w:color w:val="24292E"/>
          <w:sz w:val="24"/>
        </w:rPr>
        <w:t>某一</w:t>
      </w:r>
      <w:r>
        <w:rPr>
          <w:color w:val="24292E"/>
          <w:sz w:val="24"/>
        </w:rPr>
        <w:t>实体作为区块生产者候选人的</w:t>
      </w:r>
      <w:r w:rsidR="00454428">
        <w:rPr>
          <w:rFonts w:hint="eastAsia"/>
          <w:color w:val="24292E"/>
          <w:sz w:val="24"/>
        </w:rPr>
        <w:t>单项或多项</w:t>
      </w:r>
      <w:r w:rsidR="00AA41C2">
        <w:rPr>
          <w:color w:val="24292E"/>
          <w:sz w:val="24"/>
        </w:rPr>
        <w:t>Telos 系统</w:t>
      </w:r>
      <w:r>
        <w:rPr>
          <w:color w:val="24292E"/>
          <w:sz w:val="24"/>
        </w:rPr>
        <w:t>合约，</w:t>
      </w:r>
      <w:r w:rsidR="00AA41C2">
        <w:rPr>
          <w:rFonts w:hint="eastAsia"/>
          <w:color w:val="24292E"/>
          <w:sz w:val="24"/>
        </w:rPr>
        <w:t>而</w:t>
      </w:r>
      <w:r>
        <w:rPr>
          <w:color w:val="24292E"/>
          <w:sz w:val="24"/>
        </w:rPr>
        <w:t>无论该合约是否实际上命名为“regproducer”。“‘enforcebprules’合约”是指任何旨在强制执行区块生产者最低要求或“regproducer”合约</w:t>
      </w:r>
      <w:r w:rsidR="00E064F5">
        <w:rPr>
          <w:rFonts w:hint="eastAsia"/>
          <w:color w:val="24292E"/>
          <w:sz w:val="24"/>
        </w:rPr>
        <w:t>的</w:t>
      </w:r>
      <w:r w:rsidR="00454428">
        <w:rPr>
          <w:rFonts w:hint="eastAsia"/>
          <w:color w:val="24292E"/>
          <w:sz w:val="24"/>
        </w:rPr>
        <w:t>单项或多项</w:t>
      </w:r>
      <w:r w:rsidR="00E064F5">
        <w:rPr>
          <w:color w:val="24292E"/>
          <w:sz w:val="24"/>
        </w:rPr>
        <w:t>Telos 系统合约</w:t>
      </w:r>
      <w:r>
        <w:rPr>
          <w:color w:val="24292E"/>
          <w:sz w:val="24"/>
        </w:rPr>
        <w:t>，</w:t>
      </w:r>
      <w:r w:rsidR="00E064F5">
        <w:rPr>
          <w:rFonts w:hint="eastAsia"/>
          <w:color w:val="24292E"/>
          <w:sz w:val="24"/>
        </w:rPr>
        <w:t>而</w:t>
      </w:r>
      <w:r>
        <w:rPr>
          <w:color w:val="24292E"/>
          <w:sz w:val="24"/>
        </w:rPr>
        <w:t>无论该合约是否实际上命名为“enforcebprules”。“‘ratifyamend’合约”是指任何旨在允许 Telos 成员批准或修改任何 Telos 管理文件的</w:t>
      </w:r>
      <w:r w:rsidR="00454428">
        <w:rPr>
          <w:rFonts w:hint="eastAsia"/>
          <w:color w:val="24292E"/>
          <w:sz w:val="24"/>
        </w:rPr>
        <w:t>单项或多项</w:t>
      </w:r>
      <w:r w:rsidR="00FB55ED">
        <w:rPr>
          <w:color w:val="24292E"/>
          <w:sz w:val="24"/>
        </w:rPr>
        <w:t>Telos 系统</w:t>
      </w:r>
      <w:r>
        <w:rPr>
          <w:color w:val="24292E"/>
          <w:sz w:val="24"/>
        </w:rPr>
        <w:t>合约，</w:t>
      </w:r>
      <w:r w:rsidR="00FB55ED">
        <w:rPr>
          <w:rFonts w:hint="eastAsia"/>
          <w:color w:val="24292E"/>
          <w:sz w:val="24"/>
        </w:rPr>
        <w:t>而</w:t>
      </w:r>
      <w:r>
        <w:rPr>
          <w:color w:val="24292E"/>
          <w:sz w:val="24"/>
        </w:rPr>
        <w:t>无论该合约是否实际上命名为“ratifyamend”。“‘eosio’合约”和“系统合约”是指</w:t>
      </w:r>
      <w:r w:rsidR="00A34EA8">
        <w:rPr>
          <w:color w:val="24292E"/>
          <w:sz w:val="24"/>
        </w:rPr>
        <w:t>Telos EOSIO 系统</w:t>
      </w:r>
      <w:r w:rsidR="00A34EA8">
        <w:rPr>
          <w:rFonts w:hint="eastAsia"/>
          <w:color w:val="24292E"/>
          <w:sz w:val="24"/>
        </w:rPr>
        <w:t>的</w:t>
      </w:r>
      <w:r w:rsidR="00454428">
        <w:rPr>
          <w:rFonts w:hint="eastAsia"/>
          <w:color w:val="24292E"/>
          <w:sz w:val="24"/>
        </w:rPr>
        <w:t>单项或多项</w:t>
      </w:r>
      <w:r>
        <w:rPr>
          <w:color w:val="24292E"/>
          <w:sz w:val="24"/>
        </w:rPr>
        <w:t>核心操作系统合约，</w:t>
      </w:r>
      <w:r w:rsidR="009D0141">
        <w:rPr>
          <w:rFonts w:hint="eastAsia"/>
          <w:color w:val="24292E"/>
          <w:sz w:val="24"/>
        </w:rPr>
        <w:t>而</w:t>
      </w:r>
      <w:r>
        <w:rPr>
          <w:color w:val="24292E"/>
          <w:sz w:val="24"/>
        </w:rPr>
        <w:t>无论该合约是否实际上命名为“eosio”。</w:t>
      </w:r>
    </w:p>
    <w:p w14:paraId="338232E2" w14:textId="77777777" w:rsidR="00966AB4" w:rsidRDefault="00966AB4">
      <w:pPr>
        <w:contextualSpacing w:val="0"/>
        <w:rPr>
          <w:color w:val="24292E"/>
          <w:sz w:val="24"/>
        </w:rPr>
      </w:pPr>
    </w:p>
    <w:p w14:paraId="24E6E910" w14:textId="77777777" w:rsidR="00966AB4" w:rsidRDefault="00966AB4">
      <w:pPr>
        <w:contextualSpacing w:val="0"/>
        <w:rPr>
          <w:color w:val="24292E"/>
          <w:sz w:val="24"/>
        </w:rPr>
      </w:pPr>
    </w:p>
    <w:p w14:paraId="4987BFF0" w14:textId="77777777" w:rsidR="00966AB4" w:rsidRDefault="00B32817">
      <w:pPr>
        <w:contextualSpacing w:val="0"/>
        <w:rPr>
          <w:color w:val="24292E"/>
          <w:sz w:val="24"/>
        </w:rPr>
      </w:pPr>
      <w:r>
        <w:rPr>
          <w:color w:val="24292E"/>
          <w:sz w:val="24"/>
        </w:rPr>
        <w:t>讨论：</w:t>
      </w:r>
    </w:p>
    <w:p w14:paraId="77DB2BB5" w14:textId="1DDA03C8" w:rsidR="00966AB4" w:rsidRDefault="00B32817">
      <w:pPr>
        <w:contextualSpacing w:val="0"/>
        <w:rPr>
          <w:color w:val="24292E"/>
          <w:sz w:val="24"/>
        </w:rPr>
      </w:pPr>
      <w:r>
        <w:rPr>
          <w:color w:val="24292E"/>
          <w:sz w:val="24"/>
        </w:rPr>
        <w:t>由 Telos 贡献者于 2018 年 10 月 9 日辩论并通过。投票</w:t>
      </w:r>
      <w:r w:rsidR="00C577B4">
        <w:rPr>
          <w:rFonts w:hint="eastAsia"/>
          <w:color w:val="24292E"/>
          <w:sz w:val="24"/>
        </w:rPr>
        <w:t>结果</w:t>
      </w:r>
      <w:r>
        <w:rPr>
          <w:color w:val="24292E"/>
          <w:sz w:val="24"/>
        </w:rPr>
        <w:t>：</w:t>
      </w:r>
      <w:r w:rsidR="00C577B4">
        <w:rPr>
          <w:rFonts w:hint="eastAsia"/>
          <w:color w:val="24292E"/>
          <w:sz w:val="24"/>
        </w:rPr>
        <w:t>赞成</w:t>
      </w:r>
      <w:r>
        <w:rPr>
          <w:color w:val="24292E"/>
          <w:sz w:val="24"/>
        </w:rPr>
        <w:t>（21）</w:t>
      </w:r>
      <w:r w:rsidR="00C577B4">
        <w:rPr>
          <w:rFonts w:hint="eastAsia"/>
          <w:color w:val="24292E"/>
          <w:sz w:val="24"/>
        </w:rPr>
        <w:t>反对</w:t>
      </w:r>
      <w:r>
        <w:rPr>
          <w:color w:val="24292E"/>
          <w:sz w:val="24"/>
        </w:rPr>
        <w:t>（2）弃权（1）</w:t>
      </w:r>
    </w:p>
    <w:p w14:paraId="2E28B092" w14:textId="77777777" w:rsidR="00966AB4" w:rsidRDefault="00966AB4">
      <w:pPr>
        <w:contextualSpacing w:val="0"/>
        <w:rPr>
          <w:color w:val="24292E"/>
          <w:sz w:val="24"/>
        </w:rPr>
      </w:pPr>
    </w:p>
    <w:p w14:paraId="6A0AA794" w14:textId="77777777" w:rsidR="00966AB4" w:rsidRDefault="00B32817">
      <w:pPr>
        <w:contextualSpacing w:val="0"/>
        <w:rPr>
          <w:color w:val="24292E"/>
          <w:sz w:val="24"/>
        </w:rPr>
      </w:pPr>
      <w:r>
        <w:rPr>
          <w:color w:val="24292E"/>
          <w:sz w:val="24"/>
        </w:rPr>
        <w:lastRenderedPageBreak/>
        <w:t>作者：</w:t>
      </w:r>
    </w:p>
    <w:p w14:paraId="35CBD11A" w14:textId="77777777" w:rsidR="00966AB4" w:rsidRDefault="00B32817">
      <w:pPr>
        <w:contextualSpacing w:val="0"/>
        <w:rPr>
          <w:color w:val="24292E"/>
          <w:sz w:val="24"/>
        </w:rPr>
      </w:pPr>
      <w:r>
        <w:rPr>
          <w:color w:val="24292E"/>
          <w:sz w:val="24"/>
        </w:rPr>
        <w:t>Mark Cohen、Beth Farnham、Azad Halim、Jim Hewitt、Douglas Horn、Ian Panchevre、</w:t>
      </w:r>
      <w:r>
        <w:t>Syed Mushabbar Sadiq</w:t>
      </w:r>
      <w:r>
        <w:rPr>
          <w:color w:val="24292E"/>
          <w:sz w:val="24"/>
        </w:rPr>
        <w:t>、Jan Smit、Sukesh Kumar Tedla、Adam Zientarski</w:t>
      </w:r>
    </w:p>
    <w:p w14:paraId="6721A158" w14:textId="77777777" w:rsidR="00966AB4" w:rsidRDefault="00966AB4">
      <w:pPr>
        <w:contextualSpacing w:val="0"/>
        <w:rPr>
          <w:color w:val="24292E"/>
          <w:sz w:val="24"/>
        </w:rPr>
      </w:pPr>
    </w:p>
    <w:p w14:paraId="10379114" w14:textId="77777777" w:rsidR="00966AB4" w:rsidRDefault="00B32817">
      <w:pPr>
        <w:contextualSpacing w:val="0"/>
        <w:rPr>
          <w:color w:val="24292E"/>
          <w:sz w:val="24"/>
        </w:rPr>
      </w:pPr>
      <w:r>
        <w:rPr>
          <w:color w:val="24292E"/>
          <w:sz w:val="24"/>
        </w:rPr>
        <w:t>版权声明：</w:t>
      </w:r>
    </w:p>
    <w:p w14:paraId="3EC55327" w14:textId="77777777" w:rsidR="00966AB4" w:rsidRPr="00C779AD" w:rsidRDefault="00B32817">
      <w:pPr>
        <w:contextualSpacing w:val="0"/>
        <w:rPr>
          <w:color w:val="24292E"/>
          <w:sz w:val="24"/>
        </w:rPr>
      </w:pPr>
      <w:r>
        <w:rPr>
          <w:color w:val="24292E"/>
          <w:sz w:val="24"/>
        </w:rPr>
        <w:t>本文档属于公共领域。</w:t>
      </w:r>
    </w:p>
    <w:sectPr w:rsidR="00966AB4" w:rsidRPr="00C779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
  <w:rsids>
    <w:rsidRoot w:val="00966AB4"/>
    <w:rsid w:val="00013D3B"/>
    <w:rsid w:val="00013F07"/>
    <w:rsid w:val="00016A2A"/>
    <w:rsid w:val="00047495"/>
    <w:rsid w:val="00051C00"/>
    <w:rsid w:val="000719D2"/>
    <w:rsid w:val="000B763E"/>
    <w:rsid w:val="000D6A4F"/>
    <w:rsid w:val="000F73DA"/>
    <w:rsid w:val="001167B6"/>
    <w:rsid w:val="00171A04"/>
    <w:rsid w:val="0017424D"/>
    <w:rsid w:val="001A1C88"/>
    <w:rsid w:val="001B1008"/>
    <w:rsid w:val="00201A42"/>
    <w:rsid w:val="00233404"/>
    <w:rsid w:val="0029678A"/>
    <w:rsid w:val="00302AB1"/>
    <w:rsid w:val="00323B7A"/>
    <w:rsid w:val="003A1D4C"/>
    <w:rsid w:val="00454428"/>
    <w:rsid w:val="004A7672"/>
    <w:rsid w:val="004D7411"/>
    <w:rsid w:val="004F4C38"/>
    <w:rsid w:val="00531BB0"/>
    <w:rsid w:val="00534D06"/>
    <w:rsid w:val="00540AE7"/>
    <w:rsid w:val="0054193A"/>
    <w:rsid w:val="005824AD"/>
    <w:rsid w:val="005B7660"/>
    <w:rsid w:val="005F1064"/>
    <w:rsid w:val="00603D1B"/>
    <w:rsid w:val="006048B1"/>
    <w:rsid w:val="00604BA7"/>
    <w:rsid w:val="006540C9"/>
    <w:rsid w:val="00667F5B"/>
    <w:rsid w:val="006C4877"/>
    <w:rsid w:val="006D2EC0"/>
    <w:rsid w:val="00712BC5"/>
    <w:rsid w:val="00740059"/>
    <w:rsid w:val="00766C24"/>
    <w:rsid w:val="007B398D"/>
    <w:rsid w:val="007D5DD2"/>
    <w:rsid w:val="008C1833"/>
    <w:rsid w:val="009315C1"/>
    <w:rsid w:val="00963802"/>
    <w:rsid w:val="00966AB4"/>
    <w:rsid w:val="009C43A7"/>
    <w:rsid w:val="009D0141"/>
    <w:rsid w:val="009D1D48"/>
    <w:rsid w:val="009D7B53"/>
    <w:rsid w:val="009E3A1F"/>
    <w:rsid w:val="00A34EA8"/>
    <w:rsid w:val="00A368AB"/>
    <w:rsid w:val="00A66683"/>
    <w:rsid w:val="00A93F97"/>
    <w:rsid w:val="00AA41C2"/>
    <w:rsid w:val="00AE148D"/>
    <w:rsid w:val="00AF2CEC"/>
    <w:rsid w:val="00B32817"/>
    <w:rsid w:val="00B42DFB"/>
    <w:rsid w:val="00B501D7"/>
    <w:rsid w:val="00BC728F"/>
    <w:rsid w:val="00C05FCA"/>
    <w:rsid w:val="00C577B4"/>
    <w:rsid w:val="00C626FA"/>
    <w:rsid w:val="00C779AD"/>
    <w:rsid w:val="00CB5524"/>
    <w:rsid w:val="00CC682E"/>
    <w:rsid w:val="00CF5431"/>
    <w:rsid w:val="00D01AA8"/>
    <w:rsid w:val="00D63FBE"/>
    <w:rsid w:val="00D704F2"/>
    <w:rsid w:val="00DA2884"/>
    <w:rsid w:val="00E01C88"/>
    <w:rsid w:val="00E064F5"/>
    <w:rsid w:val="00E563E9"/>
    <w:rsid w:val="00E56E63"/>
    <w:rsid w:val="00E76168"/>
    <w:rsid w:val="00EC52F1"/>
    <w:rsid w:val="00F327D7"/>
    <w:rsid w:val="00F67A7A"/>
    <w:rsid w:val="00FB55ED"/>
    <w:rsid w:val="00FF0AA4"/>
    <w:rsid w:val="00FF6F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zh-C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D63F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F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zh-CN" w:eastAsia="zh-C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D63F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F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1439</TotalTime>
  <Pages>8</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Author</cp:lastModifiedBy>
  <cp:revision>77</cp:revision>
  <dcterms:created xsi:type="dcterms:W3CDTF">2018-11-21T20:10:00Z</dcterms:created>
  <dcterms:modified xsi:type="dcterms:W3CDTF">2018-11-30T06:08:00Z</dcterms:modified>
</cp:coreProperties>
</file>