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0F3F" w:rsidRDefault="00140F3F" w:rsidP="00140F3F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Telph is an Indian based mobile network provider. They maintain a portal “CSR Portal” which will be accessed by their customer representatives to log the issues which they receive through phone calls.</w:t>
      </w:r>
    </w:p>
    <w:p w:rsidR="00140F3F" w:rsidRDefault="00140F3F" w:rsidP="00140F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CSR Portal allows customer representatives</w:t>
      </w:r>
      <w:r w:rsidR="00C26B82">
        <w:rPr>
          <w:rFonts w:ascii="Times New Roman" w:hAnsi="Times New Roman" w:cs="Times New Roman"/>
        </w:rPr>
        <w:t xml:space="preserve"> (CR)</w:t>
      </w:r>
      <w:r>
        <w:rPr>
          <w:rFonts w:ascii="Times New Roman" w:hAnsi="Times New Roman" w:cs="Times New Roman"/>
        </w:rPr>
        <w:t xml:space="preserve"> to create, update and view tickets.</w:t>
      </w:r>
    </w:p>
    <w:p w:rsidR="00AC2682" w:rsidRPr="00AC2682" w:rsidRDefault="00AC2682" w:rsidP="00140F3F">
      <w:pPr>
        <w:rPr>
          <w:rFonts w:ascii="Times New Roman" w:hAnsi="Times New Roman" w:cs="Times New Roman"/>
          <w:b/>
          <w:u w:val="single"/>
        </w:rPr>
      </w:pPr>
      <w:r w:rsidRPr="00AC2682">
        <w:rPr>
          <w:rFonts w:ascii="Times New Roman" w:hAnsi="Times New Roman" w:cs="Times New Roman"/>
          <w:b/>
          <w:u w:val="single"/>
        </w:rPr>
        <w:t>What are the supported operations?</w:t>
      </w:r>
    </w:p>
    <w:p w:rsidR="004440BE" w:rsidRPr="00E71BFA" w:rsidRDefault="004440BE" w:rsidP="00006E9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548DD4" w:themeColor="text2" w:themeTint="99"/>
        </w:rPr>
      </w:pPr>
      <w:r w:rsidRPr="00E71BFA">
        <w:rPr>
          <w:rFonts w:ascii="Times New Roman" w:hAnsi="Times New Roman" w:cs="Times New Roman"/>
          <w:color w:val="548DD4" w:themeColor="text2" w:themeTint="99"/>
        </w:rPr>
        <w:t>Authentication using access code</w:t>
      </w:r>
    </w:p>
    <w:p w:rsidR="003D2E20" w:rsidRDefault="003D2E20" w:rsidP="003D2E20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Upon login, user will be prompted to enter the access code. Session rem</w:t>
      </w:r>
      <w:r w:rsidR="00E511DD">
        <w:rPr>
          <w:rFonts w:ascii="Times New Roman" w:hAnsi="Times New Roman" w:cs="Times New Roman"/>
        </w:rPr>
        <w:t>ains only within the home page as this is accessible only for CRs and the main site can be accessed even by public to view the details about the company.</w:t>
      </w:r>
    </w:p>
    <w:p w:rsidR="0029409F" w:rsidRDefault="0029409F" w:rsidP="003D2E20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Access Code is: </w:t>
      </w:r>
      <w:r w:rsidRPr="0029409F">
        <w:rPr>
          <w:rFonts w:ascii="Times New Roman" w:hAnsi="Times New Roman" w:cs="Times New Roman"/>
          <w:b/>
        </w:rPr>
        <w:t>5Cats@OwlL8</w:t>
      </w:r>
    </w:p>
    <w:p w:rsidR="006F6743" w:rsidRPr="00006E95" w:rsidRDefault="006F6743" w:rsidP="00006E9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006E95">
        <w:rPr>
          <w:rFonts w:ascii="Times New Roman" w:hAnsi="Times New Roman" w:cs="Times New Roman"/>
        </w:rPr>
        <w:t>Create ticket</w:t>
      </w:r>
    </w:p>
    <w:p w:rsidR="00A22429" w:rsidRPr="00006E95" w:rsidRDefault="00A22429" w:rsidP="00006E95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006E95">
        <w:rPr>
          <w:rFonts w:ascii="Times New Roman" w:hAnsi="Times New Roman" w:cs="Times New Roman"/>
        </w:rPr>
        <w:t>To create a ticket, the below fields are mandatory.</w:t>
      </w:r>
    </w:p>
    <w:p w:rsidR="00A22429" w:rsidRPr="00AC2682" w:rsidRDefault="00A22429" w:rsidP="00006E95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i/>
        </w:rPr>
      </w:pPr>
      <w:r w:rsidRPr="00AC2682">
        <w:rPr>
          <w:rFonts w:ascii="Times New Roman" w:hAnsi="Times New Roman" w:cs="Times New Roman"/>
          <w:i/>
        </w:rPr>
        <w:t>Customer name</w:t>
      </w:r>
    </w:p>
    <w:p w:rsidR="00A22429" w:rsidRPr="00AC2682" w:rsidRDefault="00A22429" w:rsidP="00006E95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i/>
        </w:rPr>
      </w:pPr>
      <w:r w:rsidRPr="00AC2682">
        <w:rPr>
          <w:rFonts w:ascii="Times New Roman" w:hAnsi="Times New Roman" w:cs="Times New Roman"/>
          <w:i/>
        </w:rPr>
        <w:t>Area code</w:t>
      </w:r>
    </w:p>
    <w:p w:rsidR="00A22429" w:rsidRPr="00AC2682" w:rsidRDefault="00A22429" w:rsidP="00006E95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i/>
        </w:rPr>
      </w:pPr>
      <w:r w:rsidRPr="00AC2682">
        <w:rPr>
          <w:rFonts w:ascii="Times New Roman" w:hAnsi="Times New Roman" w:cs="Times New Roman"/>
          <w:i/>
        </w:rPr>
        <w:t>Contact number</w:t>
      </w:r>
    </w:p>
    <w:p w:rsidR="00A22429" w:rsidRPr="00AC2682" w:rsidRDefault="00A22429" w:rsidP="00006E95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i/>
        </w:rPr>
      </w:pPr>
      <w:r w:rsidRPr="00AC2682">
        <w:rPr>
          <w:rFonts w:ascii="Times New Roman" w:hAnsi="Times New Roman" w:cs="Times New Roman"/>
          <w:i/>
        </w:rPr>
        <w:t>Email id</w:t>
      </w:r>
    </w:p>
    <w:p w:rsidR="00A22429" w:rsidRPr="00AC2682" w:rsidRDefault="00A22429" w:rsidP="00006E95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i/>
        </w:rPr>
      </w:pPr>
      <w:r w:rsidRPr="00AC2682">
        <w:rPr>
          <w:rFonts w:ascii="Times New Roman" w:hAnsi="Times New Roman" w:cs="Times New Roman"/>
          <w:i/>
        </w:rPr>
        <w:t>Description</w:t>
      </w:r>
    </w:p>
    <w:p w:rsidR="00A22429" w:rsidRPr="00AC2682" w:rsidRDefault="00A22429" w:rsidP="00006E95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i/>
        </w:rPr>
      </w:pPr>
      <w:r w:rsidRPr="00AC2682">
        <w:rPr>
          <w:rFonts w:ascii="Times New Roman" w:hAnsi="Times New Roman" w:cs="Times New Roman"/>
          <w:i/>
        </w:rPr>
        <w:t>Create by</w:t>
      </w:r>
    </w:p>
    <w:p w:rsidR="00A22429" w:rsidRPr="00AC2682" w:rsidRDefault="00A22429" w:rsidP="00006E95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r w:rsidRPr="00AC2682">
        <w:rPr>
          <w:rFonts w:ascii="Times New Roman" w:hAnsi="Times New Roman" w:cs="Times New Roman"/>
          <w:i/>
        </w:rPr>
        <w:t>Area of issue</w:t>
      </w:r>
      <w:r w:rsidR="00C26B82" w:rsidRPr="00AC2682">
        <w:rPr>
          <w:rFonts w:ascii="Times New Roman" w:hAnsi="Times New Roman" w:cs="Times New Roman"/>
          <w:i/>
        </w:rPr>
        <w:t xml:space="preserve"> </w:t>
      </w:r>
      <w:r w:rsidR="00C26B82" w:rsidRPr="00AC2682">
        <w:rPr>
          <w:rFonts w:ascii="Times New Roman" w:hAnsi="Times New Roman" w:cs="Times New Roman"/>
        </w:rPr>
        <w:t>[</w:t>
      </w:r>
      <w:r w:rsidR="00C26B82" w:rsidRPr="00AC2682">
        <w:rPr>
          <w:rFonts w:ascii="Times New Roman" w:hAnsi="Times New Roman" w:cs="Times New Roman"/>
          <w:i/>
        </w:rPr>
        <w:t xml:space="preserve">Hardware, Software, Warranty claims </w:t>
      </w:r>
      <w:r w:rsidR="00C26B82" w:rsidRPr="00AC2682">
        <w:rPr>
          <w:rFonts w:ascii="Times New Roman" w:hAnsi="Times New Roman" w:cs="Times New Roman"/>
        </w:rPr>
        <w:t>and</w:t>
      </w:r>
      <w:r w:rsidR="00C26B82" w:rsidRPr="00AC2682">
        <w:rPr>
          <w:rFonts w:ascii="Times New Roman" w:hAnsi="Times New Roman" w:cs="Times New Roman"/>
          <w:i/>
        </w:rPr>
        <w:t xml:space="preserve"> New Products</w:t>
      </w:r>
      <w:r w:rsidR="00C26B82" w:rsidRPr="00AC2682">
        <w:rPr>
          <w:rFonts w:ascii="Times New Roman" w:hAnsi="Times New Roman" w:cs="Times New Roman"/>
        </w:rPr>
        <w:t>]</w:t>
      </w:r>
    </w:p>
    <w:p w:rsidR="00A22429" w:rsidRPr="00AC2682" w:rsidRDefault="00A22429" w:rsidP="00006E95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r w:rsidRPr="00AC2682">
        <w:rPr>
          <w:rFonts w:ascii="Times New Roman" w:hAnsi="Times New Roman" w:cs="Times New Roman"/>
          <w:i/>
        </w:rPr>
        <w:t>Status</w:t>
      </w:r>
      <w:r w:rsidRPr="00AC2682">
        <w:rPr>
          <w:rFonts w:ascii="Times New Roman" w:hAnsi="Times New Roman" w:cs="Times New Roman"/>
        </w:rPr>
        <w:t xml:space="preserve"> </w:t>
      </w:r>
      <w:r w:rsidR="00611109" w:rsidRPr="00AC2682">
        <w:rPr>
          <w:rFonts w:ascii="Times New Roman" w:hAnsi="Times New Roman" w:cs="Times New Roman"/>
        </w:rPr>
        <w:t xml:space="preserve">[possible values are </w:t>
      </w:r>
      <w:r w:rsidR="00611109" w:rsidRPr="00AC2682">
        <w:rPr>
          <w:rFonts w:ascii="Times New Roman" w:hAnsi="Times New Roman" w:cs="Times New Roman"/>
          <w:i/>
        </w:rPr>
        <w:t xml:space="preserve">New, Open </w:t>
      </w:r>
      <w:r w:rsidR="00611109" w:rsidRPr="00AC2682">
        <w:rPr>
          <w:rFonts w:ascii="Times New Roman" w:hAnsi="Times New Roman" w:cs="Times New Roman"/>
        </w:rPr>
        <w:t>and</w:t>
      </w:r>
      <w:r w:rsidR="00611109" w:rsidRPr="00AC2682">
        <w:rPr>
          <w:rFonts w:ascii="Times New Roman" w:hAnsi="Times New Roman" w:cs="Times New Roman"/>
          <w:i/>
        </w:rPr>
        <w:t xml:space="preserve"> Closed</w:t>
      </w:r>
      <w:r w:rsidR="00611109" w:rsidRPr="00AC2682">
        <w:rPr>
          <w:rFonts w:ascii="Times New Roman" w:hAnsi="Times New Roman" w:cs="Times New Roman"/>
        </w:rPr>
        <w:t>]</w:t>
      </w:r>
    </w:p>
    <w:p w:rsidR="00A22429" w:rsidRPr="00AC2682" w:rsidRDefault="00A22429" w:rsidP="00006E95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r w:rsidRPr="00AC2682">
        <w:rPr>
          <w:rFonts w:ascii="Times New Roman" w:hAnsi="Times New Roman" w:cs="Times New Roman"/>
          <w:i/>
        </w:rPr>
        <w:t>Comment</w:t>
      </w:r>
      <w:r w:rsidRPr="00AC2682">
        <w:rPr>
          <w:rFonts w:ascii="Times New Roman" w:hAnsi="Times New Roman" w:cs="Times New Roman"/>
        </w:rPr>
        <w:t xml:space="preserve"> [</w:t>
      </w:r>
      <w:r w:rsidR="003D26C9" w:rsidRPr="00AC2682">
        <w:rPr>
          <w:rFonts w:ascii="Times New Roman" w:hAnsi="Times New Roman" w:cs="Times New Roman"/>
        </w:rPr>
        <w:t xml:space="preserve">mandatory </w:t>
      </w:r>
      <w:r w:rsidRPr="00AC2682">
        <w:rPr>
          <w:rFonts w:ascii="Times New Roman" w:hAnsi="Times New Roman" w:cs="Times New Roman"/>
        </w:rPr>
        <w:t xml:space="preserve">when status is either </w:t>
      </w:r>
      <w:r w:rsidRPr="00AC2682">
        <w:rPr>
          <w:rFonts w:ascii="Times New Roman" w:hAnsi="Times New Roman" w:cs="Times New Roman"/>
          <w:i/>
        </w:rPr>
        <w:t>Closed/Open</w:t>
      </w:r>
      <w:r w:rsidRPr="00AC2682">
        <w:rPr>
          <w:rFonts w:ascii="Times New Roman" w:hAnsi="Times New Roman" w:cs="Times New Roman"/>
        </w:rPr>
        <w:t>]</w:t>
      </w:r>
    </w:p>
    <w:p w:rsidR="00C26B82" w:rsidRDefault="00C26B82" w:rsidP="00006E95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r w:rsidRPr="00AC2682">
        <w:rPr>
          <w:rFonts w:ascii="Times New Roman" w:hAnsi="Times New Roman" w:cs="Times New Roman"/>
          <w:i/>
        </w:rPr>
        <w:t>Assigned To</w:t>
      </w:r>
      <w:r w:rsidRPr="00AC2682">
        <w:rPr>
          <w:rFonts w:ascii="Times New Roman" w:hAnsi="Times New Roman" w:cs="Times New Roman"/>
        </w:rPr>
        <w:t xml:space="preserve"> [</w:t>
      </w:r>
      <w:r w:rsidRPr="00E71BFA">
        <w:rPr>
          <w:rFonts w:ascii="Times New Roman" w:hAnsi="Times New Roman" w:cs="Times New Roman"/>
          <w:color w:val="548DD4" w:themeColor="text2" w:themeTint="99"/>
        </w:rPr>
        <w:t xml:space="preserve">will be automatically loaded when CR selects the </w:t>
      </w:r>
      <w:r w:rsidRPr="00E71BFA">
        <w:rPr>
          <w:rFonts w:ascii="Times New Roman" w:hAnsi="Times New Roman" w:cs="Times New Roman"/>
          <w:i/>
          <w:color w:val="548DD4" w:themeColor="text2" w:themeTint="99"/>
        </w:rPr>
        <w:t>area of issue</w:t>
      </w:r>
      <w:r w:rsidR="004C3C4A" w:rsidRPr="00E71BFA">
        <w:rPr>
          <w:rFonts w:ascii="Times New Roman" w:hAnsi="Times New Roman" w:cs="Times New Roman"/>
          <w:i/>
          <w:color w:val="548DD4" w:themeColor="text2" w:themeTint="99"/>
        </w:rPr>
        <w:t xml:space="preserve">, </w:t>
      </w:r>
      <w:r w:rsidR="004C3C4A" w:rsidRPr="00E71BFA">
        <w:rPr>
          <w:rFonts w:ascii="Times New Roman" w:hAnsi="Times New Roman" w:cs="Times New Roman"/>
          <w:color w:val="548DD4" w:themeColor="text2" w:themeTint="99"/>
        </w:rPr>
        <w:t xml:space="preserve">mandatory when </w:t>
      </w:r>
      <w:r w:rsidR="004C3C4A" w:rsidRPr="00E71BFA">
        <w:rPr>
          <w:rFonts w:ascii="Times New Roman" w:hAnsi="Times New Roman" w:cs="Times New Roman"/>
          <w:i/>
          <w:color w:val="548DD4" w:themeColor="text2" w:themeTint="99"/>
        </w:rPr>
        <w:t xml:space="preserve">Status </w:t>
      </w:r>
      <w:r w:rsidR="004C3C4A" w:rsidRPr="00E71BFA">
        <w:rPr>
          <w:rFonts w:ascii="Times New Roman" w:hAnsi="Times New Roman" w:cs="Times New Roman"/>
          <w:color w:val="548DD4" w:themeColor="text2" w:themeTint="99"/>
        </w:rPr>
        <w:t xml:space="preserve">is either </w:t>
      </w:r>
      <w:r w:rsidR="004C3C4A" w:rsidRPr="00E71BFA">
        <w:rPr>
          <w:rFonts w:ascii="Times New Roman" w:hAnsi="Times New Roman" w:cs="Times New Roman"/>
          <w:i/>
          <w:color w:val="548DD4" w:themeColor="text2" w:themeTint="99"/>
        </w:rPr>
        <w:t>Closed/Open</w:t>
      </w:r>
      <w:r w:rsidRPr="00AC2682">
        <w:rPr>
          <w:rFonts w:ascii="Times New Roman" w:hAnsi="Times New Roman" w:cs="Times New Roman"/>
        </w:rPr>
        <w:t>]</w:t>
      </w:r>
    </w:p>
    <w:p w:rsidR="006F6743" w:rsidRPr="00161C15" w:rsidRDefault="006F6743" w:rsidP="00006E95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color w:val="548DD4" w:themeColor="text2" w:themeTint="99"/>
        </w:rPr>
      </w:pPr>
      <w:r w:rsidRPr="00161C15">
        <w:rPr>
          <w:rFonts w:ascii="Times New Roman" w:hAnsi="Times New Roman" w:cs="Times New Roman"/>
          <w:color w:val="548DD4" w:themeColor="text2" w:themeTint="99"/>
        </w:rPr>
        <w:t>Ticket id will be automatically generated by the system</w:t>
      </w:r>
    </w:p>
    <w:p w:rsidR="00753D1B" w:rsidRPr="00415C0B" w:rsidRDefault="006F6743" w:rsidP="006F6743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i/>
        </w:rPr>
      </w:pPr>
      <w:r w:rsidRPr="001613D5">
        <w:rPr>
          <w:rFonts w:ascii="Times New Roman" w:hAnsi="Times New Roman" w:cs="Times New Roman"/>
        </w:rPr>
        <w:t>When CR tries to log a ticket, CR will be updated on the status of the ticket</w:t>
      </w:r>
      <w:r w:rsidR="00105C12" w:rsidRPr="001613D5">
        <w:rPr>
          <w:rFonts w:ascii="Times New Roman" w:hAnsi="Times New Roman" w:cs="Times New Roman"/>
        </w:rPr>
        <w:t xml:space="preserve"> (</w:t>
      </w:r>
      <w:r w:rsidRPr="001613D5">
        <w:rPr>
          <w:rFonts w:ascii="Times New Roman" w:hAnsi="Times New Roman" w:cs="Times New Roman"/>
          <w:i/>
        </w:rPr>
        <w:t>success/failure</w:t>
      </w:r>
      <w:r w:rsidR="00105C12" w:rsidRPr="001613D5">
        <w:rPr>
          <w:rFonts w:ascii="Times New Roman" w:hAnsi="Times New Roman" w:cs="Times New Roman"/>
        </w:rPr>
        <w:t>)</w:t>
      </w:r>
    </w:p>
    <w:p w:rsidR="00415C0B" w:rsidRPr="00326C4E" w:rsidRDefault="00415C0B" w:rsidP="006F6743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i/>
          <w:color w:val="548DD4" w:themeColor="text2" w:themeTint="99"/>
        </w:rPr>
      </w:pPr>
      <w:r w:rsidRPr="00326C4E">
        <w:rPr>
          <w:rFonts w:ascii="Times New Roman" w:hAnsi="Times New Roman" w:cs="Times New Roman"/>
          <w:color w:val="548DD4" w:themeColor="text2" w:themeTint="99"/>
        </w:rPr>
        <w:t>“</w:t>
      </w:r>
      <w:r w:rsidRPr="00326C4E">
        <w:rPr>
          <w:rFonts w:ascii="Times New Roman" w:hAnsi="Times New Roman" w:cs="Times New Roman"/>
          <w:i/>
          <w:color w:val="548DD4" w:themeColor="text2" w:themeTint="99"/>
        </w:rPr>
        <w:t>Created On</w:t>
      </w:r>
      <w:r w:rsidRPr="00326C4E">
        <w:rPr>
          <w:rFonts w:ascii="Times New Roman" w:hAnsi="Times New Roman" w:cs="Times New Roman"/>
          <w:color w:val="548DD4" w:themeColor="text2" w:themeTint="99"/>
        </w:rPr>
        <w:t>” field gets automatically updated if this creation is successful</w:t>
      </w:r>
      <w:r w:rsidR="00535B89" w:rsidRPr="00326C4E">
        <w:rPr>
          <w:rFonts w:ascii="Times New Roman" w:hAnsi="Times New Roman" w:cs="Times New Roman"/>
          <w:color w:val="548DD4" w:themeColor="text2" w:themeTint="99"/>
        </w:rPr>
        <w:t>.</w:t>
      </w:r>
    </w:p>
    <w:p w:rsidR="00F044D3" w:rsidRPr="001613D5" w:rsidRDefault="00F044D3" w:rsidP="00753D1B">
      <w:pPr>
        <w:pStyle w:val="ListParagraph"/>
        <w:ind w:left="1440"/>
        <w:rPr>
          <w:rFonts w:ascii="Times New Roman" w:hAnsi="Times New Roman" w:cs="Times New Roman"/>
          <w:i/>
        </w:rPr>
      </w:pPr>
      <w:r w:rsidRPr="001613D5">
        <w:rPr>
          <w:rFonts w:ascii="Times New Roman" w:hAnsi="Times New Roman" w:cs="Times New Roman"/>
        </w:rPr>
        <w:tab/>
      </w:r>
    </w:p>
    <w:p w:rsidR="006F6743" w:rsidRPr="00006E95" w:rsidRDefault="006F6743" w:rsidP="00006E9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006E95">
        <w:rPr>
          <w:rFonts w:ascii="Times New Roman" w:hAnsi="Times New Roman" w:cs="Times New Roman"/>
        </w:rPr>
        <w:t>View Ticket</w:t>
      </w:r>
    </w:p>
    <w:p w:rsidR="006F6743" w:rsidRPr="003B612A" w:rsidRDefault="00F11B89" w:rsidP="003B612A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3B612A">
        <w:rPr>
          <w:rFonts w:ascii="Times New Roman" w:hAnsi="Times New Roman" w:cs="Times New Roman"/>
        </w:rPr>
        <w:t>CR can view all the tickets that have been created.</w:t>
      </w:r>
    </w:p>
    <w:p w:rsidR="00F11B89" w:rsidRPr="003B612A" w:rsidRDefault="00A00139" w:rsidP="003B612A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3B612A">
        <w:rPr>
          <w:rFonts w:ascii="Times New Roman" w:hAnsi="Times New Roman" w:cs="Times New Roman"/>
        </w:rPr>
        <w:t>CR also can edit any of the listed tickets</w:t>
      </w:r>
    </w:p>
    <w:p w:rsidR="00C63C46" w:rsidRDefault="002C19C5" w:rsidP="00C63C46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3B612A">
        <w:rPr>
          <w:rFonts w:ascii="Times New Roman" w:hAnsi="Times New Roman" w:cs="Times New Roman"/>
        </w:rPr>
        <w:t>Tickets if closed cannot be edited</w:t>
      </w:r>
    </w:p>
    <w:p w:rsidR="00C17AFC" w:rsidRPr="00326C4E" w:rsidRDefault="00C17AFC" w:rsidP="00C63C4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548DD4" w:themeColor="text2" w:themeTint="99"/>
        </w:rPr>
      </w:pPr>
      <w:r w:rsidRPr="00326C4E">
        <w:rPr>
          <w:rFonts w:ascii="Times New Roman" w:hAnsi="Times New Roman" w:cs="Times New Roman"/>
          <w:color w:val="548DD4" w:themeColor="text2" w:themeTint="99"/>
        </w:rPr>
        <w:t>The listed tickets can be stored to an excel sheet</w:t>
      </w:r>
    </w:p>
    <w:p w:rsidR="003B612A" w:rsidRPr="003B612A" w:rsidRDefault="003B612A" w:rsidP="003B612A">
      <w:pPr>
        <w:pStyle w:val="ListParagraph"/>
        <w:ind w:left="1440"/>
        <w:rPr>
          <w:rFonts w:ascii="Times New Roman" w:hAnsi="Times New Roman" w:cs="Times New Roman"/>
        </w:rPr>
      </w:pPr>
    </w:p>
    <w:p w:rsidR="00831E65" w:rsidRPr="003B612A" w:rsidRDefault="00831E65" w:rsidP="003B612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B612A">
        <w:rPr>
          <w:rFonts w:ascii="Times New Roman" w:hAnsi="Times New Roman" w:cs="Times New Roman"/>
        </w:rPr>
        <w:t>Update Ticket</w:t>
      </w:r>
    </w:p>
    <w:p w:rsidR="00831E65" w:rsidRPr="003B612A" w:rsidRDefault="00831E65" w:rsidP="003B612A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3B612A">
        <w:rPr>
          <w:rFonts w:ascii="Times New Roman" w:hAnsi="Times New Roman" w:cs="Times New Roman"/>
        </w:rPr>
        <w:t xml:space="preserve">This page can be accessed when CR clicks on the Ticket Id of any ticket from the </w:t>
      </w:r>
      <w:r w:rsidRPr="003B612A">
        <w:rPr>
          <w:rFonts w:ascii="Times New Roman" w:hAnsi="Times New Roman" w:cs="Times New Roman"/>
          <w:i/>
        </w:rPr>
        <w:t>view tickets</w:t>
      </w:r>
      <w:r w:rsidR="0097120C" w:rsidRPr="003B612A">
        <w:rPr>
          <w:rFonts w:ascii="Times New Roman" w:hAnsi="Times New Roman" w:cs="Times New Roman"/>
          <w:i/>
        </w:rPr>
        <w:t xml:space="preserve"> </w:t>
      </w:r>
      <w:r w:rsidRPr="003B612A">
        <w:rPr>
          <w:rFonts w:ascii="Times New Roman" w:hAnsi="Times New Roman" w:cs="Times New Roman"/>
        </w:rPr>
        <w:t>screen</w:t>
      </w:r>
    </w:p>
    <w:p w:rsidR="00D21B32" w:rsidRPr="003B612A" w:rsidRDefault="002B1C90" w:rsidP="003B612A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3B612A">
        <w:rPr>
          <w:rFonts w:ascii="Times New Roman" w:hAnsi="Times New Roman" w:cs="Times New Roman"/>
        </w:rPr>
        <w:t>Once update operation is carried out, CR will be alerted with the update status.</w:t>
      </w:r>
    </w:p>
    <w:p w:rsidR="00831E65" w:rsidRPr="00326C4E" w:rsidRDefault="004919F9" w:rsidP="003B612A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color w:val="548DD4" w:themeColor="text2" w:themeTint="99"/>
        </w:rPr>
      </w:pPr>
      <w:r w:rsidRPr="00326C4E">
        <w:rPr>
          <w:rFonts w:ascii="Times New Roman" w:hAnsi="Times New Roman" w:cs="Times New Roman"/>
          <w:color w:val="548DD4" w:themeColor="text2" w:themeTint="99"/>
        </w:rPr>
        <w:t>“</w:t>
      </w:r>
      <w:r w:rsidRPr="00326C4E">
        <w:rPr>
          <w:rFonts w:ascii="Times New Roman" w:hAnsi="Times New Roman" w:cs="Times New Roman"/>
          <w:i/>
          <w:color w:val="548DD4" w:themeColor="text2" w:themeTint="99"/>
        </w:rPr>
        <w:t>Last updated on</w:t>
      </w:r>
      <w:r w:rsidRPr="00326C4E">
        <w:rPr>
          <w:rFonts w:ascii="Times New Roman" w:hAnsi="Times New Roman" w:cs="Times New Roman"/>
          <w:color w:val="548DD4" w:themeColor="text2" w:themeTint="99"/>
        </w:rPr>
        <w:t>” will be automatically updated if this update operation is a success.</w:t>
      </w:r>
    </w:p>
    <w:p w:rsidR="00C63C46" w:rsidRPr="003B612A" w:rsidRDefault="00C63C46" w:rsidP="003B612A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326C4E">
        <w:rPr>
          <w:rFonts w:ascii="Times New Roman" w:hAnsi="Times New Roman" w:cs="Times New Roman"/>
          <w:color w:val="548DD4" w:themeColor="text2" w:themeTint="99"/>
        </w:rPr>
        <w:t>“</w:t>
      </w:r>
      <w:r w:rsidRPr="00326C4E">
        <w:rPr>
          <w:rFonts w:ascii="Times New Roman" w:hAnsi="Times New Roman" w:cs="Times New Roman"/>
          <w:i/>
          <w:color w:val="548DD4" w:themeColor="text2" w:themeTint="99"/>
        </w:rPr>
        <w:t>Closed on</w:t>
      </w:r>
      <w:r w:rsidRPr="00326C4E">
        <w:rPr>
          <w:rFonts w:ascii="Times New Roman" w:hAnsi="Times New Roman" w:cs="Times New Roman"/>
          <w:color w:val="548DD4" w:themeColor="text2" w:themeTint="99"/>
        </w:rPr>
        <w:t>” will be automatically updated if CR sets the status of the ticket as “</w:t>
      </w:r>
      <w:r w:rsidRPr="00326C4E">
        <w:rPr>
          <w:rFonts w:ascii="Times New Roman" w:hAnsi="Times New Roman" w:cs="Times New Roman"/>
          <w:i/>
          <w:color w:val="548DD4" w:themeColor="text2" w:themeTint="99"/>
        </w:rPr>
        <w:t>Closed</w:t>
      </w:r>
      <w:r w:rsidRPr="00326C4E">
        <w:rPr>
          <w:rFonts w:ascii="Times New Roman" w:hAnsi="Times New Roman" w:cs="Times New Roman"/>
          <w:color w:val="548DD4" w:themeColor="text2" w:themeTint="99"/>
        </w:rPr>
        <w:t>”</w:t>
      </w:r>
    </w:p>
    <w:p w:rsidR="00006E95" w:rsidRDefault="00563E1A" w:rsidP="00831E65">
      <w:pPr>
        <w:rPr>
          <w:rFonts w:ascii="Times New Roman" w:hAnsi="Times New Roman" w:cs="Times New Roman"/>
          <w:u w:val="single"/>
        </w:rPr>
      </w:pPr>
      <w:r w:rsidRPr="00563E1A">
        <w:rPr>
          <w:rFonts w:ascii="Times New Roman" w:hAnsi="Times New Roman" w:cs="Times New Roman"/>
          <w:u w:val="single"/>
        </w:rPr>
        <w:t>How to access?</w:t>
      </w:r>
    </w:p>
    <w:p w:rsidR="00C50A7E" w:rsidRDefault="004D6EFD" w:rsidP="00831E65">
      <w:pPr>
        <w:rPr>
          <w:rFonts w:ascii="Times New Roman" w:hAnsi="Times New Roman" w:cs="Times New Roman"/>
        </w:rPr>
      </w:pPr>
      <w:hyperlink r:id="rId8" w:history="1">
        <w:r w:rsidRPr="00491898">
          <w:rPr>
            <w:rStyle w:val="Hyperlink"/>
            <w:rFonts w:ascii="Times New Roman" w:hAnsi="Times New Roman" w:cs="Times New Roman"/>
          </w:rPr>
          <w:t>http://telphportal.heroku.com/homepage.html</w:t>
        </w:r>
      </w:hyperlink>
    </w:p>
    <w:p w:rsidR="00C43CEF" w:rsidRDefault="00C43CEF" w:rsidP="00831E65">
      <w:pPr>
        <w:rPr>
          <w:rFonts w:ascii="Times New Roman" w:hAnsi="Times New Roman" w:cs="Times New Roman"/>
          <w:u w:val="single"/>
        </w:rPr>
      </w:pPr>
      <w:r w:rsidRPr="00C43CEF">
        <w:rPr>
          <w:rFonts w:ascii="Times New Roman" w:hAnsi="Times New Roman" w:cs="Times New Roman"/>
          <w:u w:val="single"/>
        </w:rPr>
        <w:lastRenderedPageBreak/>
        <w:t>What Else?</w:t>
      </w:r>
    </w:p>
    <w:p w:rsidR="00C43CEF" w:rsidRPr="00326C4E" w:rsidRDefault="00C43CEF" w:rsidP="00831E65">
      <w:pPr>
        <w:rPr>
          <w:rFonts w:ascii="Times New Roman" w:hAnsi="Times New Roman" w:cs="Times New Roman"/>
          <w:color w:val="548DD4" w:themeColor="text2" w:themeTint="99"/>
        </w:rPr>
      </w:pPr>
      <w:r w:rsidRPr="00326C4E">
        <w:rPr>
          <w:rFonts w:ascii="Times New Roman" w:hAnsi="Times New Roman" w:cs="Times New Roman"/>
          <w:color w:val="548DD4" w:themeColor="text2" w:themeTint="99"/>
        </w:rPr>
        <w:t>Along with CSR</w:t>
      </w:r>
      <w:r w:rsidR="00BA6609" w:rsidRPr="00326C4E">
        <w:rPr>
          <w:rFonts w:ascii="Times New Roman" w:hAnsi="Times New Roman" w:cs="Times New Roman"/>
          <w:color w:val="548DD4" w:themeColor="text2" w:themeTint="99"/>
        </w:rPr>
        <w:t xml:space="preserve"> Portal, there is also an </w:t>
      </w:r>
      <w:r w:rsidRPr="00326C4E">
        <w:rPr>
          <w:rFonts w:ascii="Times New Roman" w:hAnsi="Times New Roman" w:cs="Times New Roman"/>
          <w:color w:val="548DD4" w:themeColor="text2" w:themeTint="99"/>
        </w:rPr>
        <w:t xml:space="preserve">“About Us” portal where </w:t>
      </w:r>
      <w:r w:rsidR="00C81DBF" w:rsidRPr="00326C4E">
        <w:rPr>
          <w:rFonts w:ascii="Times New Roman" w:hAnsi="Times New Roman" w:cs="Times New Roman"/>
          <w:color w:val="548DD4" w:themeColor="text2" w:themeTint="99"/>
        </w:rPr>
        <w:t>details about Telph can be found.</w:t>
      </w:r>
    </w:p>
    <w:p w:rsidR="006553E7" w:rsidRDefault="005D49AD" w:rsidP="00831E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 can be accessed directly at </w:t>
      </w:r>
      <w:hyperlink r:id="rId9" w:history="1">
        <w:r w:rsidR="004D6EFD" w:rsidRPr="004D6EFD">
          <w:t xml:space="preserve"> </w:t>
        </w:r>
        <w:r w:rsidR="004D6EFD" w:rsidRPr="004D6EFD">
          <w:rPr>
            <w:rStyle w:val="Hyperlink"/>
            <w:rFonts w:ascii="Times New Roman" w:hAnsi="Times New Roman" w:cs="Times New Roman"/>
          </w:rPr>
          <w:t>http://telphportal.heroku.com/</w:t>
        </w:r>
        <w:r w:rsidR="00BA6609" w:rsidRPr="00BC64CE">
          <w:rPr>
            <w:rStyle w:val="Hyperlink"/>
            <w:rFonts w:ascii="Times New Roman" w:hAnsi="Times New Roman" w:cs="Times New Roman"/>
          </w:rPr>
          <w:t>aboutus.html</w:t>
        </w:r>
      </w:hyperlink>
      <w:r>
        <w:rPr>
          <w:rFonts w:ascii="Times New Roman" w:hAnsi="Times New Roman" w:cs="Times New Roman"/>
        </w:rPr>
        <w:t xml:space="preserve"> or from “About Us” button in the navigation bar in CSR Portal</w:t>
      </w:r>
    </w:p>
    <w:p w:rsidR="0008009E" w:rsidRDefault="005C2609" w:rsidP="00831E65">
      <w:pPr>
        <w:rPr>
          <w:rFonts w:ascii="Times New Roman" w:hAnsi="Times New Roman" w:cs="Times New Roman"/>
          <w:u w:val="single"/>
        </w:rPr>
      </w:pPr>
      <w:r w:rsidRPr="005C2609">
        <w:rPr>
          <w:rFonts w:ascii="Times New Roman" w:hAnsi="Times New Roman" w:cs="Times New Roman"/>
          <w:u w:val="single"/>
        </w:rPr>
        <w:t>Tech Stack</w:t>
      </w:r>
      <w:r>
        <w:rPr>
          <w:rFonts w:ascii="Times New Roman" w:hAnsi="Times New Roman" w:cs="Times New Roman"/>
          <w:u w:val="single"/>
        </w:rPr>
        <w:t xml:space="preserve"> of CSR Portal</w:t>
      </w:r>
    </w:p>
    <w:p w:rsidR="001775B2" w:rsidRPr="00C17AFC" w:rsidRDefault="001775B2" w:rsidP="00C17AFC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C17AFC">
        <w:rPr>
          <w:rFonts w:ascii="Times New Roman" w:hAnsi="Times New Roman" w:cs="Times New Roman"/>
        </w:rPr>
        <w:t>Front End – Html, Javascript, Cascading Style Sheet, Bootstrap</w:t>
      </w:r>
      <w:r w:rsidR="000325E5" w:rsidRPr="00C17AFC">
        <w:rPr>
          <w:rFonts w:ascii="Times New Roman" w:hAnsi="Times New Roman" w:cs="Times New Roman"/>
        </w:rPr>
        <w:t>, AJAX</w:t>
      </w:r>
    </w:p>
    <w:p w:rsidR="00D92B56" w:rsidRPr="00C17AFC" w:rsidRDefault="00D92B56" w:rsidP="00C17AFC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C17AFC">
        <w:rPr>
          <w:rFonts w:ascii="Times New Roman" w:hAnsi="Times New Roman" w:cs="Times New Roman"/>
        </w:rPr>
        <w:t>Business Logic Layer –</w:t>
      </w:r>
      <w:r w:rsidR="007B78B3" w:rsidRPr="00C17AFC">
        <w:rPr>
          <w:rFonts w:ascii="Times New Roman" w:hAnsi="Times New Roman" w:cs="Times New Roman"/>
        </w:rPr>
        <w:t xml:space="preserve"> Java</w:t>
      </w:r>
      <w:r w:rsidRPr="00C17AFC">
        <w:rPr>
          <w:rFonts w:ascii="Times New Roman" w:hAnsi="Times New Roman" w:cs="Times New Roman"/>
        </w:rPr>
        <w:t>, REST Web Service (Jersey)</w:t>
      </w:r>
      <w:r w:rsidR="00D94F06">
        <w:rPr>
          <w:rFonts w:ascii="Times New Roman" w:hAnsi="Times New Roman" w:cs="Times New Roman"/>
        </w:rPr>
        <w:t xml:space="preserve"> {PUT, POST, GET}</w:t>
      </w:r>
    </w:p>
    <w:p w:rsidR="00384CCB" w:rsidRPr="00C17AFC" w:rsidRDefault="00384CCB" w:rsidP="00C17AFC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C17AFC">
        <w:rPr>
          <w:rFonts w:ascii="Times New Roman" w:hAnsi="Times New Roman" w:cs="Times New Roman"/>
        </w:rPr>
        <w:t xml:space="preserve">Back End – There is no data base used. JAVA’s ArrayList is used as </w:t>
      </w:r>
      <w:r w:rsidR="00D42ADC" w:rsidRPr="00C17AFC">
        <w:rPr>
          <w:rFonts w:ascii="Times New Roman" w:hAnsi="Times New Roman" w:cs="Times New Roman"/>
        </w:rPr>
        <w:t xml:space="preserve">the location of the database has to be known to </w:t>
      </w:r>
      <w:r w:rsidRPr="00C17AFC">
        <w:rPr>
          <w:rFonts w:ascii="Times New Roman" w:hAnsi="Times New Roman" w:cs="Times New Roman"/>
        </w:rPr>
        <w:t>connect to.</w:t>
      </w:r>
    </w:p>
    <w:p w:rsidR="001B4259" w:rsidRPr="00C17AFC" w:rsidRDefault="001B4259" w:rsidP="00C17AFC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C17AFC">
        <w:rPr>
          <w:rFonts w:ascii="Times New Roman" w:hAnsi="Times New Roman" w:cs="Times New Roman"/>
        </w:rPr>
        <w:t>Server – Tomcat 8</w:t>
      </w:r>
    </w:p>
    <w:p w:rsidR="003175D2" w:rsidRPr="003175D2" w:rsidRDefault="003175D2" w:rsidP="00831E65">
      <w:pPr>
        <w:rPr>
          <w:rFonts w:ascii="Times New Roman" w:hAnsi="Times New Roman" w:cs="Times New Roman"/>
          <w:u w:val="single"/>
        </w:rPr>
      </w:pPr>
      <w:r w:rsidRPr="003175D2">
        <w:rPr>
          <w:rFonts w:ascii="Times New Roman" w:hAnsi="Times New Roman" w:cs="Times New Roman"/>
          <w:u w:val="single"/>
        </w:rPr>
        <w:t>Rest Services exposed are:</w:t>
      </w:r>
    </w:p>
    <w:p w:rsidR="003175D2" w:rsidRPr="00C17AFC" w:rsidRDefault="00F61736" w:rsidP="00C17AF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C17AFC">
        <w:rPr>
          <w:rFonts w:ascii="Times New Roman" w:hAnsi="Times New Roman" w:cs="Times New Roman"/>
        </w:rPr>
        <w:t>@portal/@createticket</w:t>
      </w:r>
      <w:r w:rsidR="00D56E78" w:rsidRPr="00C17AFC">
        <w:rPr>
          <w:rFonts w:ascii="Times New Roman" w:hAnsi="Times New Roman" w:cs="Times New Roman"/>
        </w:rPr>
        <w:t xml:space="preserve">   - Used to create a ticket – Parameters like tickets details have to be sent</w:t>
      </w:r>
    </w:p>
    <w:p w:rsidR="00F61736" w:rsidRPr="00C17AFC" w:rsidRDefault="00F61736" w:rsidP="00C17AF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C17AFC">
        <w:rPr>
          <w:rFonts w:ascii="Times New Roman" w:hAnsi="Times New Roman" w:cs="Times New Roman"/>
        </w:rPr>
        <w:t>@portal/@viewtickets</w:t>
      </w:r>
      <w:r w:rsidR="00291A2B" w:rsidRPr="00C17AFC">
        <w:rPr>
          <w:rFonts w:ascii="Times New Roman" w:hAnsi="Times New Roman" w:cs="Times New Roman"/>
        </w:rPr>
        <w:t xml:space="preserve">  - To fetch the list of available tickets</w:t>
      </w:r>
    </w:p>
    <w:p w:rsidR="00F61736" w:rsidRDefault="00F61736" w:rsidP="00C17AF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C17AFC">
        <w:rPr>
          <w:rFonts w:ascii="Times New Roman" w:hAnsi="Times New Roman" w:cs="Times New Roman"/>
        </w:rPr>
        <w:t>@portal/@updateticket</w:t>
      </w:r>
      <w:r w:rsidR="00A307F7" w:rsidRPr="00C17AFC">
        <w:rPr>
          <w:rFonts w:ascii="Times New Roman" w:hAnsi="Times New Roman" w:cs="Times New Roman"/>
        </w:rPr>
        <w:t xml:space="preserve"> – To update a particular ticket </w:t>
      </w:r>
      <w:r w:rsidR="00041DB7" w:rsidRPr="00C17AFC">
        <w:rPr>
          <w:rFonts w:ascii="Times New Roman" w:hAnsi="Times New Roman" w:cs="Times New Roman"/>
        </w:rPr>
        <w:t>that</w:t>
      </w:r>
      <w:r w:rsidR="00431B74" w:rsidRPr="00C17AFC">
        <w:rPr>
          <w:rFonts w:ascii="Times New Roman" w:hAnsi="Times New Roman" w:cs="Times New Roman"/>
        </w:rPr>
        <w:t xml:space="preserve"> has been already created</w:t>
      </w:r>
    </w:p>
    <w:p w:rsidR="00D949C2" w:rsidRDefault="00EE6032" w:rsidP="00C17AF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@p</w:t>
      </w:r>
      <w:r w:rsidR="00D949C2">
        <w:rPr>
          <w:rFonts w:ascii="Times New Roman" w:hAnsi="Times New Roman" w:cs="Times New Roman"/>
        </w:rPr>
        <w:t>ortal/@validateaccesscode – To check if the CR’s accesscode is valid</w:t>
      </w:r>
    </w:p>
    <w:p w:rsidR="00EE6032" w:rsidRDefault="00EE6032" w:rsidP="00C17AF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@portal/</w:t>
      </w:r>
      <w:r w:rsidR="008D74A2">
        <w:rPr>
          <w:rFonts w:ascii="Times New Roman" w:hAnsi="Times New Roman" w:cs="Times New Roman"/>
        </w:rPr>
        <w:t>@</w:t>
      </w:r>
      <w:r w:rsidRPr="00EE6032">
        <w:rPr>
          <w:rFonts w:ascii="Times New Roman" w:hAnsi="Times New Roman" w:cs="Times New Roman"/>
        </w:rPr>
        <w:t>getAssigneeList</w:t>
      </w:r>
      <w:r>
        <w:rPr>
          <w:rFonts w:ascii="Times New Roman" w:hAnsi="Times New Roman" w:cs="Times New Roman"/>
        </w:rPr>
        <w:t xml:space="preserve"> – To get the list of staffs/engineers for the selected area of complaint</w:t>
      </w:r>
    </w:p>
    <w:p w:rsidR="008D74A2" w:rsidRPr="00C17AFC" w:rsidRDefault="00D75948" w:rsidP="00C17AF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@portal/@editticket – Takes the ticket id as parameter and returns the details of the selected ticket if available in the database</w:t>
      </w:r>
    </w:p>
    <w:p w:rsidR="00F61736" w:rsidRPr="00D52650" w:rsidRDefault="00326C4E" w:rsidP="00831E65">
      <w:pPr>
        <w:rPr>
          <w:rFonts w:ascii="Times New Roman" w:hAnsi="Times New Roman" w:cs="Times New Roman"/>
          <w:b/>
          <w:u w:val="single"/>
        </w:rPr>
      </w:pPr>
      <w:r w:rsidRPr="00D52650">
        <w:rPr>
          <w:rFonts w:ascii="Times New Roman" w:hAnsi="Times New Roman" w:cs="Times New Roman"/>
          <w:b/>
          <w:u w:val="single"/>
        </w:rPr>
        <w:t>Enhancements:</w:t>
      </w:r>
    </w:p>
    <w:p w:rsidR="00326C4E" w:rsidRPr="00326C4E" w:rsidRDefault="002863F7" w:rsidP="00831E65">
      <w:pPr>
        <w:rPr>
          <w:rFonts w:ascii="Times New Roman" w:hAnsi="Times New Roman" w:cs="Times New Roman"/>
          <w:color w:val="548DD4" w:themeColor="text2" w:themeTint="99"/>
        </w:rPr>
      </w:pPr>
      <w:r w:rsidRPr="00326C4E">
        <w:rPr>
          <w:rFonts w:ascii="Times New Roman" w:hAnsi="Times New Roman" w:cs="Times New Roman"/>
          <w:color w:val="548DD4" w:themeColor="text2" w:themeTint="99"/>
        </w:rPr>
        <w:t>Details on extra features</w:t>
      </w:r>
      <w:r w:rsidR="002456BD">
        <w:rPr>
          <w:rFonts w:ascii="Times New Roman" w:hAnsi="Times New Roman" w:cs="Times New Roman"/>
          <w:color w:val="548DD4" w:themeColor="text2" w:themeTint="99"/>
        </w:rPr>
        <w:t>,</w:t>
      </w:r>
      <w:r w:rsidRPr="00326C4E">
        <w:rPr>
          <w:rFonts w:ascii="Times New Roman" w:hAnsi="Times New Roman" w:cs="Times New Roman"/>
          <w:color w:val="548DD4" w:themeColor="text2" w:themeTint="99"/>
        </w:rPr>
        <w:t xml:space="preserve"> other than the ones listed in </w:t>
      </w:r>
      <w:r>
        <w:rPr>
          <w:rFonts w:ascii="Times New Roman" w:hAnsi="Times New Roman" w:cs="Times New Roman"/>
          <w:color w:val="548DD4" w:themeColor="text2" w:themeTint="99"/>
        </w:rPr>
        <w:t>problem statement document</w:t>
      </w:r>
      <w:r w:rsidR="00D06545">
        <w:rPr>
          <w:rFonts w:ascii="Times New Roman" w:hAnsi="Times New Roman" w:cs="Times New Roman"/>
          <w:color w:val="548DD4" w:themeColor="text2" w:themeTint="99"/>
        </w:rPr>
        <w:t>,</w:t>
      </w:r>
      <w:r>
        <w:rPr>
          <w:rFonts w:ascii="Times New Roman" w:hAnsi="Times New Roman" w:cs="Times New Roman"/>
          <w:color w:val="548DD4" w:themeColor="text2" w:themeTint="99"/>
        </w:rPr>
        <w:t xml:space="preserve"> have</w:t>
      </w:r>
      <w:r w:rsidR="00A843A1">
        <w:rPr>
          <w:rFonts w:ascii="Times New Roman" w:hAnsi="Times New Roman" w:cs="Times New Roman"/>
          <w:color w:val="548DD4" w:themeColor="text2" w:themeTint="99"/>
        </w:rPr>
        <w:t xml:space="preserve"> been listed </w:t>
      </w:r>
      <w:r w:rsidR="00495DBB">
        <w:rPr>
          <w:rFonts w:ascii="Times New Roman" w:hAnsi="Times New Roman" w:cs="Times New Roman"/>
          <w:color w:val="548DD4" w:themeColor="text2" w:themeTint="99"/>
        </w:rPr>
        <w:t>in</w:t>
      </w:r>
      <w:r w:rsidR="00326C4E" w:rsidRPr="00326C4E">
        <w:rPr>
          <w:rFonts w:ascii="Times New Roman" w:hAnsi="Times New Roman" w:cs="Times New Roman"/>
          <w:color w:val="548DD4" w:themeColor="text2" w:themeTint="99"/>
        </w:rPr>
        <w:t xml:space="preserve"> blue </w:t>
      </w:r>
      <w:r w:rsidR="0000572F" w:rsidRPr="00326C4E">
        <w:rPr>
          <w:rFonts w:ascii="Times New Roman" w:hAnsi="Times New Roman" w:cs="Times New Roman"/>
          <w:color w:val="548DD4" w:themeColor="text2" w:themeTint="99"/>
        </w:rPr>
        <w:t>colour</w:t>
      </w:r>
      <w:r w:rsidR="00326C4E" w:rsidRPr="00326C4E">
        <w:rPr>
          <w:rFonts w:ascii="Times New Roman" w:hAnsi="Times New Roman" w:cs="Times New Roman"/>
          <w:color w:val="548DD4" w:themeColor="text2" w:themeTint="99"/>
        </w:rPr>
        <w:t xml:space="preserve"> in this document.</w:t>
      </w:r>
    </w:p>
    <w:p w:rsidR="007B78B3" w:rsidRPr="001775B2" w:rsidRDefault="007B78B3" w:rsidP="00831E65">
      <w:pPr>
        <w:rPr>
          <w:rFonts w:ascii="Times New Roman" w:hAnsi="Times New Roman" w:cs="Times New Roman"/>
        </w:rPr>
      </w:pPr>
    </w:p>
    <w:sectPr w:rsidR="007B78B3" w:rsidRPr="001775B2" w:rsidSect="000764A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85241" w:rsidRDefault="00285241" w:rsidP="002E7938">
      <w:pPr>
        <w:spacing w:after="0" w:line="240" w:lineRule="auto"/>
      </w:pPr>
      <w:r>
        <w:separator/>
      </w:r>
    </w:p>
  </w:endnote>
  <w:endnote w:type="continuationSeparator" w:id="1">
    <w:p w:rsidR="00285241" w:rsidRDefault="00285241" w:rsidP="002E79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3AD3" w:rsidRDefault="00993AD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/>
    </w:tblPr>
    <w:tblGrid>
      <w:gridCol w:w="958"/>
      <w:gridCol w:w="8284"/>
    </w:tblGrid>
    <w:tr w:rsidR="00074B4A">
      <w:tc>
        <w:tcPr>
          <w:tcW w:w="918" w:type="dxa"/>
        </w:tcPr>
        <w:p w:rsidR="00074B4A" w:rsidRPr="00074B4A" w:rsidRDefault="00074B4A">
          <w:pPr>
            <w:pStyle w:val="Footer"/>
            <w:jc w:val="right"/>
            <w:rPr>
              <w:rFonts w:ascii="Times New Roman" w:hAnsi="Times New Roman" w:cs="Times New Roman"/>
              <w:b/>
              <w:color w:val="4F81BD" w:themeColor="accent1"/>
            </w:rPr>
          </w:pPr>
          <w:r w:rsidRPr="00074B4A">
            <w:rPr>
              <w:rFonts w:ascii="Times New Roman" w:hAnsi="Times New Roman" w:cs="Times New Roman"/>
            </w:rPr>
            <w:fldChar w:fldCharType="begin"/>
          </w:r>
          <w:r w:rsidRPr="00074B4A">
            <w:rPr>
              <w:rFonts w:ascii="Times New Roman" w:hAnsi="Times New Roman" w:cs="Times New Roman"/>
            </w:rPr>
            <w:instrText xml:space="preserve"> PAGE   \* MERGEFORMAT </w:instrText>
          </w:r>
          <w:r w:rsidRPr="00074B4A">
            <w:rPr>
              <w:rFonts w:ascii="Times New Roman" w:hAnsi="Times New Roman" w:cs="Times New Roman"/>
            </w:rPr>
            <w:fldChar w:fldCharType="separate"/>
          </w:r>
          <w:r w:rsidR="001F553B" w:rsidRPr="001F553B">
            <w:rPr>
              <w:rFonts w:ascii="Times New Roman" w:hAnsi="Times New Roman" w:cs="Times New Roman"/>
              <w:b/>
              <w:noProof/>
              <w:color w:val="4F81BD" w:themeColor="accent1"/>
            </w:rPr>
            <w:t>1</w:t>
          </w:r>
          <w:r w:rsidRPr="00074B4A">
            <w:rPr>
              <w:rFonts w:ascii="Times New Roman" w:hAnsi="Times New Roman" w:cs="Times New Roman"/>
            </w:rPr>
            <w:fldChar w:fldCharType="end"/>
          </w:r>
        </w:p>
      </w:tc>
      <w:tc>
        <w:tcPr>
          <w:tcW w:w="7938" w:type="dxa"/>
        </w:tcPr>
        <w:p w:rsidR="00074B4A" w:rsidRDefault="00074B4A">
          <w:pPr>
            <w:pStyle w:val="Footer"/>
          </w:pPr>
        </w:p>
      </w:tc>
    </w:tr>
  </w:tbl>
  <w:p w:rsidR="00074B4A" w:rsidRDefault="00074B4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3AD3" w:rsidRDefault="00993AD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85241" w:rsidRDefault="00285241" w:rsidP="002E7938">
      <w:pPr>
        <w:spacing w:after="0" w:line="240" w:lineRule="auto"/>
      </w:pPr>
      <w:r>
        <w:separator/>
      </w:r>
    </w:p>
  </w:footnote>
  <w:footnote w:type="continuationSeparator" w:id="1">
    <w:p w:rsidR="00285241" w:rsidRDefault="00285241" w:rsidP="002E79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3AD3" w:rsidRDefault="00993AD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8103"/>
      <w:gridCol w:w="1153"/>
    </w:tblGrid>
    <w:tr w:rsidR="002E7938" w:rsidRPr="009072E7">
      <w:trPr>
        <w:trHeight w:val="288"/>
      </w:trPr>
      <w:sdt>
        <w:sdtPr>
          <w:rPr>
            <w:rFonts w:ascii="Times New Roman" w:hAnsi="Times New Roman" w:cs="Times New Roman"/>
            <w:b/>
          </w:rPr>
          <w:alias w:val="Title"/>
          <w:id w:val="77761602"/>
          <w:placeholder>
            <w:docPart w:val="D0F6E355D2694307B2044E8E758C7219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7765" w:type="dxa"/>
            </w:tcPr>
            <w:p w:rsidR="002E7938" w:rsidRPr="001F553B" w:rsidRDefault="009072E7" w:rsidP="002E7938">
              <w:pPr>
                <w:pStyle w:val="Header"/>
                <w:jc w:val="right"/>
                <w:rPr>
                  <w:rFonts w:ascii="Times New Roman" w:eastAsiaTheme="majorEastAsia" w:hAnsi="Times New Roman" w:cs="Times New Roman"/>
                </w:rPr>
              </w:pPr>
              <w:r w:rsidRPr="001F553B">
                <w:rPr>
                  <w:rFonts w:ascii="Times New Roman" w:hAnsi="Times New Roman" w:cs="Times New Roman"/>
                  <w:b/>
                </w:rPr>
                <w:t xml:space="preserve">Telph – CSR Portal </w:t>
              </w:r>
              <w:r w:rsidRPr="001F553B">
                <w:rPr>
                  <w:rFonts w:ascii="Times New Roman" w:hAnsi="Times New Roman" w:cs="Times New Roman"/>
                  <w:b/>
                </w:rPr>
                <w:t>Application - Overview Document</w:t>
              </w:r>
            </w:p>
          </w:tc>
        </w:sdtContent>
      </w:sdt>
      <w:sdt>
        <w:sdtPr>
          <w:rPr>
            <w:rFonts w:ascii="Times New Roman" w:eastAsiaTheme="majorEastAsia" w:hAnsi="Times New Roman" w:cs="Times New Roman"/>
            <w:b/>
            <w:bCs/>
            <w:color w:val="4F81BD" w:themeColor="accent1"/>
          </w:rPr>
          <w:alias w:val="Year"/>
          <w:id w:val="77761609"/>
          <w:placeholder>
            <w:docPart w:val="FCEBA3B2FBD543F68A688B59DD15CE0D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5-01-01T00:00:00Z">
            <w:dateFormat w:val="yyyy"/>
            <w:lid w:val="en-US"/>
            <w:storeMappedDataAs w:val="dateTime"/>
            <w:calendar w:val="gregorian"/>
          </w:date>
        </w:sdtPr>
        <w:sdtContent>
          <w:tc>
            <w:tcPr>
              <w:tcW w:w="1105" w:type="dxa"/>
            </w:tcPr>
            <w:p w:rsidR="002E7938" w:rsidRPr="009072E7" w:rsidRDefault="002E7938" w:rsidP="002E7938">
              <w:pPr>
                <w:pStyle w:val="Header"/>
                <w:rPr>
                  <w:rFonts w:ascii="Times New Roman" w:eastAsiaTheme="majorEastAsia" w:hAnsi="Times New Roman" w:cs="Times New Roman"/>
                  <w:b/>
                  <w:bCs/>
                  <w:color w:val="4F81BD" w:themeColor="accent1"/>
                </w:rPr>
              </w:pPr>
              <w:r w:rsidRPr="009072E7">
                <w:rPr>
                  <w:rFonts w:ascii="Times New Roman" w:eastAsiaTheme="majorEastAsia" w:hAnsi="Times New Roman" w:cs="Times New Roman"/>
                  <w:b/>
                  <w:bCs/>
                  <w:color w:val="4F81BD" w:themeColor="accent1"/>
                </w:rPr>
                <w:t>2015</w:t>
              </w:r>
            </w:p>
          </w:tc>
        </w:sdtContent>
      </w:sdt>
    </w:tr>
  </w:tbl>
  <w:p w:rsidR="002E7938" w:rsidRPr="009072E7" w:rsidRDefault="002E7938">
    <w:pPr>
      <w:pStyle w:val="Header"/>
      <w:rPr>
        <w:rFonts w:ascii="Times New Roman" w:hAnsi="Times New Roman" w:cs="Times New Roman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3AD3" w:rsidRDefault="00993AD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8D6DEF"/>
    <w:multiLevelType w:val="hybridMultilevel"/>
    <w:tmpl w:val="750CE6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101402"/>
    <w:multiLevelType w:val="hybridMultilevel"/>
    <w:tmpl w:val="F198F41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F716DD"/>
    <w:multiLevelType w:val="hybridMultilevel"/>
    <w:tmpl w:val="9408918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FEA521E"/>
    <w:multiLevelType w:val="hybridMultilevel"/>
    <w:tmpl w:val="18CCA56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94936D9"/>
    <w:multiLevelType w:val="hybridMultilevel"/>
    <w:tmpl w:val="D184495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D546430"/>
    <w:multiLevelType w:val="hybridMultilevel"/>
    <w:tmpl w:val="9044E67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764A8"/>
    <w:rsid w:val="0000572F"/>
    <w:rsid w:val="00006E95"/>
    <w:rsid w:val="000325E5"/>
    <w:rsid w:val="00041DB7"/>
    <w:rsid w:val="00074B4A"/>
    <w:rsid w:val="000764A8"/>
    <w:rsid w:val="0008009E"/>
    <w:rsid w:val="000C3826"/>
    <w:rsid w:val="00105C12"/>
    <w:rsid w:val="00140F3F"/>
    <w:rsid w:val="001613D5"/>
    <w:rsid w:val="00161C15"/>
    <w:rsid w:val="001775B2"/>
    <w:rsid w:val="001B4259"/>
    <w:rsid w:val="001F553B"/>
    <w:rsid w:val="002456BD"/>
    <w:rsid w:val="00274F5B"/>
    <w:rsid w:val="00285241"/>
    <w:rsid w:val="002863F7"/>
    <w:rsid w:val="00291A2B"/>
    <w:rsid w:val="0029409F"/>
    <w:rsid w:val="002B1C90"/>
    <w:rsid w:val="002C19C5"/>
    <w:rsid w:val="002E7938"/>
    <w:rsid w:val="003175D2"/>
    <w:rsid w:val="00326C4E"/>
    <w:rsid w:val="00384CCB"/>
    <w:rsid w:val="003A29AE"/>
    <w:rsid w:val="003B612A"/>
    <w:rsid w:val="003C1A0A"/>
    <w:rsid w:val="003D26C9"/>
    <w:rsid w:val="003D2E20"/>
    <w:rsid w:val="003E2D42"/>
    <w:rsid w:val="003F25CD"/>
    <w:rsid w:val="00415C0B"/>
    <w:rsid w:val="00431B74"/>
    <w:rsid w:val="004440BE"/>
    <w:rsid w:val="004919F9"/>
    <w:rsid w:val="00495DBB"/>
    <w:rsid w:val="004C3C4A"/>
    <w:rsid w:val="004D6EFD"/>
    <w:rsid w:val="004E5C1C"/>
    <w:rsid w:val="00535B89"/>
    <w:rsid w:val="00563E1A"/>
    <w:rsid w:val="005C2609"/>
    <w:rsid w:val="005D49AD"/>
    <w:rsid w:val="00611109"/>
    <w:rsid w:val="00613E51"/>
    <w:rsid w:val="006553E7"/>
    <w:rsid w:val="006E1D44"/>
    <w:rsid w:val="006E4469"/>
    <w:rsid w:val="006F36C4"/>
    <w:rsid w:val="006F6743"/>
    <w:rsid w:val="00704408"/>
    <w:rsid w:val="0074696D"/>
    <w:rsid w:val="00753D1B"/>
    <w:rsid w:val="00796F8B"/>
    <w:rsid w:val="007B78B3"/>
    <w:rsid w:val="00831E65"/>
    <w:rsid w:val="00854754"/>
    <w:rsid w:val="008D74A2"/>
    <w:rsid w:val="009072E7"/>
    <w:rsid w:val="0097120C"/>
    <w:rsid w:val="00993AD3"/>
    <w:rsid w:val="00993C0F"/>
    <w:rsid w:val="009A4C51"/>
    <w:rsid w:val="009C7F00"/>
    <w:rsid w:val="00A00139"/>
    <w:rsid w:val="00A22429"/>
    <w:rsid w:val="00A307F7"/>
    <w:rsid w:val="00A843A1"/>
    <w:rsid w:val="00A968B5"/>
    <w:rsid w:val="00AA5CBF"/>
    <w:rsid w:val="00AC2682"/>
    <w:rsid w:val="00B36BDD"/>
    <w:rsid w:val="00BA6609"/>
    <w:rsid w:val="00BC6605"/>
    <w:rsid w:val="00C17AFC"/>
    <w:rsid w:val="00C26B82"/>
    <w:rsid w:val="00C43CEF"/>
    <w:rsid w:val="00C50A7E"/>
    <w:rsid w:val="00C63C46"/>
    <w:rsid w:val="00C81DBF"/>
    <w:rsid w:val="00D06545"/>
    <w:rsid w:val="00D21B32"/>
    <w:rsid w:val="00D42ADC"/>
    <w:rsid w:val="00D52650"/>
    <w:rsid w:val="00D56E78"/>
    <w:rsid w:val="00D75948"/>
    <w:rsid w:val="00D858CF"/>
    <w:rsid w:val="00D92B56"/>
    <w:rsid w:val="00D949C2"/>
    <w:rsid w:val="00D94F06"/>
    <w:rsid w:val="00DF73F0"/>
    <w:rsid w:val="00E33DFB"/>
    <w:rsid w:val="00E511DD"/>
    <w:rsid w:val="00E71BFA"/>
    <w:rsid w:val="00EB38C4"/>
    <w:rsid w:val="00EE6032"/>
    <w:rsid w:val="00F044D3"/>
    <w:rsid w:val="00F11B89"/>
    <w:rsid w:val="00F61736"/>
    <w:rsid w:val="00F61AE9"/>
    <w:rsid w:val="00F64559"/>
    <w:rsid w:val="00F70B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73F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268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38C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E79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7938"/>
  </w:style>
  <w:style w:type="paragraph" w:styleId="Footer">
    <w:name w:val="footer"/>
    <w:basedOn w:val="Normal"/>
    <w:link w:val="FooterChar"/>
    <w:uiPriority w:val="99"/>
    <w:unhideWhenUsed/>
    <w:rsid w:val="002E79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7938"/>
  </w:style>
  <w:style w:type="paragraph" w:styleId="BalloonText">
    <w:name w:val="Balloon Text"/>
    <w:basedOn w:val="Normal"/>
    <w:link w:val="BalloonTextChar"/>
    <w:uiPriority w:val="99"/>
    <w:semiHidden/>
    <w:unhideWhenUsed/>
    <w:rsid w:val="002E79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793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elphportal.heroku.com/homepage.html" TargetMode="Externa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localhost:8080/CSRPortal/aboutus.html" TargetMode="External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0F6E355D2694307B2044E8E758C72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FB9342-636F-4F96-8478-0C38D30E9962}"/>
      </w:docPartPr>
      <w:docPartBody>
        <w:p w:rsidR="00000000" w:rsidRDefault="00892BCB" w:rsidP="00892BCB">
          <w:pPr>
            <w:pStyle w:val="D0F6E355D2694307B2044E8E758C7219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FCEBA3B2FBD543F68A688B59DD15CE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8AA82E-9973-484E-B3AC-4E84289A2B59}"/>
      </w:docPartPr>
      <w:docPartBody>
        <w:p w:rsidR="00000000" w:rsidRDefault="00892BCB" w:rsidP="00892BCB">
          <w:pPr>
            <w:pStyle w:val="FCEBA3B2FBD543F68A688B59DD15CE0D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2BCB"/>
    <w:rsid w:val="000551A2"/>
    <w:rsid w:val="00892B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0F6E355D2694307B2044E8E758C7219">
    <w:name w:val="D0F6E355D2694307B2044E8E758C7219"/>
    <w:rsid w:val="00892BCB"/>
  </w:style>
  <w:style w:type="paragraph" w:customStyle="1" w:styleId="FCEBA3B2FBD543F68A688B59DD15CE0D">
    <w:name w:val="FCEBA3B2FBD543F68A688B59DD15CE0D"/>
    <w:rsid w:val="00892BCB"/>
  </w:style>
  <w:style w:type="paragraph" w:customStyle="1" w:styleId="E59B8FE3B33843F8BD1DD74D869A2DAA">
    <w:name w:val="E59B8FE3B33843F8BD1DD74D869A2DAA"/>
    <w:rsid w:val="00892BCB"/>
  </w:style>
  <w:style w:type="paragraph" w:customStyle="1" w:styleId="1193AAC6D9D24F9C935D374B2EC5FFA2">
    <w:name w:val="1193AAC6D9D24F9C935D374B2EC5FFA2"/>
    <w:rsid w:val="00892BCB"/>
  </w:style>
  <w:style w:type="paragraph" w:customStyle="1" w:styleId="A929D572692E4EE49A44212CC884CF71">
    <w:name w:val="A929D572692E4EE49A44212CC884CF71"/>
    <w:rsid w:val="00892BC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2015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491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Telph – CSR Portal Application - Overview Document</dc:title>
  <dc:subject/>
  <dc:creator>Rajasri</dc:creator>
  <cp:keywords/>
  <dc:description/>
  <cp:lastModifiedBy>Rajasri</cp:lastModifiedBy>
  <cp:revision>117</cp:revision>
  <dcterms:created xsi:type="dcterms:W3CDTF">2015-12-24T15:48:00Z</dcterms:created>
  <dcterms:modified xsi:type="dcterms:W3CDTF">2015-12-26T07:12:00Z</dcterms:modified>
</cp:coreProperties>
</file>