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497C5D" w14:textId="7BFDB9E4" w:rsidR="005B6EF6" w:rsidRDefault="004A58ED">
      <w:pPr>
        <w:pStyle w:val="Heading1"/>
        <w:spacing w:after="160"/>
        <w:jc w:val="center"/>
      </w:pPr>
      <w:r>
        <w:t>PROPOSAL KEGIATAN HARI GURU NASIONAL</w:t>
      </w:r>
    </w:p>
    <w:p w14:paraId="3D34C883" w14:textId="29BFABB8" w:rsidR="005B6EF6" w:rsidRDefault="004A58ED">
      <w:pPr>
        <w:pStyle w:val="Heading1"/>
        <w:spacing w:after="160"/>
        <w:jc w:val="center"/>
      </w:pPr>
      <w:r>
        <w:t>SMK TELEKOMUNIKASI TELESANDI BEKASI</w:t>
      </w:r>
    </w:p>
    <w:p w14:paraId="2CFD236E" w14:textId="15C30EC4" w:rsidR="005B6EF6" w:rsidRDefault="004A58ED">
      <w:pPr>
        <w:pStyle w:val="Heading1"/>
        <w:spacing w:after="160"/>
        <w:jc w:val="center"/>
      </w:pPr>
      <w:r>
        <w:t xml:space="preserve">Tema: “Guru Hebat, </w:t>
      </w:r>
      <w:proofErr w:type="spellStart"/>
      <w:r>
        <w:t>Generasi</w:t>
      </w:r>
      <w:proofErr w:type="spellEnd"/>
      <w:r>
        <w:t xml:space="preserve"> Kuat”</w:t>
      </w:r>
    </w:p>
    <w:p w14:paraId="342AEB28" w14:textId="47C76620" w:rsidR="00BC45A9" w:rsidRDefault="00BC45A9">
      <w:pPr>
        <w:spacing w:after="160"/>
      </w:pPr>
    </w:p>
    <w:p w14:paraId="34102D65" w14:textId="2383D5DA" w:rsidR="00BC45A9" w:rsidRDefault="00BC45A9">
      <w:pPr>
        <w:spacing w:after="160"/>
      </w:pPr>
    </w:p>
    <w:p w14:paraId="01078F6D" w14:textId="0E5D4115" w:rsidR="00BC45A9" w:rsidRDefault="00BC45A9">
      <w:pPr>
        <w:spacing w:after="160"/>
      </w:pPr>
    </w:p>
    <w:p w14:paraId="592C2E4C" w14:textId="3BAF838D" w:rsidR="00BC45A9" w:rsidRDefault="00BC45A9">
      <w:pPr>
        <w:spacing w:after="160"/>
      </w:pPr>
      <w:r>
        <w:rPr>
          <w:rFonts w:ascii="Times New Roman" w:hAnsi="Times New Roman" w:cs="Times New Roman"/>
          <w:b/>
          <w:bCs/>
          <w:noProof/>
          <w:sz w:val="32"/>
          <w:szCs w:val="32"/>
        </w:rPr>
        <w:drawing>
          <wp:anchor distT="0" distB="0" distL="114300" distR="114300" simplePos="0" relativeHeight="251659264" behindDoc="1" locked="0" layoutInCell="1" allowOverlap="1" wp14:anchorId="57BAA037" wp14:editId="2CFF2AAD">
            <wp:simplePos x="0" y="0"/>
            <wp:positionH relativeFrom="column">
              <wp:posOffset>1355090</wp:posOffset>
            </wp:positionH>
            <wp:positionV relativeFrom="page">
              <wp:posOffset>3705225</wp:posOffset>
            </wp:positionV>
            <wp:extent cx="3443605" cy="2878455"/>
            <wp:effectExtent l="0" t="0" r="4445" b="0"/>
            <wp:wrapTight wrapText="bothSides">
              <wp:wrapPolygon edited="0">
                <wp:start x="8364" y="0"/>
                <wp:lineTo x="3943" y="1287"/>
                <wp:lineTo x="3346" y="1572"/>
                <wp:lineTo x="3346" y="6862"/>
                <wp:lineTo x="2748" y="9149"/>
                <wp:lineTo x="836" y="11436"/>
                <wp:lineTo x="119" y="13009"/>
                <wp:lineTo x="0" y="13723"/>
                <wp:lineTo x="0" y="16725"/>
                <wp:lineTo x="1314" y="18298"/>
                <wp:lineTo x="1912" y="20585"/>
                <wp:lineTo x="1912" y="21014"/>
                <wp:lineTo x="2868" y="21443"/>
                <wp:lineTo x="3824" y="21443"/>
                <wp:lineTo x="9201" y="21443"/>
                <wp:lineTo x="9798" y="21443"/>
                <wp:lineTo x="13025" y="20585"/>
                <wp:lineTo x="16848" y="18584"/>
                <wp:lineTo x="19597" y="16011"/>
                <wp:lineTo x="21150" y="13723"/>
                <wp:lineTo x="21508" y="12723"/>
                <wp:lineTo x="21508" y="12437"/>
                <wp:lineTo x="20552" y="11436"/>
                <wp:lineTo x="21030" y="9149"/>
                <wp:lineTo x="20672" y="8005"/>
                <wp:lineTo x="20194" y="6862"/>
                <wp:lineTo x="20313" y="5861"/>
                <wp:lineTo x="15534" y="4574"/>
                <wp:lineTo x="11591" y="4574"/>
                <wp:lineTo x="10754" y="2287"/>
                <wp:lineTo x="10874" y="1287"/>
                <wp:lineTo x="10515" y="572"/>
                <wp:lineTo x="9559" y="0"/>
                <wp:lineTo x="8364" y="0"/>
              </wp:wrapPolygon>
            </wp:wrapTight>
            <wp:docPr id="350164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1640" name="Gambar 3501640"/>
                    <pic:cNvPicPr/>
                  </pic:nvPicPr>
                  <pic:blipFill>
                    <a:blip r:embed="rId8">
                      <a:extLst>
                        <a:ext uri="{28A0092B-C50C-407E-A947-70E740481C1C}">
                          <a14:useLocalDpi xmlns:a14="http://schemas.microsoft.com/office/drawing/2010/main" val="0"/>
                        </a:ext>
                      </a:extLst>
                    </a:blip>
                    <a:stretch>
                      <a:fillRect/>
                    </a:stretch>
                  </pic:blipFill>
                  <pic:spPr>
                    <a:xfrm>
                      <a:off x="0" y="0"/>
                      <a:ext cx="3443605" cy="2878455"/>
                    </a:xfrm>
                    <a:prstGeom prst="rect">
                      <a:avLst/>
                    </a:prstGeom>
                  </pic:spPr>
                </pic:pic>
              </a:graphicData>
            </a:graphic>
            <wp14:sizeRelH relativeFrom="margin">
              <wp14:pctWidth>0</wp14:pctWidth>
            </wp14:sizeRelH>
            <wp14:sizeRelV relativeFrom="margin">
              <wp14:pctHeight>0</wp14:pctHeight>
            </wp14:sizeRelV>
          </wp:anchor>
        </w:drawing>
      </w:r>
    </w:p>
    <w:p w14:paraId="02004923" w14:textId="303D5340" w:rsidR="00BC45A9" w:rsidRDefault="00BC45A9">
      <w:pPr>
        <w:spacing w:after="160"/>
      </w:pPr>
    </w:p>
    <w:p w14:paraId="5BB44CAD" w14:textId="5E89272C" w:rsidR="00BC45A9" w:rsidRDefault="00BC45A9">
      <w:pPr>
        <w:spacing w:after="160"/>
      </w:pPr>
    </w:p>
    <w:p w14:paraId="0F06F52B" w14:textId="77777777" w:rsidR="00BC45A9" w:rsidRDefault="00BC45A9">
      <w:pPr>
        <w:spacing w:after="160"/>
      </w:pPr>
    </w:p>
    <w:p w14:paraId="017E8E68" w14:textId="77777777" w:rsidR="00BC45A9" w:rsidRDefault="00BC45A9">
      <w:pPr>
        <w:spacing w:after="160"/>
      </w:pPr>
    </w:p>
    <w:p w14:paraId="3452998E" w14:textId="77777777" w:rsidR="00BC45A9" w:rsidRDefault="00BC45A9">
      <w:pPr>
        <w:spacing w:after="160"/>
      </w:pPr>
    </w:p>
    <w:p w14:paraId="3E77826D" w14:textId="77777777" w:rsidR="00BC45A9" w:rsidRDefault="00BC45A9">
      <w:pPr>
        <w:spacing w:after="160"/>
      </w:pPr>
    </w:p>
    <w:p w14:paraId="0045171A" w14:textId="77777777" w:rsidR="00BC45A9" w:rsidRDefault="00BC45A9">
      <w:pPr>
        <w:spacing w:after="160"/>
      </w:pPr>
    </w:p>
    <w:p w14:paraId="44D9BAC0" w14:textId="77777777" w:rsidR="00BC45A9" w:rsidRDefault="00BC45A9">
      <w:pPr>
        <w:spacing w:after="160"/>
      </w:pPr>
    </w:p>
    <w:p w14:paraId="378C1D46" w14:textId="77777777" w:rsidR="00BC45A9" w:rsidRDefault="00BC45A9">
      <w:pPr>
        <w:spacing w:after="160"/>
      </w:pPr>
    </w:p>
    <w:p w14:paraId="19271CEA" w14:textId="77777777" w:rsidR="00BC45A9" w:rsidRDefault="00BC45A9">
      <w:pPr>
        <w:spacing w:after="160"/>
      </w:pPr>
    </w:p>
    <w:p w14:paraId="1A3CA552" w14:textId="77777777" w:rsidR="00BC45A9" w:rsidRDefault="00BC45A9">
      <w:pPr>
        <w:spacing w:after="160"/>
      </w:pPr>
    </w:p>
    <w:p w14:paraId="22E27B7B" w14:textId="77777777" w:rsidR="00BC45A9" w:rsidRDefault="00BC45A9">
      <w:pPr>
        <w:spacing w:after="160"/>
      </w:pPr>
    </w:p>
    <w:p w14:paraId="75517E0F" w14:textId="77777777" w:rsidR="00BC45A9" w:rsidRDefault="00BC45A9">
      <w:pPr>
        <w:spacing w:after="160"/>
      </w:pPr>
    </w:p>
    <w:p w14:paraId="7B1A3446" w14:textId="77777777" w:rsidR="00BC45A9" w:rsidRDefault="00BC45A9">
      <w:pPr>
        <w:spacing w:after="160"/>
      </w:pPr>
    </w:p>
    <w:p w14:paraId="3C4EE8DF" w14:textId="77777777" w:rsidR="00BC45A9" w:rsidRDefault="00BC45A9">
      <w:pPr>
        <w:spacing w:after="160"/>
      </w:pPr>
    </w:p>
    <w:p w14:paraId="0AAF8B9F" w14:textId="77777777" w:rsidR="00BC45A9" w:rsidRDefault="00BC45A9">
      <w:pPr>
        <w:spacing w:after="160"/>
      </w:pPr>
    </w:p>
    <w:p w14:paraId="1916DE76" w14:textId="77777777" w:rsidR="00BC45A9" w:rsidRDefault="00BC45A9">
      <w:pPr>
        <w:spacing w:after="160"/>
      </w:pPr>
    </w:p>
    <w:p w14:paraId="064504A3" w14:textId="5FD9B812" w:rsidR="005B6EF6" w:rsidRDefault="004A58ED">
      <w:pPr>
        <w:spacing w:after="160"/>
      </w:pPr>
      <w:r>
        <w:br/>
      </w:r>
    </w:p>
    <w:p w14:paraId="20CF943E" w14:textId="77777777" w:rsidR="005B6EF6" w:rsidRDefault="004A58ED">
      <w:pPr>
        <w:spacing w:after="160"/>
      </w:pPr>
      <w:r>
        <w:rPr>
          <w:b/>
          <w:sz w:val="24"/>
        </w:rPr>
        <w:lastRenderedPageBreak/>
        <w:t>I. PENDAHULUAN</w:t>
      </w:r>
    </w:p>
    <w:p w14:paraId="5676DCBF" w14:textId="77777777" w:rsidR="005B6EF6" w:rsidRDefault="004A58ED">
      <w:pPr>
        <w:spacing w:after="160"/>
      </w:pPr>
      <w:r>
        <w:rPr>
          <w:sz w:val="24"/>
        </w:rPr>
        <w:t>Hari Guru Nasional yang diperingati setiap tanggal 25 November merupakan momen penting untuk memberikan apresiasi kepada para guru atas dedikasi dan perjuangan mereka dalam mencerdaskan kehidupan bangsa. Guru bukan hanya pengajar, tetapi juga pendidik dan pembimbing yang memiliki peran besar dalam membentuk karakter generasi penerus bangsa. Oleh karena itu, SMK Telekomunikasi Telesandi Bekasi akan menyelenggarakan peringatan Hari Guru dengan semangat kebersamaan dan penghargaan.</w:t>
      </w:r>
    </w:p>
    <w:p w14:paraId="28FF7D81" w14:textId="77777777" w:rsidR="005B6EF6" w:rsidRDefault="004A58ED">
      <w:pPr>
        <w:spacing w:after="160"/>
      </w:pPr>
      <w:r>
        <w:rPr>
          <w:b/>
          <w:sz w:val="24"/>
        </w:rPr>
        <w:t>II. DASAR KEGIATAN</w:t>
      </w:r>
    </w:p>
    <w:p w14:paraId="6C7E89D7" w14:textId="77777777" w:rsidR="005B6EF6" w:rsidRDefault="004A58ED">
      <w:pPr>
        <w:spacing w:after="160"/>
      </w:pPr>
      <w:r>
        <w:rPr>
          <w:sz w:val="24"/>
        </w:rPr>
        <w:t>1. Undang-Undang Republik Indonesia Nomor 14 Tahun 2005 tentang Guru dan Dosen.</w:t>
      </w:r>
    </w:p>
    <w:p w14:paraId="4D7ADDFD" w14:textId="77777777" w:rsidR="005B6EF6" w:rsidRDefault="004A58ED">
      <w:pPr>
        <w:spacing w:after="160"/>
      </w:pPr>
      <w:r>
        <w:rPr>
          <w:sz w:val="24"/>
        </w:rPr>
        <w:t>2. Keputusan Presiden Republik Indonesia Nomor 78 Tahun 1994 tentang Hari Guru Nasional.</w:t>
      </w:r>
    </w:p>
    <w:p w14:paraId="7DA30780" w14:textId="77777777" w:rsidR="005B6EF6" w:rsidRDefault="004A58ED">
      <w:pPr>
        <w:spacing w:after="160"/>
      </w:pPr>
      <w:r>
        <w:rPr>
          <w:sz w:val="24"/>
        </w:rPr>
        <w:t>3. Program Kerja OSIS SMK Telekomunikasi Telesandi Bekasi Tahun Ajaran 2025/2026.</w:t>
      </w:r>
    </w:p>
    <w:p w14:paraId="7263BC79" w14:textId="77777777" w:rsidR="005B6EF6" w:rsidRDefault="004A58ED">
      <w:pPr>
        <w:spacing w:after="160"/>
      </w:pPr>
      <w:r>
        <w:rPr>
          <w:sz w:val="24"/>
        </w:rPr>
        <w:t>4. Kalender Pendidikan Tahun Ajaran 2025/2026 Dinas Pendidikan Provinsi Jawa Barat.</w:t>
      </w:r>
    </w:p>
    <w:p w14:paraId="77425B46" w14:textId="77777777" w:rsidR="005B6EF6" w:rsidRDefault="004A58ED">
      <w:pPr>
        <w:spacing w:after="160"/>
      </w:pPr>
      <w:r>
        <w:rPr>
          <w:sz w:val="24"/>
        </w:rPr>
        <w:t>5. Hasil rapat panitia pelaksana kegiatan Hari Guru SMK Telekomunikasi Telesandi Bekasi.</w:t>
      </w:r>
    </w:p>
    <w:p w14:paraId="47B48D3B" w14:textId="77777777" w:rsidR="005B6EF6" w:rsidRDefault="004A58ED">
      <w:pPr>
        <w:spacing w:after="160"/>
      </w:pPr>
      <w:r>
        <w:rPr>
          <w:b/>
          <w:sz w:val="24"/>
        </w:rPr>
        <w:t>III. TUJUAN KEGIATAN</w:t>
      </w:r>
    </w:p>
    <w:p w14:paraId="749AF390" w14:textId="77777777" w:rsidR="005B6EF6" w:rsidRDefault="004A58ED">
      <w:pPr>
        <w:spacing w:after="160"/>
      </w:pPr>
      <w:r>
        <w:rPr>
          <w:sz w:val="24"/>
        </w:rPr>
        <w:t>1. Memberikan apresiasi kepada guru atas jasa dan pengabdiannya.</w:t>
      </w:r>
    </w:p>
    <w:p w14:paraId="777EC110" w14:textId="77777777" w:rsidR="005B6EF6" w:rsidRDefault="004A58ED">
      <w:pPr>
        <w:spacing w:after="160"/>
      </w:pPr>
      <w:r>
        <w:rPr>
          <w:sz w:val="24"/>
        </w:rPr>
        <w:t>2. Menumbuhkan rasa hormat dan cinta siswa kepada guru.</w:t>
      </w:r>
    </w:p>
    <w:p w14:paraId="54C1766D" w14:textId="77777777" w:rsidR="005B6EF6" w:rsidRDefault="004A58ED">
      <w:pPr>
        <w:spacing w:after="160"/>
      </w:pPr>
      <w:r>
        <w:rPr>
          <w:sz w:val="24"/>
        </w:rPr>
        <w:t>3. Meningkatkan kekompakan dan rasa kekeluargaan di lingkungan sekolah.</w:t>
      </w:r>
    </w:p>
    <w:p w14:paraId="1CE917EE" w14:textId="77777777" w:rsidR="005B6EF6" w:rsidRDefault="004A58ED">
      <w:pPr>
        <w:spacing w:after="160"/>
      </w:pPr>
      <w:r>
        <w:rPr>
          <w:b/>
          <w:sz w:val="24"/>
        </w:rPr>
        <w:t>IV. BENTUK KEGIATAN</w:t>
      </w:r>
    </w:p>
    <w:p w14:paraId="3547C141" w14:textId="77777777" w:rsidR="005B6EF6" w:rsidRDefault="004A58ED">
      <w:pPr>
        <w:spacing w:after="160"/>
      </w:pPr>
      <w:r>
        <w:rPr>
          <w:sz w:val="24"/>
        </w:rPr>
        <w:t>- Upacara Hari Guru</w:t>
      </w:r>
    </w:p>
    <w:p w14:paraId="1CCDB282" w14:textId="77777777" w:rsidR="005B6EF6" w:rsidRDefault="004A58ED">
      <w:pPr>
        <w:spacing w:after="160"/>
      </w:pPr>
      <w:r>
        <w:rPr>
          <w:sz w:val="24"/>
        </w:rPr>
        <w:t>- Penampilan seni dari siswa (musik, puisi, drama)</w:t>
      </w:r>
    </w:p>
    <w:p w14:paraId="1A45DB2D" w14:textId="77777777" w:rsidR="005B6EF6" w:rsidRDefault="004A58ED">
      <w:pPr>
        <w:spacing w:after="160"/>
      </w:pPr>
      <w:r>
        <w:rPr>
          <w:sz w:val="24"/>
        </w:rPr>
        <w:t>- Pemberian bunga atau kartu ucapan kepada guru</w:t>
      </w:r>
    </w:p>
    <w:p w14:paraId="04F61ECC" w14:textId="77777777" w:rsidR="005B6EF6" w:rsidRDefault="004A58ED">
      <w:pPr>
        <w:spacing w:after="160"/>
      </w:pPr>
      <w:r>
        <w:rPr>
          <w:sz w:val="24"/>
        </w:rPr>
        <w:t>- Games dan penghargaan untuk guru (Guru Terfavorit, Guru Terinspiratif)</w:t>
      </w:r>
    </w:p>
    <w:p w14:paraId="45D2DB6B" w14:textId="77777777" w:rsidR="00BC45A9" w:rsidRDefault="00BC45A9">
      <w:pPr>
        <w:spacing w:after="160"/>
        <w:rPr>
          <w:b/>
          <w:sz w:val="24"/>
        </w:rPr>
      </w:pPr>
    </w:p>
    <w:p w14:paraId="24438433" w14:textId="77777777" w:rsidR="00BC45A9" w:rsidRDefault="00BC45A9">
      <w:pPr>
        <w:spacing w:after="160"/>
        <w:rPr>
          <w:b/>
          <w:sz w:val="24"/>
        </w:rPr>
      </w:pPr>
    </w:p>
    <w:p w14:paraId="71083C97" w14:textId="45388498" w:rsidR="005B6EF6" w:rsidRDefault="004A58ED">
      <w:pPr>
        <w:spacing w:after="160"/>
      </w:pPr>
      <w:r>
        <w:rPr>
          <w:b/>
          <w:sz w:val="24"/>
        </w:rPr>
        <w:lastRenderedPageBreak/>
        <w:t>V. WAKTU DAN TEMPAT PELAKSANAAN</w:t>
      </w:r>
    </w:p>
    <w:p w14:paraId="64096DCE" w14:textId="77777777" w:rsidR="005B6EF6" w:rsidRDefault="004A58ED">
      <w:pPr>
        <w:spacing w:after="160"/>
      </w:pPr>
      <w:r>
        <w:rPr>
          <w:sz w:val="24"/>
        </w:rPr>
        <w:t>- Hari/Tanggal: Senin, 25 November 2025</w:t>
      </w:r>
    </w:p>
    <w:p w14:paraId="58C668E7" w14:textId="77777777" w:rsidR="005B6EF6" w:rsidRDefault="004A58ED">
      <w:pPr>
        <w:spacing w:after="160"/>
      </w:pPr>
      <w:r>
        <w:rPr>
          <w:sz w:val="24"/>
        </w:rPr>
        <w:t>- Waktu: 07.00 – 12.00 WIB</w:t>
      </w:r>
    </w:p>
    <w:p w14:paraId="4EB3436E" w14:textId="77777777" w:rsidR="005B6EF6" w:rsidRDefault="004A58ED">
      <w:pPr>
        <w:spacing w:after="160"/>
      </w:pPr>
      <w:r>
        <w:rPr>
          <w:sz w:val="24"/>
        </w:rPr>
        <w:t>- Tempat: Lapangan dan Aula SMK Telekomunikasi Telesandi Bekasi</w:t>
      </w:r>
    </w:p>
    <w:p w14:paraId="4E2EA0D0" w14:textId="77777777" w:rsidR="005B6EF6" w:rsidRDefault="004A58ED">
      <w:pPr>
        <w:spacing w:after="160"/>
      </w:pPr>
      <w:r>
        <w:rPr>
          <w:b/>
          <w:sz w:val="24"/>
        </w:rPr>
        <w:t>VI. PESERTA</w:t>
      </w:r>
    </w:p>
    <w:p w14:paraId="6DDC1AD6" w14:textId="77777777" w:rsidR="005B6EF6" w:rsidRDefault="004A58ED">
      <w:pPr>
        <w:spacing w:after="160"/>
      </w:pPr>
      <w:r>
        <w:rPr>
          <w:sz w:val="24"/>
        </w:rPr>
        <w:t>Seluruh guru, staf, dan siswa SMK Telekomunikasi Telesandi Bekasi.</w:t>
      </w:r>
    </w:p>
    <w:p w14:paraId="2FFE6453" w14:textId="77777777" w:rsidR="005B6EF6" w:rsidRDefault="004A58ED">
      <w:pPr>
        <w:spacing w:after="160"/>
      </w:pPr>
      <w:r>
        <w:rPr>
          <w:b/>
          <w:sz w:val="24"/>
        </w:rPr>
        <w:t>VII. SUSUNAN PANITIA</w:t>
      </w:r>
    </w:p>
    <w:p w14:paraId="4D5BA33C" w14:textId="507778B9" w:rsidR="005B6EF6" w:rsidRDefault="004A58ED">
      <w:pPr>
        <w:spacing w:after="160"/>
      </w:pPr>
      <w:r>
        <w:rPr>
          <w:sz w:val="24"/>
        </w:rPr>
        <w:t xml:space="preserve">- Penanggung Jawab: </w:t>
      </w:r>
      <w:r w:rsidR="00D93A93">
        <w:rPr>
          <w:sz w:val="24"/>
        </w:rPr>
        <w:t>M.Fachri Hidayat</w:t>
      </w:r>
    </w:p>
    <w:p w14:paraId="4F9221E4" w14:textId="7A09C0D0" w:rsidR="005B6EF6" w:rsidRDefault="004A58ED">
      <w:pPr>
        <w:spacing w:after="160"/>
      </w:pPr>
      <w:r>
        <w:rPr>
          <w:sz w:val="24"/>
        </w:rPr>
        <w:t>- Ketua Pelaksana: [</w:t>
      </w:r>
      <w:r w:rsidR="00D93A93">
        <w:rPr>
          <w:sz w:val="24"/>
        </w:rPr>
        <w:t>Ervan Insan Kamil</w:t>
      </w:r>
      <w:r>
        <w:rPr>
          <w:sz w:val="24"/>
        </w:rPr>
        <w:t>]</w:t>
      </w:r>
    </w:p>
    <w:p w14:paraId="342B13A7" w14:textId="006D4370" w:rsidR="005B6EF6" w:rsidRDefault="004A58ED">
      <w:pPr>
        <w:spacing w:after="160"/>
      </w:pPr>
      <w:r>
        <w:rPr>
          <w:sz w:val="24"/>
        </w:rPr>
        <w:t>- Sekretaris: [</w:t>
      </w:r>
      <w:r w:rsidR="00D93A93">
        <w:rPr>
          <w:sz w:val="24"/>
        </w:rPr>
        <w:t>Glenn Timothy Prasadi</w:t>
      </w:r>
      <w:r>
        <w:rPr>
          <w:sz w:val="24"/>
        </w:rPr>
        <w:t>]</w:t>
      </w:r>
    </w:p>
    <w:p w14:paraId="739DAFC0" w14:textId="3610ED3C" w:rsidR="005B6EF6" w:rsidRDefault="004A58ED">
      <w:pPr>
        <w:spacing w:after="160"/>
      </w:pPr>
      <w:r>
        <w:rPr>
          <w:sz w:val="24"/>
        </w:rPr>
        <w:t>- Bendahara: [</w:t>
      </w:r>
      <w:r w:rsidR="00D93A93">
        <w:rPr>
          <w:sz w:val="24"/>
        </w:rPr>
        <w:t>Jihan Fasya</w:t>
      </w:r>
      <w:r>
        <w:rPr>
          <w:sz w:val="24"/>
        </w:rPr>
        <w:t>]</w:t>
      </w:r>
    </w:p>
    <w:p w14:paraId="036C60E6" w14:textId="77777777" w:rsidR="005B6EF6" w:rsidRDefault="004A58ED">
      <w:pPr>
        <w:spacing w:after="160"/>
      </w:pPr>
      <w:r>
        <w:rPr>
          <w:sz w:val="24"/>
        </w:rPr>
        <w:t>- Seksi-seksi:</w:t>
      </w:r>
    </w:p>
    <w:p w14:paraId="6FCE0CAD" w14:textId="6336D775" w:rsidR="005B6EF6" w:rsidRDefault="004A58ED">
      <w:pPr>
        <w:spacing w:after="160"/>
      </w:pPr>
      <w:r>
        <w:rPr>
          <w:sz w:val="24"/>
        </w:rPr>
        <w:t xml:space="preserve">  - Sie Acara</w:t>
      </w:r>
      <w:r w:rsidR="00D93A93">
        <w:rPr>
          <w:sz w:val="24"/>
        </w:rPr>
        <w:t xml:space="preserve"> [M.Dhafa Alvaro]</w:t>
      </w:r>
    </w:p>
    <w:p w14:paraId="4EC940BB" w14:textId="77777777" w:rsidR="005B6EF6" w:rsidRDefault="004A58ED">
      <w:pPr>
        <w:spacing w:after="160"/>
      </w:pPr>
      <w:r>
        <w:rPr>
          <w:sz w:val="24"/>
        </w:rPr>
        <w:t xml:space="preserve">  - Sie Konsumsi</w:t>
      </w:r>
    </w:p>
    <w:p w14:paraId="19C537C1" w14:textId="77777777" w:rsidR="005B6EF6" w:rsidRDefault="004A58ED">
      <w:pPr>
        <w:spacing w:after="160"/>
      </w:pPr>
      <w:r>
        <w:rPr>
          <w:sz w:val="24"/>
        </w:rPr>
        <w:t xml:space="preserve">  - Sie Perlengkapan</w:t>
      </w:r>
    </w:p>
    <w:p w14:paraId="3DF89738" w14:textId="77777777" w:rsidR="005B6EF6" w:rsidRDefault="004A58ED">
      <w:pPr>
        <w:spacing w:after="160"/>
      </w:pPr>
      <w:r>
        <w:rPr>
          <w:sz w:val="24"/>
        </w:rPr>
        <w:t xml:space="preserve">  - Sie Dokumentasi</w:t>
      </w:r>
    </w:p>
    <w:p w14:paraId="04CE0A5A" w14:textId="77777777" w:rsidR="005B6EF6" w:rsidRDefault="004A58ED">
      <w:pPr>
        <w:spacing w:after="160"/>
      </w:pPr>
      <w:r>
        <w:rPr>
          <w:sz w:val="24"/>
        </w:rPr>
        <w:t xml:space="preserve">  - Sie Humas</w:t>
      </w:r>
    </w:p>
    <w:p w14:paraId="6F6FCB5A" w14:textId="77777777" w:rsidR="005B6EF6" w:rsidRDefault="004A58ED">
      <w:pPr>
        <w:spacing w:after="160"/>
      </w:pPr>
      <w:r>
        <w:rPr>
          <w:b/>
          <w:sz w:val="24"/>
        </w:rPr>
        <w:t>VIII. ANGGARAN BIAYA (ESTIMASI)</w:t>
      </w:r>
    </w:p>
    <w:tbl>
      <w:tblPr>
        <w:tblStyle w:val="GridTable2-Accent1"/>
        <w:tblW w:w="0" w:type="auto"/>
        <w:tblLook w:val="04A0" w:firstRow="1" w:lastRow="0" w:firstColumn="1" w:lastColumn="0" w:noHBand="0" w:noVBand="1"/>
      </w:tblPr>
      <w:tblGrid>
        <w:gridCol w:w="4320"/>
        <w:gridCol w:w="4320"/>
      </w:tblGrid>
      <w:tr w:rsidR="005B6EF6" w14:paraId="7DB513E0" w14:textId="77777777" w:rsidTr="007D1F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ED91F6D" w14:textId="77777777" w:rsidR="005B6EF6" w:rsidRDefault="004A58ED">
            <w:r>
              <w:rPr>
                <w:sz w:val="24"/>
              </w:rPr>
              <w:t>Kebutuhan</w:t>
            </w:r>
          </w:p>
        </w:tc>
        <w:tc>
          <w:tcPr>
            <w:tcW w:w="4320" w:type="dxa"/>
          </w:tcPr>
          <w:p w14:paraId="5A976972" w14:textId="77777777" w:rsidR="005B6EF6" w:rsidRDefault="004A58ED">
            <w:pPr>
              <w:cnfStyle w:val="100000000000" w:firstRow="1" w:lastRow="0" w:firstColumn="0" w:lastColumn="0" w:oddVBand="0" w:evenVBand="0" w:oddHBand="0" w:evenHBand="0" w:firstRowFirstColumn="0" w:firstRowLastColumn="0" w:lastRowFirstColumn="0" w:lastRowLastColumn="0"/>
            </w:pPr>
            <w:r>
              <w:rPr>
                <w:sz w:val="24"/>
              </w:rPr>
              <w:t>Jumlah</w:t>
            </w:r>
          </w:p>
        </w:tc>
      </w:tr>
      <w:tr w:rsidR="005B6EF6" w14:paraId="6FA1B7B9" w14:textId="77777777" w:rsidTr="007D1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6C873EF" w14:textId="77777777" w:rsidR="005B6EF6" w:rsidRDefault="004A58ED">
            <w:r>
              <w:rPr>
                <w:sz w:val="24"/>
              </w:rPr>
              <w:t>Dekorasi dan perlengkapan</w:t>
            </w:r>
          </w:p>
        </w:tc>
        <w:tc>
          <w:tcPr>
            <w:tcW w:w="4320" w:type="dxa"/>
          </w:tcPr>
          <w:p w14:paraId="73145F87" w14:textId="77777777" w:rsidR="005B6EF6" w:rsidRDefault="004A58ED">
            <w:pPr>
              <w:cnfStyle w:val="000000100000" w:firstRow="0" w:lastRow="0" w:firstColumn="0" w:lastColumn="0" w:oddVBand="0" w:evenVBand="0" w:oddHBand="1" w:evenHBand="0" w:firstRowFirstColumn="0" w:firstRowLastColumn="0" w:lastRowFirstColumn="0" w:lastRowLastColumn="0"/>
            </w:pPr>
            <w:r>
              <w:rPr>
                <w:sz w:val="24"/>
              </w:rPr>
              <w:t>Rp300.000</w:t>
            </w:r>
          </w:p>
        </w:tc>
      </w:tr>
      <w:tr w:rsidR="005B6EF6" w14:paraId="03F7C911" w14:textId="77777777" w:rsidTr="007D1F83">
        <w:tc>
          <w:tcPr>
            <w:cnfStyle w:val="001000000000" w:firstRow="0" w:lastRow="0" w:firstColumn="1" w:lastColumn="0" w:oddVBand="0" w:evenVBand="0" w:oddHBand="0" w:evenHBand="0" w:firstRowFirstColumn="0" w:firstRowLastColumn="0" w:lastRowFirstColumn="0" w:lastRowLastColumn="0"/>
            <w:tcW w:w="4320" w:type="dxa"/>
          </w:tcPr>
          <w:p w14:paraId="2A1233D0" w14:textId="77777777" w:rsidR="005B6EF6" w:rsidRDefault="004A58ED">
            <w:r>
              <w:rPr>
                <w:sz w:val="24"/>
              </w:rPr>
              <w:t>Konsumsi ringan</w:t>
            </w:r>
          </w:p>
        </w:tc>
        <w:tc>
          <w:tcPr>
            <w:tcW w:w="4320" w:type="dxa"/>
          </w:tcPr>
          <w:p w14:paraId="175A72EE" w14:textId="77777777" w:rsidR="005B6EF6" w:rsidRDefault="004A58ED">
            <w:pPr>
              <w:cnfStyle w:val="000000000000" w:firstRow="0" w:lastRow="0" w:firstColumn="0" w:lastColumn="0" w:oddVBand="0" w:evenVBand="0" w:oddHBand="0" w:evenHBand="0" w:firstRowFirstColumn="0" w:firstRowLastColumn="0" w:lastRowFirstColumn="0" w:lastRowLastColumn="0"/>
            </w:pPr>
            <w:r>
              <w:rPr>
                <w:sz w:val="24"/>
              </w:rPr>
              <w:t>Rp500.000</w:t>
            </w:r>
          </w:p>
        </w:tc>
      </w:tr>
      <w:tr w:rsidR="005B6EF6" w14:paraId="3A805654" w14:textId="77777777" w:rsidTr="007D1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3E931EB" w14:textId="77777777" w:rsidR="005B6EF6" w:rsidRDefault="004A58ED">
            <w:r>
              <w:rPr>
                <w:sz w:val="24"/>
              </w:rPr>
              <w:t>Souvenir/karangan bunga</w:t>
            </w:r>
          </w:p>
        </w:tc>
        <w:tc>
          <w:tcPr>
            <w:tcW w:w="4320" w:type="dxa"/>
          </w:tcPr>
          <w:p w14:paraId="342CECAC" w14:textId="77777777" w:rsidR="005B6EF6" w:rsidRDefault="004A58ED">
            <w:pPr>
              <w:cnfStyle w:val="000000100000" w:firstRow="0" w:lastRow="0" w:firstColumn="0" w:lastColumn="0" w:oddVBand="0" w:evenVBand="0" w:oddHBand="1" w:evenHBand="0" w:firstRowFirstColumn="0" w:firstRowLastColumn="0" w:lastRowFirstColumn="0" w:lastRowLastColumn="0"/>
            </w:pPr>
            <w:r>
              <w:rPr>
                <w:sz w:val="24"/>
              </w:rPr>
              <w:t>Rp400.000</w:t>
            </w:r>
          </w:p>
        </w:tc>
      </w:tr>
      <w:tr w:rsidR="005B6EF6" w14:paraId="375FD100" w14:textId="77777777" w:rsidTr="007D1F83">
        <w:tc>
          <w:tcPr>
            <w:cnfStyle w:val="001000000000" w:firstRow="0" w:lastRow="0" w:firstColumn="1" w:lastColumn="0" w:oddVBand="0" w:evenVBand="0" w:oddHBand="0" w:evenHBand="0" w:firstRowFirstColumn="0" w:firstRowLastColumn="0" w:lastRowFirstColumn="0" w:lastRowLastColumn="0"/>
            <w:tcW w:w="4320" w:type="dxa"/>
          </w:tcPr>
          <w:p w14:paraId="687CB82B" w14:textId="77777777" w:rsidR="005B6EF6" w:rsidRDefault="004A58ED">
            <w:r>
              <w:rPr>
                <w:sz w:val="24"/>
              </w:rPr>
              <w:t>Dokumentasi</w:t>
            </w:r>
          </w:p>
        </w:tc>
        <w:tc>
          <w:tcPr>
            <w:tcW w:w="4320" w:type="dxa"/>
          </w:tcPr>
          <w:p w14:paraId="13B239CB" w14:textId="77777777" w:rsidR="005B6EF6" w:rsidRDefault="004A58ED">
            <w:pPr>
              <w:cnfStyle w:val="000000000000" w:firstRow="0" w:lastRow="0" w:firstColumn="0" w:lastColumn="0" w:oddVBand="0" w:evenVBand="0" w:oddHBand="0" w:evenHBand="0" w:firstRowFirstColumn="0" w:firstRowLastColumn="0" w:lastRowFirstColumn="0" w:lastRowLastColumn="0"/>
            </w:pPr>
            <w:r>
              <w:rPr>
                <w:sz w:val="24"/>
              </w:rPr>
              <w:t>Rp200.000</w:t>
            </w:r>
          </w:p>
        </w:tc>
      </w:tr>
      <w:tr w:rsidR="005B6EF6" w14:paraId="52027025" w14:textId="77777777" w:rsidTr="007D1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1E1C5F0" w14:textId="77777777" w:rsidR="005B6EF6" w:rsidRDefault="004A58ED">
            <w:r>
              <w:rPr>
                <w:sz w:val="24"/>
              </w:rPr>
              <w:t>Total</w:t>
            </w:r>
          </w:p>
        </w:tc>
        <w:tc>
          <w:tcPr>
            <w:tcW w:w="4320" w:type="dxa"/>
          </w:tcPr>
          <w:p w14:paraId="7D737953" w14:textId="77777777" w:rsidR="005B6EF6" w:rsidRDefault="004A58ED">
            <w:pPr>
              <w:cnfStyle w:val="000000100000" w:firstRow="0" w:lastRow="0" w:firstColumn="0" w:lastColumn="0" w:oddVBand="0" w:evenVBand="0" w:oddHBand="1" w:evenHBand="0" w:firstRowFirstColumn="0" w:firstRowLastColumn="0" w:lastRowFirstColumn="0" w:lastRowLastColumn="0"/>
            </w:pPr>
            <w:r>
              <w:rPr>
                <w:sz w:val="24"/>
              </w:rPr>
              <w:t>Rp1.400.000</w:t>
            </w:r>
          </w:p>
        </w:tc>
      </w:tr>
    </w:tbl>
    <w:p w14:paraId="493E9740" w14:textId="77777777" w:rsidR="00BC45A9" w:rsidRDefault="00BC45A9">
      <w:pPr>
        <w:spacing w:after="160"/>
        <w:rPr>
          <w:b/>
          <w:sz w:val="24"/>
        </w:rPr>
      </w:pPr>
    </w:p>
    <w:p w14:paraId="2A7CBEEC" w14:textId="77777777" w:rsidR="00BC45A9" w:rsidRDefault="00BC45A9">
      <w:pPr>
        <w:spacing w:after="160"/>
        <w:rPr>
          <w:b/>
          <w:sz w:val="24"/>
        </w:rPr>
      </w:pPr>
    </w:p>
    <w:p w14:paraId="5716EF75" w14:textId="77777777" w:rsidR="00BC45A9" w:rsidRDefault="00BC45A9">
      <w:pPr>
        <w:spacing w:after="160"/>
        <w:rPr>
          <w:b/>
          <w:sz w:val="24"/>
        </w:rPr>
      </w:pPr>
    </w:p>
    <w:p w14:paraId="1B19B09A" w14:textId="77777777" w:rsidR="00BC45A9" w:rsidRDefault="00BC45A9">
      <w:pPr>
        <w:spacing w:after="160"/>
        <w:rPr>
          <w:b/>
          <w:sz w:val="24"/>
        </w:rPr>
      </w:pPr>
    </w:p>
    <w:p w14:paraId="5933C8B1" w14:textId="77777777" w:rsidR="00BC45A9" w:rsidRDefault="00BC45A9">
      <w:pPr>
        <w:spacing w:after="160"/>
        <w:rPr>
          <w:b/>
          <w:sz w:val="24"/>
        </w:rPr>
      </w:pPr>
    </w:p>
    <w:p w14:paraId="4295132F" w14:textId="4398D518" w:rsidR="005B6EF6" w:rsidRDefault="004A58ED">
      <w:pPr>
        <w:spacing w:after="160"/>
      </w:pPr>
      <w:r>
        <w:rPr>
          <w:b/>
          <w:sz w:val="24"/>
        </w:rPr>
        <w:lastRenderedPageBreak/>
        <w:t>IX. PENUTUP</w:t>
      </w:r>
    </w:p>
    <w:p w14:paraId="6C0DC072" w14:textId="0F226F7D" w:rsidR="005B6EF6" w:rsidRDefault="004A58ED">
      <w:pPr>
        <w:spacing w:after="160"/>
        <w:rPr>
          <w:sz w:val="24"/>
        </w:rPr>
      </w:pPr>
      <w:r>
        <w:rPr>
          <w:sz w:val="24"/>
        </w:rPr>
        <w:t>Demikian proposal kegiatan ini kami buat sebagai pedoman pelaksanaan peringatan Hari Guru Nasional di SMK Telekomunikasi Telesandi Bekasi. Semoga kegiatan ini dapat berjalan lancar dan menjadi wadah mempererat hubungan antara siswa dan guru serta menumbuhkan rasa hormat yang mendalam kepada para pendidik.</w:t>
      </w:r>
    </w:p>
    <w:p w14:paraId="371BBCA4" w14:textId="77777777" w:rsidR="007D1F83" w:rsidRDefault="007D1F83">
      <w:pPr>
        <w:spacing w:after="160"/>
      </w:pPr>
    </w:p>
    <w:p w14:paraId="669CD577" w14:textId="0BC49237" w:rsidR="005B6EF6" w:rsidRDefault="004A58ED">
      <w:pPr>
        <w:spacing w:after="160"/>
      </w:pPr>
      <w:r>
        <w:rPr>
          <w:sz w:val="24"/>
        </w:rPr>
        <w:t>Bekasi,</w:t>
      </w:r>
      <w:r w:rsidR="007D1F83">
        <w:rPr>
          <w:sz w:val="24"/>
        </w:rPr>
        <w:t xml:space="preserve"> 20 November 2025</w:t>
      </w:r>
    </w:p>
    <w:p w14:paraId="29B62068" w14:textId="0F29FD42" w:rsidR="005B6EF6" w:rsidRDefault="004A58ED">
      <w:pPr>
        <w:spacing w:after="160"/>
        <w:rPr>
          <w:sz w:val="24"/>
        </w:rPr>
      </w:pPr>
      <w:r>
        <w:rPr>
          <w:sz w:val="24"/>
        </w:rPr>
        <w:t>Ketua Pelaksana,</w:t>
      </w:r>
    </w:p>
    <w:p w14:paraId="58E58612" w14:textId="77777777" w:rsidR="007D1F83" w:rsidRDefault="007D1F83">
      <w:pPr>
        <w:spacing w:after="160"/>
        <w:rPr>
          <w:sz w:val="24"/>
        </w:rPr>
      </w:pPr>
    </w:p>
    <w:p w14:paraId="633C346D" w14:textId="77777777" w:rsidR="007D1F83" w:rsidRDefault="007D1F83">
      <w:pPr>
        <w:spacing w:after="160"/>
      </w:pPr>
    </w:p>
    <w:p w14:paraId="4B05F804" w14:textId="78554A1C" w:rsidR="005B6EF6" w:rsidRDefault="005B6EF6">
      <w:pPr>
        <w:spacing w:after="160"/>
      </w:pPr>
    </w:p>
    <w:p w14:paraId="3F08A12C" w14:textId="78166B61" w:rsidR="005B6EF6" w:rsidRDefault="007D1F83">
      <w:pPr>
        <w:spacing w:after="160"/>
      </w:pPr>
      <w:r>
        <w:rPr>
          <w:sz w:val="24"/>
        </w:rPr>
        <w:t>(Ervan Insan Kamil)</w:t>
      </w:r>
    </w:p>
    <w:sectPr w:rsidR="005B6EF6" w:rsidSect="00034616">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3B7F32" w14:textId="77777777" w:rsidR="00E4564D" w:rsidRDefault="00E4564D">
      <w:pPr>
        <w:spacing w:after="0" w:line="240" w:lineRule="auto"/>
      </w:pPr>
      <w:r>
        <w:separator/>
      </w:r>
    </w:p>
  </w:endnote>
  <w:endnote w:type="continuationSeparator" w:id="0">
    <w:p w14:paraId="2389B29B" w14:textId="77777777" w:rsidR="00E4564D" w:rsidRDefault="00E45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7F00B9" w14:textId="77777777" w:rsidR="005B6EF6" w:rsidRDefault="004A58ED">
    <w:pPr>
      <w:pStyle w:val="Footer"/>
      <w:jc w:val="center"/>
    </w:pPr>
    <w:r>
      <w:rPr>
        <w:sz w:val="18"/>
      </w:rPr>
      <w:t>Tahun Ajaran 2025/2026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334D21" w14:textId="77777777" w:rsidR="00E4564D" w:rsidRDefault="00E4564D">
      <w:pPr>
        <w:spacing w:after="0" w:line="240" w:lineRule="auto"/>
      </w:pPr>
      <w:r>
        <w:separator/>
      </w:r>
    </w:p>
  </w:footnote>
  <w:footnote w:type="continuationSeparator" w:id="0">
    <w:p w14:paraId="4A8920DC" w14:textId="77777777" w:rsidR="00E4564D" w:rsidRDefault="00E456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2D1B32" w14:textId="77777777" w:rsidR="005B6EF6" w:rsidRDefault="004A58ED">
    <w:pPr>
      <w:pStyle w:val="Header"/>
      <w:jc w:val="center"/>
    </w:pPr>
    <w:r>
      <w:rPr>
        <w:sz w:val="18"/>
      </w:rPr>
      <w:t>Proposal Kegiatan Hari Guru – SMK Telekomunikasi Telesandi Bekasi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49015638">
    <w:abstractNumId w:val="8"/>
  </w:num>
  <w:num w:numId="2" w16cid:durableId="1894461833">
    <w:abstractNumId w:val="6"/>
  </w:num>
  <w:num w:numId="3" w16cid:durableId="814184177">
    <w:abstractNumId w:val="5"/>
  </w:num>
  <w:num w:numId="4" w16cid:durableId="1134525581">
    <w:abstractNumId w:val="4"/>
  </w:num>
  <w:num w:numId="5" w16cid:durableId="1425611147">
    <w:abstractNumId w:val="7"/>
  </w:num>
  <w:num w:numId="6" w16cid:durableId="1158810591">
    <w:abstractNumId w:val="3"/>
  </w:num>
  <w:num w:numId="7" w16cid:durableId="1293557940">
    <w:abstractNumId w:val="2"/>
  </w:num>
  <w:num w:numId="8" w16cid:durableId="332151269">
    <w:abstractNumId w:val="1"/>
  </w:num>
  <w:num w:numId="9" w16cid:durableId="1347714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41ECB"/>
    <w:rsid w:val="0015074B"/>
    <w:rsid w:val="0029639D"/>
    <w:rsid w:val="00326F90"/>
    <w:rsid w:val="004A58ED"/>
    <w:rsid w:val="004A6FF6"/>
    <w:rsid w:val="0050707B"/>
    <w:rsid w:val="005B6EF6"/>
    <w:rsid w:val="007D1F83"/>
    <w:rsid w:val="00AA1D8D"/>
    <w:rsid w:val="00B47730"/>
    <w:rsid w:val="00BC45A9"/>
    <w:rsid w:val="00CB0664"/>
    <w:rsid w:val="00D93A93"/>
    <w:rsid w:val="00E4564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4D228E"/>
  <w14:defaultImageDpi w14:val="300"/>
  <w15:docId w15:val="{63019776-0889-41EA-8A55-BF9AE02DA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dTable2-Accent1">
    <w:name w:val="Grid Table 2 Accent 1"/>
    <w:basedOn w:val="TableNormal"/>
    <w:uiPriority w:val="47"/>
    <w:rsid w:val="007D1F83"/>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M.fachri hidayat</cp:lastModifiedBy>
  <cp:revision>2</cp:revision>
  <dcterms:created xsi:type="dcterms:W3CDTF">2025-05-19T13:24:00Z</dcterms:created>
  <dcterms:modified xsi:type="dcterms:W3CDTF">2025-05-19T13:24:00Z</dcterms:modified>
  <cp:category/>
</cp:coreProperties>
</file>