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YaHei" w:hAnsi="Microsoft YaHei" w:eastAsia="微软雅黑"/>
          <w:b/>
          <w:sz w:val="40"/>
        </w:rPr>
        <w:t>赵一鸣</w:t>
      </w:r>
    </w:p>
    <w:p>
      <w:pPr>
        <w:spacing w:after="40"/>
      </w:pPr>
      <w:r>
        <w:rPr>
          <w:rFonts w:ascii="Microsoft YaHei" w:hAnsi="Microsoft YaHei" w:eastAsia="微软雅黑"/>
          <w:b w:val="0"/>
          <w:color w:val="1F7A6E"/>
          <w:sz w:val="23"/>
        </w:rPr>
        <w:t>资深前端工程师 · 8 年经验</w:t>
      </w:r>
    </w:p>
    <w:p>
      <w:pPr>
        <w:spacing w:after="120"/>
      </w:pPr>
      <w:r>
        <w:rPr>
          <w:rFonts w:ascii="Microsoft YaHei" w:hAnsi="Microsoft YaHei" w:eastAsia="微软雅黑"/>
          <w:b w:val="0"/>
          <w:color w:val="555555"/>
          <w:sz w:val="19"/>
        </w:rPr>
        <w:t>杭州（可接受上海） · 136-0000-8192 · zhao.yiming@example.com</w:t>
      </w:r>
    </w:p>
    <w:p>
      <w:pPr>
        <w:spacing w:after="80" w:before="200"/>
      </w:pPr>
      <w:r>
        <w:rPr>
          <w:rFonts w:ascii="Microsoft YaHei" w:hAnsi="Microsoft YaHei" w:eastAsia="微软雅黑"/>
          <w:b/>
          <w:color w:val="1F7A6E"/>
          <w:sz w:val="24"/>
        </w:rPr>
        <w:t>个人简介</w:t>
      </w:r>
    </w:p>
    <w:p>
      <w:pPr>
        <w:spacing w:after="40"/>
      </w:pPr>
      <w:r>
        <w:rPr>
          <w:rFonts w:ascii="Microsoft YaHei" w:hAnsi="Microsoft YaHei" w:eastAsia="微软雅黑"/>
          <w:b w:val="0"/>
          <w:sz w:val="21"/>
        </w:rPr>
        <w:t>8 年前端开发经验，深耕中后台与组件库建设。精通 React、TypeScript 与前端工程化，有少量 Node.js BFF 开发经历，希望向全栈方向发展。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color w:val="1F7A6E"/>
          <w:sz w:val="24"/>
        </w:rPr>
        <w:t>专业技能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前端：TypeScript、React、HTML、CSS、Vite、Webpack、Ant Design、Tailwind CSS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工程化：Monorepo（pnpm + Turborepo）、组件库建设、微前端（qiankun）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Node.js：基于 Express 编写 BFF 接口聚合层、SSR 渲染服务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测试：Jest、React Testing Library、Playwright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数据库：仅在个人项目中使用过 MongoDB</w:t>
      </w:r>
    </w:p>
    <w:p>
      <w:pPr>
        <w:spacing w:after="80" w:before="200"/>
      </w:pPr>
      <w:r>
        <w:rPr>
          <w:rFonts w:ascii="Microsoft YaHei" w:hAnsi="Microsoft YaHei" w:eastAsia="微软雅黑"/>
          <w:b/>
          <w:color w:val="1F7A6E"/>
          <w:sz w:val="24"/>
        </w:rPr>
        <w:t>工作经历</w:t>
      </w:r>
    </w:p>
    <w:p>
      <w:pPr>
        <w:spacing w:before="80" w:after="40"/>
      </w:pPr>
      <w:r>
        <w:rPr>
          <w:rFonts w:ascii="Microsoft YaHei" w:hAnsi="Microsoft YaHei" w:eastAsia="微软雅黑"/>
          <w:b/>
          <w:sz w:val="21"/>
        </w:rPr>
        <w:t>杭州数联科技有限公司（企业服务）　|　资深前端工程师</w:t>
      </w:r>
      <w:r>
        <w:rPr>
          <w:rFonts w:ascii="Microsoft YaHei" w:hAnsi="Microsoft YaHei" w:eastAsia="微软雅黑"/>
          <w:b w:val="0"/>
          <w:color w:val="777777"/>
          <w:sz w:val="19"/>
        </w:rPr>
        <w:t xml:space="preserve">　　2020.04 – 至今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负责公司统一组件库（60+ 组件）与中后台脚手架建设，服务 20+ 业务线。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主导协作办公产品管理端重构，首屏加载时间降低 55%。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使用 Express 搭建 BFF 层，为前端聚合下游 Java 服务接口；鉴权与权限由后端团队负责。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建立前端 Playwright 回归测试体系与性能监控。</w:t>
      </w:r>
    </w:p>
    <w:p>
      <w:pPr>
        <w:spacing w:before="80" w:after="40"/>
      </w:pPr>
      <w:r>
        <w:rPr>
          <w:rFonts w:ascii="Microsoft YaHei" w:hAnsi="Microsoft YaHei" w:eastAsia="微软雅黑"/>
          <w:b/>
          <w:sz w:val="21"/>
        </w:rPr>
        <w:t>杭州某电商公司　|　前端工程师</w:t>
      </w:r>
      <w:r>
        <w:rPr>
          <w:rFonts w:ascii="Microsoft YaHei" w:hAnsi="Microsoft YaHei" w:eastAsia="微软雅黑"/>
          <w:b w:val="0"/>
          <w:color w:val="777777"/>
          <w:sz w:val="19"/>
        </w:rPr>
        <w:t xml:space="preserve">　　2018.07 – 2020.03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开发商家后台和营销活动页面，负责文件上传组件与富文本编辑器封装。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color w:val="1F7A6E"/>
          <w:sz w:val="24"/>
        </w:rPr>
        <w:t>项目经历</w:t>
      </w:r>
    </w:p>
    <w:p>
      <w:pPr>
        <w:spacing w:after="20"/>
      </w:pPr>
      <w:r>
        <w:rPr>
          <w:rFonts w:ascii="Microsoft YaHei" w:hAnsi="Microsoft YaHei" w:eastAsia="微软雅黑"/>
          <w:b/>
          <w:sz w:val="21"/>
        </w:rPr>
        <w:t>低代码表单平台（2022）</w:t>
      </w:r>
    </w:p>
    <w:p>
      <w:pPr>
        <w:spacing w:after="20"/>
      </w:pPr>
      <w:r>
        <w:rPr>
          <w:rFonts w:ascii="Microsoft YaHei" w:hAnsi="Microsoft YaHei" w:eastAsia="微软雅黑"/>
          <w:b w:val="0"/>
          <w:color w:val="555555"/>
          <w:sz w:val="19"/>
        </w:rPr>
        <w:t>技术栈：React、TypeScript、Express</w:t>
      </w:r>
    </w:p>
    <w:p>
      <w:pPr>
        <w:spacing w:after="40"/>
      </w:pPr>
      <w:r>
        <w:rPr>
          <w:rFonts w:ascii="Microsoft YaHei" w:hAnsi="Microsoft YaHei" w:eastAsia="微软雅黑"/>
          <w:b w:val="0"/>
          <w:sz w:val="21"/>
        </w:rPr>
        <w:t>设计拖拽式表单搭建器，支撑 300+ 业务表单；后端存储由 Java 团队提供。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color w:val="1F7A6E"/>
          <w:sz w:val="24"/>
        </w:rPr>
        <w:t>教育背景</w:t>
      </w:r>
    </w:p>
    <w:p>
      <w:pPr>
        <w:spacing w:after="40"/>
      </w:pPr>
      <w:r>
        <w:rPr>
          <w:rFonts w:ascii="Microsoft YaHei" w:hAnsi="Microsoft YaHei" w:eastAsia="微软雅黑"/>
          <w:b w:val="0"/>
          <w:sz w:val="21"/>
        </w:rPr>
        <w:t>2014.09 – 2018.06　浙江工业大学　软件工程　本科</w:t>
      </w: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