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AE30B" w14:textId="5B0C8BC2" w:rsidR="00E35AEF" w:rsidRDefault="00E35AEF" w:rsidP="00E35AE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Project </w:t>
      </w:r>
      <w:r>
        <w:rPr>
          <w:rFonts w:ascii="Times New Roman" w:hAnsi="Times New Roman" w:cs="Times New Roman"/>
          <w:sz w:val="24"/>
          <w:szCs w:val="24"/>
        </w:rPr>
        <w:t>8</w:t>
      </w:r>
    </w:p>
    <w:p w14:paraId="5424D6FD" w14:textId="0B5A7429" w:rsidR="00E35AEF" w:rsidRDefault="00E35AEF" w:rsidP="00E35AE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Color Schemes</w:t>
      </w:r>
    </w:p>
    <w:p w14:paraId="24589861" w14:textId="77777777" w:rsidR="00E35AEF" w:rsidRDefault="00E35AEF" w:rsidP="00E35AE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Temesghen Iyasu</w:t>
      </w:r>
    </w:p>
    <w:p w14:paraId="75DA8D5D" w14:textId="77777777" w:rsidR="00E35AEF" w:rsidRDefault="00E35AEF" w:rsidP="00E35AE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ART 102</w:t>
      </w:r>
    </w:p>
    <w:p w14:paraId="0A678B9D" w14:textId="49FE6B64" w:rsidR="00E35AEF" w:rsidRDefault="00E35AEF" w:rsidP="00E35AE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04/2</w:t>
      </w: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/2022</w:t>
      </w:r>
    </w:p>
    <w:p w14:paraId="57BE8382" w14:textId="0ACBC79C" w:rsidR="007521C0" w:rsidRDefault="00E35AEF" w:rsidP="00E35AEF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E35AEF">
        <w:rPr>
          <w:rFonts w:ascii="Times New Roman" w:hAnsi="Times New Roman" w:cs="Times New Roman"/>
          <w:sz w:val="24"/>
          <w:szCs w:val="24"/>
        </w:rPr>
        <w:t xml:space="preserve">For my monochromatic color scheme, I used </w:t>
      </w:r>
      <w:r w:rsidRPr="00E35AEF">
        <w:rPr>
          <w:rFonts w:ascii="Times New Roman" w:hAnsi="Times New Roman" w:cs="Times New Roman"/>
          <w:sz w:val="24"/>
          <w:szCs w:val="24"/>
        </w:rPr>
        <w:t>blue</w:t>
      </w:r>
      <w:r w:rsidRPr="00E35AEF">
        <w:rPr>
          <w:rFonts w:ascii="Times New Roman" w:hAnsi="Times New Roman" w:cs="Times New Roman"/>
          <w:sz w:val="24"/>
          <w:szCs w:val="24"/>
        </w:rPr>
        <w:t xml:space="preserve">. I decided to go with a primary color, so that it would be easier to </w:t>
      </w:r>
      <w:r w:rsidRPr="00E35AEF">
        <w:rPr>
          <w:rFonts w:ascii="Times New Roman" w:hAnsi="Times New Roman" w:cs="Times New Roman"/>
          <w:sz w:val="24"/>
          <w:szCs w:val="24"/>
        </w:rPr>
        <w:t>manipulate. The</w:t>
      </w:r>
      <w:r w:rsidRPr="00E35AEF">
        <w:rPr>
          <w:rFonts w:ascii="Times New Roman" w:hAnsi="Times New Roman" w:cs="Times New Roman"/>
          <w:sz w:val="24"/>
          <w:szCs w:val="24"/>
        </w:rPr>
        <w:t xml:space="preserve"> painting does a great job at utilizing value. The type of acrylic blue I have is called "Brilliant Blue", which becomes very dark if you decide to double coat the whole design. The double coating creates a high contrast between blue and white. It makes the entire composition pop out more. For my analogous painting, I used the colors green, green-yellow, and yellow. I don't like the overall result, but the composition looks nice. I'm just not a big fan of yellow. For this painting, I decided to reduce the complexity of the design a bit. The amount of circle is heavily reduced compared to the monochromatic. I used multiple shades of green to cover most of the formatting since yellow is a very difficult color to influence. However, I believe it still conveys the message nicely. For my complimentary painting, I initially went with blue and orange. However, due to an incident, I had to redo the painting. In my new one, I decided to go with red and green. I'm very happy I did because </w:t>
      </w:r>
      <w:r w:rsidRPr="00E35AEF">
        <w:rPr>
          <w:rFonts w:ascii="Times New Roman" w:hAnsi="Times New Roman" w:cs="Times New Roman"/>
          <w:sz w:val="24"/>
          <w:szCs w:val="24"/>
        </w:rPr>
        <w:t>this one look</w:t>
      </w:r>
      <w:r w:rsidRPr="00E35AEF">
        <w:rPr>
          <w:rFonts w:ascii="Times New Roman" w:hAnsi="Times New Roman" w:cs="Times New Roman"/>
          <w:sz w:val="24"/>
          <w:szCs w:val="24"/>
        </w:rPr>
        <w:t xml:space="preserve"> way better than the previous one. In this painting, I was able to use different simultaneous contrast and mixing complements. Both colors were very easy to influence, although red is very stubborn when mixing with black. In all three paintings I was able to successfully implement the requirements for the project. </w:t>
      </w:r>
      <w:r w:rsidRPr="00E35AEF">
        <w:rPr>
          <w:rFonts w:ascii="Times New Roman" w:hAnsi="Times New Roman" w:cs="Times New Roman"/>
          <w:sz w:val="24"/>
          <w:szCs w:val="24"/>
        </w:rPr>
        <w:t>Nonetheless, I</w:t>
      </w:r>
      <w:r w:rsidRPr="00E35AEF">
        <w:rPr>
          <w:rFonts w:ascii="Times New Roman" w:hAnsi="Times New Roman" w:cs="Times New Roman"/>
          <w:sz w:val="24"/>
          <w:szCs w:val="24"/>
        </w:rPr>
        <w:t xml:space="preserve"> would have liked it if I experimented with more </w:t>
      </w:r>
      <w:r w:rsidRPr="00E35AEF">
        <w:rPr>
          <w:rFonts w:ascii="Times New Roman" w:hAnsi="Times New Roman" w:cs="Times New Roman"/>
          <w:sz w:val="24"/>
          <w:szCs w:val="24"/>
        </w:rPr>
        <w:lastRenderedPageBreak/>
        <w:t xml:space="preserve">saturation and tried to play with the color black. The color black is just so strong and tends to overpower </w:t>
      </w:r>
      <w:r w:rsidRPr="00E35AEF">
        <w:rPr>
          <w:rFonts w:ascii="Times New Roman" w:hAnsi="Times New Roman" w:cs="Times New Roman"/>
          <w:sz w:val="24"/>
          <w:szCs w:val="24"/>
        </w:rPr>
        <w:t>all</w:t>
      </w:r>
      <w:r w:rsidRPr="00E35AEF">
        <w:rPr>
          <w:rFonts w:ascii="Times New Roman" w:hAnsi="Times New Roman" w:cs="Times New Roman"/>
          <w:sz w:val="24"/>
          <w:szCs w:val="24"/>
        </w:rPr>
        <w:t xml:space="preserve"> the other colors. The project was executed professionally.</w:t>
      </w:r>
    </w:p>
    <w:p w14:paraId="46B56152" w14:textId="63347BA9" w:rsidR="00E35AEF" w:rsidRPr="00E35AEF" w:rsidRDefault="00E35AEF" w:rsidP="00E35AEF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91676C" wp14:editId="6A117CF0">
            <wp:extent cx="5943600" cy="7700645"/>
            <wp:effectExtent l="0" t="0" r="0" b="0"/>
            <wp:docPr id="1" name="Picture 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ackground patter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0CDB08" wp14:editId="3BF2F348">
            <wp:extent cx="5943600" cy="7700645"/>
            <wp:effectExtent l="0" t="0" r="0" b="0"/>
            <wp:docPr id="2" name="Picture 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ckground patter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78E91E" wp14:editId="7C02C4E0">
            <wp:extent cx="5943600" cy="7625715"/>
            <wp:effectExtent l="0" t="0" r="0" b="0"/>
            <wp:docPr id="3" name="Picture 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ackground patter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5AEF" w:rsidRPr="00E35A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AEF"/>
    <w:rsid w:val="000A419B"/>
    <w:rsid w:val="00564F2E"/>
    <w:rsid w:val="007521C0"/>
    <w:rsid w:val="00E35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AA2B4"/>
  <w15:chartTrackingRefBased/>
  <w15:docId w15:val="{99E0E95E-E873-4C64-A150-7ABF09C51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5A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261</Words>
  <Characters>1490</Characters>
  <Application>Microsoft Office Word</Application>
  <DocSecurity>0</DocSecurity>
  <Lines>12</Lines>
  <Paragraphs>3</Paragraphs>
  <ScaleCrop>false</ScaleCrop>
  <Company/>
  <LinksUpToDate>false</LinksUpToDate>
  <CharactersWithSpaces>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Temesghen Samuel</dc:creator>
  <cp:keywords/>
  <dc:description/>
  <cp:lastModifiedBy>Temesghen Samuel</cp:lastModifiedBy>
  <cp:revision>1</cp:revision>
  <dcterms:created xsi:type="dcterms:W3CDTF">2022-05-01T07:26:00Z</dcterms:created>
  <dcterms:modified xsi:type="dcterms:W3CDTF">2022-05-01T07:31:00Z</dcterms:modified>
</cp:coreProperties>
</file>