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D46C77" w:rsidRDefault="00D46C7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d"/>
        <w:tblW w:w="10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3118"/>
        <w:gridCol w:w="3261"/>
      </w:tblGrid>
      <w:tr w:rsidR="00792CEB" w14:paraId="6B9C9459" w14:textId="77777777" w:rsidTr="00792CEB">
        <w:tc>
          <w:tcPr>
            <w:tcW w:w="4248" w:type="dxa"/>
          </w:tcPr>
          <w:p w14:paraId="00000002" w14:textId="77777777" w:rsidR="00792CEB" w:rsidRDefault="00792CEB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Атрибут для нормализации</w:t>
            </w:r>
          </w:p>
        </w:tc>
        <w:tc>
          <w:tcPr>
            <w:tcW w:w="3118" w:type="dxa"/>
          </w:tcPr>
          <w:p w14:paraId="00000006" w14:textId="77777777" w:rsidR="00792CEB" w:rsidRDefault="00792CEB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Litres</w:t>
            </w:r>
          </w:p>
        </w:tc>
        <w:tc>
          <w:tcPr>
            <w:tcW w:w="3261" w:type="dxa"/>
          </w:tcPr>
          <w:p w14:paraId="00000007" w14:textId="77777777" w:rsidR="00792CEB" w:rsidRDefault="00792CEB">
            <w:pPr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Как нормализовать</w:t>
            </w:r>
          </w:p>
        </w:tc>
      </w:tr>
      <w:tr w:rsidR="00792CEB" w14:paraId="5E74597B" w14:textId="77777777" w:rsidTr="00792CEB">
        <w:trPr>
          <w:trHeight w:val="417"/>
        </w:trPr>
        <w:tc>
          <w:tcPr>
            <w:tcW w:w="4248" w:type="dxa"/>
          </w:tcPr>
          <w:p w14:paraId="00000008" w14:textId="77777777" w:rsidR="00792CEB" w:rsidRDefault="00792CEB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Дата публикации главы</w:t>
            </w:r>
          </w:p>
          <w:p w14:paraId="0000000A" w14:textId="79388504" w:rsidR="00792CEB" w:rsidRPr="00792CEB" w:rsidRDefault="00792CEB">
            <w:pPr>
              <w:rPr>
                <w:rFonts w:ascii="Cambria" w:eastAsia="Cambria" w:hAnsi="Cambria" w:cs="Cambria"/>
                <w:b/>
                <w:bCs/>
                <w:lang w:val="ru-RU"/>
              </w:rPr>
            </w:pPr>
            <w:r>
              <w:rPr>
                <w:rFonts w:ascii="Cambria" w:eastAsia="Cambria" w:hAnsi="Cambria" w:cs="Cambria"/>
              </w:rPr>
              <w:t>chapter_publish_date</w:t>
            </w:r>
          </w:p>
        </w:tc>
        <w:tc>
          <w:tcPr>
            <w:tcW w:w="3118" w:type="dxa"/>
          </w:tcPr>
          <w:p w14:paraId="0000000F" w14:textId="4E051506" w:rsidR="00792CEB" w:rsidRDefault="00792CE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2023-11-20T13:48:18</w:t>
            </w:r>
          </w:p>
        </w:tc>
        <w:tc>
          <w:tcPr>
            <w:tcW w:w="3261" w:type="dxa"/>
          </w:tcPr>
          <w:p w14:paraId="00000011" w14:textId="13FB05D3" w:rsidR="00792CEB" w:rsidRDefault="00792CEB">
            <w:pPr>
              <w:rPr>
                <w:rFonts w:ascii="Cambria" w:eastAsia="Cambria" w:hAnsi="Cambria" w:cs="Cambria"/>
              </w:rPr>
            </w:pPr>
            <w:sdt>
              <w:sdtPr>
                <w:tag w:val="goog_rdk_0"/>
                <w:id w:val="-143010507"/>
              </w:sdtPr>
              <w:sdtContent/>
            </w:sdt>
            <w:r w:rsidRPr="00792CEB">
              <w:rPr>
                <w:rFonts w:ascii="Roboto" w:hAnsi="Roboto"/>
                <w:color w:val="444746"/>
                <w:spacing w:val="3"/>
                <w:sz w:val="21"/>
                <w:szCs w:val="21"/>
              </w:rPr>
              <w:t xml:space="preserve"> </w:t>
            </w:r>
            <w:r>
              <w:rPr>
                <w:lang w:val="ru-RU"/>
              </w:rPr>
              <w:t>20</w:t>
            </w:r>
            <w:r w:rsidRPr="00792CEB">
              <w:t>.</w:t>
            </w:r>
            <w:r>
              <w:rPr>
                <w:lang w:val="ru-RU"/>
              </w:rPr>
              <w:t>1</w:t>
            </w:r>
            <w:r w:rsidRPr="00792CEB">
              <w:t>1.202</w:t>
            </w:r>
            <w:r>
              <w:rPr>
                <w:lang w:val="ru-RU"/>
              </w:rPr>
              <w:t>3</w:t>
            </w:r>
          </w:p>
        </w:tc>
      </w:tr>
      <w:tr w:rsidR="00792CEB" w14:paraId="3099BB32" w14:textId="77777777" w:rsidTr="00792CEB">
        <w:tc>
          <w:tcPr>
            <w:tcW w:w="4248" w:type="dxa"/>
          </w:tcPr>
          <w:p w14:paraId="00000012" w14:textId="77777777" w:rsidR="00792CEB" w:rsidRDefault="00792CEB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Дата комментария</w:t>
            </w:r>
          </w:p>
          <w:p w14:paraId="00000013" w14:textId="77777777" w:rsidR="00792CEB" w:rsidRDefault="00792CEB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</w:rPr>
              <w:t>comment_date</w:t>
            </w:r>
          </w:p>
        </w:tc>
        <w:tc>
          <w:tcPr>
            <w:tcW w:w="3118" w:type="dxa"/>
          </w:tcPr>
          <w:p w14:paraId="00000018" w14:textId="3A450614" w:rsidR="00792CEB" w:rsidRDefault="00792CEB">
            <w:pPr>
              <w:rPr>
                <w:rFonts w:ascii="Cambria" w:eastAsia="Cambria" w:hAnsi="Cambria" w:cs="Cambria"/>
              </w:rPr>
            </w:pPr>
            <w:r w:rsidRPr="00792CEB">
              <w:rPr>
                <w:rFonts w:ascii="Cambria" w:eastAsia="Cambria" w:hAnsi="Cambria" w:cs="Cambria"/>
              </w:rPr>
              <w:t>2023-11-20T13:48:18</w:t>
            </w:r>
          </w:p>
        </w:tc>
        <w:tc>
          <w:tcPr>
            <w:tcW w:w="3261" w:type="dxa"/>
          </w:tcPr>
          <w:p w14:paraId="00000019" w14:textId="12F45271" w:rsidR="00792CEB" w:rsidRPr="00792CEB" w:rsidRDefault="00792CEB">
            <w:pPr>
              <w:rPr>
                <w:rFonts w:ascii="Cambria" w:eastAsia="Cambria" w:hAnsi="Cambria" w:cs="Cambria"/>
                <w:lang w:val="ru-RU"/>
              </w:rPr>
            </w:pPr>
            <w:sdt>
              <w:sdtPr>
                <w:tag w:val="goog_rdk_1"/>
                <w:id w:val="1721238415"/>
              </w:sdtPr>
              <w:sdtContent/>
            </w:sdt>
            <w:sdt>
              <w:sdtPr>
                <w:tag w:val="goog_rdk_2"/>
                <w:id w:val="254579778"/>
              </w:sdtPr>
              <w:sdtContent/>
            </w:sdt>
            <w:sdt>
              <w:sdtPr>
                <w:tag w:val="goog_rdk_3"/>
                <w:id w:val="-558992356"/>
              </w:sdtPr>
              <w:sdtContent/>
            </w:sdt>
            <w:r w:rsidRPr="00792CEB">
              <w:rPr>
                <w:rFonts w:ascii="Roboto" w:hAnsi="Roboto"/>
                <w:color w:val="444746"/>
                <w:spacing w:val="3"/>
                <w:sz w:val="21"/>
                <w:szCs w:val="21"/>
              </w:rPr>
              <w:t xml:space="preserve"> </w:t>
            </w:r>
            <w:r>
              <w:rPr>
                <w:lang w:val="ru-RU"/>
              </w:rPr>
              <w:t>20</w:t>
            </w:r>
            <w:r w:rsidRPr="00792CEB">
              <w:t>.</w:t>
            </w:r>
            <w:r>
              <w:rPr>
                <w:lang w:val="ru-RU"/>
              </w:rPr>
              <w:t>1</w:t>
            </w:r>
            <w:r w:rsidRPr="00792CEB">
              <w:t>1.202</w:t>
            </w:r>
            <w:r>
              <w:rPr>
                <w:lang w:val="ru-RU"/>
              </w:rPr>
              <w:t>3</w:t>
            </w:r>
          </w:p>
        </w:tc>
      </w:tr>
      <w:tr w:rsidR="00792CEB" w14:paraId="3D87877F" w14:textId="77777777" w:rsidTr="00792CEB">
        <w:tc>
          <w:tcPr>
            <w:tcW w:w="4248" w:type="dxa"/>
          </w:tcPr>
          <w:p w14:paraId="0000001A" w14:textId="77777777" w:rsidR="00792CEB" w:rsidRDefault="00792CEB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Дата реплая</w:t>
            </w:r>
          </w:p>
          <w:p w14:paraId="0000001B" w14:textId="77777777" w:rsidR="00792CEB" w:rsidRDefault="00792CEB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</w:rPr>
              <w:t>reply_date</w:t>
            </w:r>
          </w:p>
        </w:tc>
        <w:tc>
          <w:tcPr>
            <w:tcW w:w="3118" w:type="dxa"/>
          </w:tcPr>
          <w:p w14:paraId="00000020" w14:textId="77777777" w:rsidR="00792CEB" w:rsidRDefault="00792CE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2025-06-08T08:25:02</w:t>
            </w:r>
          </w:p>
        </w:tc>
        <w:tc>
          <w:tcPr>
            <w:tcW w:w="3261" w:type="dxa"/>
          </w:tcPr>
          <w:p w14:paraId="00000021" w14:textId="0867E7FC" w:rsidR="00792CEB" w:rsidRPr="00792CEB" w:rsidRDefault="00792CEB">
            <w:pPr>
              <w:rPr>
                <w:rFonts w:ascii="Cambria" w:eastAsia="Cambria" w:hAnsi="Cambria" w:cs="Cambria"/>
                <w:lang w:val="ru-RU"/>
              </w:rPr>
            </w:pPr>
            <w:sdt>
              <w:sdtPr>
                <w:tag w:val="goog_rdk_5"/>
                <w:id w:val="-840645953"/>
              </w:sdtPr>
              <w:sdtContent/>
            </w:sdt>
            <w:r w:rsidRPr="00792CEB">
              <w:t>0</w:t>
            </w:r>
            <w:r>
              <w:rPr>
                <w:lang w:val="ru-RU"/>
              </w:rPr>
              <w:t>8</w:t>
            </w:r>
            <w:r w:rsidRPr="00792CEB">
              <w:t>.0</w:t>
            </w:r>
            <w:r>
              <w:rPr>
                <w:lang w:val="ru-RU"/>
              </w:rPr>
              <w:t>6</w:t>
            </w:r>
            <w:r w:rsidRPr="00792CEB">
              <w:t>.202</w:t>
            </w:r>
            <w:r>
              <w:rPr>
                <w:lang w:val="ru-RU"/>
              </w:rPr>
              <w:t>5</w:t>
            </w:r>
          </w:p>
        </w:tc>
      </w:tr>
      <w:tr w:rsidR="00792CEB" w14:paraId="48D95DA3" w14:textId="77777777" w:rsidTr="00792CEB">
        <w:tc>
          <w:tcPr>
            <w:tcW w:w="4248" w:type="dxa"/>
          </w:tcPr>
          <w:p w14:paraId="00000022" w14:textId="77777777" w:rsidR="00792CEB" w:rsidRDefault="00792CEB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Цена</w:t>
            </w:r>
          </w:p>
        </w:tc>
        <w:tc>
          <w:tcPr>
            <w:tcW w:w="3118" w:type="dxa"/>
          </w:tcPr>
          <w:p w14:paraId="00000026" w14:textId="77777777" w:rsidR="00792CEB" w:rsidRDefault="00792CE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569 RUB</w:t>
            </w:r>
          </w:p>
        </w:tc>
        <w:tc>
          <w:tcPr>
            <w:tcW w:w="3261" w:type="dxa"/>
          </w:tcPr>
          <w:p w14:paraId="00000027" w14:textId="51EA24B8" w:rsidR="00792CEB" w:rsidRPr="00792CEB" w:rsidRDefault="00792CEB">
            <w:pPr>
              <w:rPr>
                <w:rFonts w:ascii="Cambria" w:eastAsia="Cambria" w:hAnsi="Cambria" w:cs="Cambria"/>
                <w:lang w:val="ru-RU"/>
              </w:rPr>
            </w:pPr>
            <w:sdt>
              <w:sdtPr>
                <w:tag w:val="goog_rdk_6"/>
                <w:id w:val="-1432382267"/>
              </w:sdtPr>
              <w:sdtContent/>
            </w:sdt>
            <w:r>
              <w:rPr>
                <w:rFonts w:ascii="Cambria" w:eastAsia="Cambria" w:hAnsi="Cambria" w:cs="Cambria"/>
              </w:rPr>
              <w:t>569</w:t>
            </w:r>
            <w:r>
              <w:rPr>
                <w:rFonts w:ascii="Cambria" w:eastAsia="Cambria" w:hAnsi="Cambria" w:cs="Cambria"/>
                <w:lang w:val="ru-RU"/>
              </w:rPr>
              <w:t>,00</w:t>
            </w:r>
          </w:p>
        </w:tc>
      </w:tr>
      <w:tr w:rsidR="00792CEB" w14:paraId="646FF35B" w14:textId="77777777" w:rsidTr="00792CEB">
        <w:tc>
          <w:tcPr>
            <w:tcW w:w="4248" w:type="dxa"/>
          </w:tcPr>
          <w:p w14:paraId="00000028" w14:textId="77777777" w:rsidR="00792CEB" w:rsidRDefault="00792CEB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Возрастной рейтинг</w:t>
            </w:r>
          </w:p>
        </w:tc>
        <w:tc>
          <w:tcPr>
            <w:tcW w:w="3118" w:type="dxa"/>
          </w:tcPr>
          <w:p w14:paraId="0000002C" w14:textId="77777777" w:rsidR="00792CEB" w:rsidRDefault="00792CE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18+</w:t>
            </w:r>
          </w:p>
        </w:tc>
        <w:tc>
          <w:tcPr>
            <w:tcW w:w="3261" w:type="dxa"/>
          </w:tcPr>
          <w:p w14:paraId="0000002D" w14:textId="77777777" w:rsidR="00792CEB" w:rsidRDefault="00792CEB">
            <w:pPr>
              <w:rPr>
                <w:rFonts w:ascii="Cambria" w:eastAsia="Cambria" w:hAnsi="Cambria" w:cs="Cambria"/>
              </w:rPr>
            </w:pPr>
            <w:sdt>
              <w:sdtPr>
                <w:tag w:val="goog_rdk_7"/>
                <w:id w:val="-1782097478"/>
              </w:sdtPr>
              <w:sdtContent/>
            </w:sdt>
            <w:sdt>
              <w:sdtPr>
                <w:tag w:val="goog_rdk_8"/>
                <w:id w:val="1158973833"/>
              </w:sdtPr>
              <w:sdtContent/>
            </w:sdt>
            <w:r>
              <w:rPr>
                <w:rFonts w:ascii="Cambria" w:eastAsia="Cambria" w:hAnsi="Cambria" w:cs="Cambria"/>
              </w:rPr>
              <w:t>18</w:t>
            </w:r>
          </w:p>
        </w:tc>
      </w:tr>
      <w:tr w:rsidR="00792CEB" w14:paraId="328014D9" w14:textId="77777777" w:rsidTr="00792CEB">
        <w:tc>
          <w:tcPr>
            <w:tcW w:w="4248" w:type="dxa"/>
          </w:tcPr>
          <w:p w14:paraId="0000002E" w14:textId="77777777" w:rsidR="00792CEB" w:rsidRDefault="00792CEB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Название серии книг</w:t>
            </w:r>
          </w:p>
        </w:tc>
        <w:tc>
          <w:tcPr>
            <w:tcW w:w="3118" w:type="dxa"/>
          </w:tcPr>
          <w:p w14:paraId="00000032" w14:textId="77777777" w:rsidR="00792CEB" w:rsidRDefault="00792CE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Входит в серию «Иронический детектив (Эксмо)»</w:t>
            </w:r>
            <w:r>
              <w:rPr>
                <w:rFonts w:ascii="Cambria" w:eastAsia="Cambria" w:hAnsi="Cambria" w:cs="Cambria"/>
              </w:rPr>
              <w:br/>
            </w:r>
            <w:r>
              <w:rPr>
                <w:rFonts w:ascii="Cambria" w:eastAsia="Cambria" w:hAnsi="Cambria" w:cs="Cambria"/>
              </w:rPr>
              <w:br/>
              <w:t>1 книга из 2 в серии «Кошмары Чернолучья»</w:t>
            </w:r>
          </w:p>
        </w:tc>
        <w:tc>
          <w:tcPr>
            <w:tcW w:w="3261" w:type="dxa"/>
          </w:tcPr>
          <w:p w14:paraId="00000033" w14:textId="77777777" w:rsidR="00792CEB" w:rsidRDefault="00792CEB">
            <w:pPr>
              <w:rPr>
                <w:rFonts w:ascii="Cambria" w:eastAsia="Cambria" w:hAnsi="Cambria" w:cs="Cambria"/>
              </w:rPr>
            </w:pPr>
            <w:sdt>
              <w:sdtPr>
                <w:tag w:val="goog_rdk_9"/>
                <w:id w:val="2069995048"/>
              </w:sdtPr>
              <w:sdtContent/>
            </w:sdt>
            <w:r>
              <w:rPr>
                <w:rFonts w:ascii="Cambria" w:eastAsia="Cambria" w:hAnsi="Cambria" w:cs="Cambria"/>
              </w:rPr>
              <w:t>Иронический детектив (Эксмо)</w:t>
            </w:r>
            <w:r>
              <w:rPr>
                <w:rFonts w:ascii="Cambria" w:eastAsia="Cambria" w:hAnsi="Cambria" w:cs="Cambria"/>
              </w:rPr>
              <w:br/>
            </w:r>
            <w:r>
              <w:rPr>
                <w:rFonts w:ascii="Cambria" w:eastAsia="Cambria" w:hAnsi="Cambria" w:cs="Cambria"/>
              </w:rPr>
              <w:br/>
              <w:t>Кошмары Чернолучья</w:t>
            </w:r>
          </w:p>
        </w:tc>
      </w:tr>
      <w:tr w:rsidR="00792CEB" w14:paraId="553D50EF" w14:textId="77777777" w:rsidTr="00792CEB">
        <w:tc>
          <w:tcPr>
            <w:tcW w:w="4248" w:type="dxa"/>
          </w:tcPr>
          <w:p w14:paraId="00000034" w14:textId="77777777" w:rsidR="00792CEB" w:rsidRDefault="00792CEB">
            <w:pPr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Аватарка автора комментария/реплая</w:t>
            </w:r>
          </w:p>
        </w:tc>
        <w:tc>
          <w:tcPr>
            <w:tcW w:w="3118" w:type="dxa"/>
          </w:tcPr>
          <w:p w14:paraId="00000038" w14:textId="77777777" w:rsidR="00792CEB" w:rsidRDefault="00792CEB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/pub/avatar/100/00/04/52/31/40/40/452314040.jpg</w:t>
            </w:r>
          </w:p>
        </w:tc>
        <w:tc>
          <w:tcPr>
            <w:tcW w:w="3261" w:type="dxa"/>
          </w:tcPr>
          <w:p w14:paraId="00000039" w14:textId="77777777" w:rsidR="00792CEB" w:rsidRDefault="00792CEB">
            <w:pPr>
              <w:rPr>
                <w:rFonts w:ascii="Cambria" w:eastAsia="Cambria" w:hAnsi="Cambria" w:cs="Cambria"/>
              </w:rPr>
            </w:pPr>
            <w:sdt>
              <w:sdtPr>
                <w:tag w:val="goog_rdk_10"/>
                <w:id w:val="1632778608"/>
              </w:sdtPr>
              <w:sdtContent/>
            </w:sdt>
            <w:r>
              <w:rPr>
                <w:rFonts w:ascii="Cambria" w:eastAsia="Cambria" w:hAnsi="Cambria" w:cs="Cambria"/>
              </w:rPr>
              <w:t>NOT NULL - есть</w:t>
            </w:r>
          </w:p>
        </w:tc>
      </w:tr>
    </w:tbl>
    <w:p w14:paraId="00000040" w14:textId="77777777" w:rsidR="00D46C77" w:rsidRDefault="00D46C77">
      <w:pPr>
        <w:rPr>
          <w:rFonts w:ascii="Cambria" w:eastAsia="Cambria" w:hAnsi="Cambria" w:cs="Cambria"/>
        </w:rPr>
      </w:pPr>
    </w:p>
    <w:sectPr w:rsidR="00D46C77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857A340C-8DAF-4BE9-A41F-D6FEDD792B2A}"/>
    <w:embedItalic r:id="rId2" w:fontKey="{304B68CE-FD7E-4B2B-8923-D3C44C7C7BB9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3" w:fontKey="{86980CBC-AB9B-4BA1-BACE-2C8AB03B9428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E8B424FB-BEE6-4910-9278-F71B34C0212D}"/>
    <w:embedBold r:id="rId5" w:fontKey="{449BDEC7-3DE4-4927-95DA-A50FA500C72A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6" w:fontKey="{ED923CC8-4648-48BB-8F95-F01EFE11757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C77"/>
    <w:rsid w:val="003A6F5D"/>
    <w:rsid w:val="00792CEB"/>
    <w:rsid w:val="00D4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F8AE2"/>
  <w15:docId w15:val="{C0FA24AA-0E24-413D-A33A-501EFF4FC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E37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E37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E37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10">
    <w:name w:val="Заголовок 1 Знак"/>
    <w:basedOn w:val="a0"/>
    <w:uiPriority w:val="9"/>
    <w:rsid w:val="00E37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semiHidden/>
    <w:rsid w:val="00E37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E37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E3761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E3761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E376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76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76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7616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E37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E37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E37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7616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E376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37616"/>
    <w:rPr>
      <w:i/>
      <w:iCs/>
      <w:color w:val="2F5496" w:themeColor="accent1" w:themeShade="BF"/>
    </w:rPr>
  </w:style>
  <w:style w:type="paragraph" w:styleId="a8">
    <w:name w:val="Intense Quote"/>
    <w:link w:val="a9"/>
    <w:uiPriority w:val="30"/>
    <w:qFormat/>
    <w:rsid w:val="00E37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E37616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E37616"/>
    <w:rPr>
      <w:b/>
      <w:bCs/>
      <w:smallCaps/>
      <w:color w:val="2F5496" w:themeColor="accent1" w:themeShade="BF"/>
      <w:spacing w:val="5"/>
    </w:rPr>
  </w:style>
  <w:style w:type="table" w:styleId="ab">
    <w:name w:val="Table Grid"/>
    <w:basedOn w:val="a1"/>
    <w:uiPriority w:val="39"/>
    <w:rsid w:val="00E376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annotation text"/>
    <w:basedOn w:val="a"/>
    <w:link w:val="af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Pr>
      <w:sz w:val="20"/>
      <w:szCs w:val="20"/>
    </w:rPr>
  </w:style>
  <w:style w:type="character" w:styleId="af0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fVpMYaygl12/992muekuXlyEkQ==">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Алёна Артюхова</dc:creator>
  <cp:lastModifiedBy>Яковлев Роман Николаевич</cp:lastModifiedBy>
  <cp:revision>2</cp:revision>
  <dcterms:created xsi:type="dcterms:W3CDTF">2026-01-10T11:52:00Z</dcterms:created>
  <dcterms:modified xsi:type="dcterms:W3CDTF">2026-01-15T17:24:00Z</dcterms:modified>
</cp:coreProperties>
</file>