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9E5" w:rsidRPr="009149E5" w:rsidRDefault="009149E5" w:rsidP="009149E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Discussed Below is the right to </w:t>
      </w:r>
      <w:proofErr w:type="gramStart"/>
      <w:r>
        <w:rPr>
          <w:rFonts w:ascii="Times New Roman" w:eastAsia="Times New Roman" w:hAnsi="Times New Roman" w:cs="Times New Roman"/>
          <w:color w:val="222222"/>
          <w:sz w:val="24"/>
          <w:szCs w:val="24"/>
        </w:rPr>
        <w:t>represent :</w:t>
      </w:r>
      <w:proofErr w:type="gramEnd"/>
      <w:r>
        <w:rPr>
          <w:rFonts w:ascii="Times New Roman" w:eastAsia="Times New Roman" w:hAnsi="Times New Roman" w:cs="Times New Roman"/>
          <w:color w:val="222222"/>
          <w:sz w:val="24"/>
          <w:szCs w:val="24"/>
        </w:rPr>
        <w:t>-</w:t>
      </w:r>
    </w:p>
    <w:p w:rsidR="009149E5" w:rsidRPr="009149E5" w:rsidRDefault="009149E5" w:rsidP="009149E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I, </w:t>
      </w:r>
      <w:proofErr w:type="spellStart"/>
      <w:r>
        <w:rPr>
          <w:rFonts w:ascii="Times New Roman" w:eastAsia="Times New Roman" w:hAnsi="Times New Roman" w:cs="Times New Roman"/>
          <w:color w:val="222222"/>
          <w:sz w:val="24"/>
          <w:szCs w:val="24"/>
        </w:rPr>
        <w:t>Temesghen</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Tekie</w:t>
      </w:r>
      <w:proofErr w:type="spellEnd"/>
      <w:r>
        <w:rPr>
          <w:rFonts w:ascii="Times New Roman" w:eastAsia="Times New Roman" w:hAnsi="Times New Roman" w:cs="Times New Roman"/>
          <w:color w:val="222222"/>
          <w:sz w:val="24"/>
          <w:szCs w:val="24"/>
        </w:rPr>
        <w:t xml:space="preserve">, </w:t>
      </w:r>
      <w:r w:rsidRPr="009149E5">
        <w:rPr>
          <w:rFonts w:ascii="Times New Roman" w:eastAsia="Times New Roman" w:hAnsi="Times New Roman" w:cs="Times New Roman"/>
          <w:color w:val="222222"/>
          <w:sz w:val="24"/>
          <w:szCs w:val="24"/>
        </w:rPr>
        <w:t>authorize </w:t>
      </w:r>
      <w:r w:rsidRPr="009149E5">
        <w:rPr>
          <w:rFonts w:ascii="Times New Roman" w:eastAsia="Times New Roman" w:hAnsi="Times New Roman" w:cs="Times New Roman"/>
          <w:b/>
          <w:bCs/>
          <w:color w:val="222222"/>
          <w:sz w:val="24"/>
          <w:szCs w:val="24"/>
          <w:shd w:val="clear" w:color="auto" w:fill="FFFF00"/>
        </w:rPr>
        <w:t>Inherent Technologies</w:t>
      </w:r>
      <w:r>
        <w:rPr>
          <w:rFonts w:ascii="Times New Roman" w:eastAsia="Times New Roman" w:hAnsi="Times New Roman" w:cs="Times New Roman"/>
          <w:color w:val="222222"/>
          <w:sz w:val="24"/>
          <w:szCs w:val="24"/>
        </w:rPr>
        <w:t> to represent me,</w:t>
      </w:r>
      <w:r w:rsidRPr="009149E5">
        <w:rPr>
          <w:rFonts w:ascii="Times New Roman" w:eastAsia="Times New Roman" w:hAnsi="Times New Roman" w:cs="Times New Roman"/>
          <w:color w:val="222222"/>
          <w:sz w:val="36"/>
          <w:szCs w:val="36"/>
        </w:rPr>
        <w:t> </w:t>
      </w:r>
      <w:r w:rsidRPr="009149E5">
        <w:rPr>
          <w:rFonts w:ascii="Times New Roman" w:eastAsia="Times New Roman" w:hAnsi="Times New Roman" w:cs="Times New Roman"/>
          <w:color w:val="222222"/>
          <w:sz w:val="24"/>
          <w:szCs w:val="24"/>
        </w:rPr>
        <w:t>for the </w:t>
      </w:r>
      <w:r w:rsidRPr="009149E5">
        <w:rPr>
          <w:rFonts w:ascii="Calibri" w:eastAsia="Times New Roman" w:hAnsi="Calibri" w:cs="Calibri"/>
          <w:b/>
          <w:bCs/>
          <w:color w:val="222222"/>
          <w:sz w:val="24"/>
          <w:szCs w:val="24"/>
          <w:shd w:val="clear" w:color="auto" w:fill="FFFF00"/>
        </w:rPr>
        <w:t>Data Analyst</w:t>
      </w:r>
      <w:r w:rsidRPr="009149E5">
        <w:rPr>
          <w:rFonts w:ascii="Calibri" w:eastAsia="Times New Roman" w:hAnsi="Calibri" w:cs="Calibri"/>
          <w:b/>
          <w:bCs/>
          <w:color w:val="222222"/>
          <w:sz w:val="24"/>
          <w:szCs w:val="24"/>
        </w:rPr>
        <w:t> </w:t>
      </w:r>
      <w:r w:rsidRPr="009149E5">
        <w:rPr>
          <w:rFonts w:ascii="Calibri" w:eastAsia="Times New Roman" w:hAnsi="Calibri" w:cs="Calibri"/>
          <w:b/>
          <w:bCs/>
          <w:color w:val="222222"/>
          <w:sz w:val="24"/>
          <w:szCs w:val="24"/>
          <w:shd w:val="clear" w:color="auto" w:fill="FFFF00"/>
        </w:rPr>
        <w:t>with SQL</w:t>
      </w:r>
      <w:r w:rsidRPr="009149E5">
        <w:rPr>
          <w:rFonts w:ascii="Calibri" w:eastAsia="Times New Roman" w:hAnsi="Calibri" w:cs="Calibri"/>
          <w:b/>
          <w:bCs/>
          <w:color w:val="222222"/>
          <w:sz w:val="24"/>
          <w:szCs w:val="24"/>
        </w:rPr>
        <w:t> </w:t>
      </w:r>
      <w:r w:rsidRPr="009149E5">
        <w:rPr>
          <w:rFonts w:ascii="Times New Roman" w:eastAsia="Times New Roman" w:hAnsi="Times New Roman" w:cs="Times New Roman"/>
          <w:color w:val="222222"/>
          <w:sz w:val="24"/>
          <w:szCs w:val="24"/>
        </w:rPr>
        <w:t>requirement in </w:t>
      </w:r>
      <w:r w:rsidRPr="009149E5">
        <w:rPr>
          <w:rFonts w:ascii="Tahoma" w:eastAsia="Times New Roman" w:hAnsi="Tahoma" w:cs="Tahoma"/>
          <w:b/>
          <w:bCs/>
          <w:color w:val="222222"/>
          <w:shd w:val="clear" w:color="auto" w:fill="FFFF00"/>
        </w:rPr>
        <w:t>San Antonio TX</w:t>
      </w:r>
      <w:r w:rsidRPr="009149E5">
        <w:rPr>
          <w:rFonts w:ascii="Times New Roman" w:eastAsia="Times New Roman" w:hAnsi="Times New Roman" w:cs="Times New Roman"/>
          <w:color w:val="222222"/>
          <w:sz w:val="28"/>
          <w:szCs w:val="28"/>
        </w:rPr>
        <w:t> </w:t>
      </w:r>
      <w:r w:rsidRPr="009149E5">
        <w:rPr>
          <w:rFonts w:ascii="Times New Roman" w:eastAsia="Times New Roman" w:hAnsi="Times New Roman" w:cs="Times New Roman"/>
          <w:color w:val="222222"/>
          <w:sz w:val="24"/>
          <w:szCs w:val="24"/>
        </w:rPr>
        <w:t xml:space="preserve">at an </w:t>
      </w:r>
      <w:proofErr w:type="spellStart"/>
      <w:r w:rsidRPr="009149E5">
        <w:rPr>
          <w:rFonts w:ascii="Times New Roman" w:eastAsia="Times New Roman" w:hAnsi="Times New Roman" w:cs="Times New Roman"/>
          <w:color w:val="222222"/>
          <w:sz w:val="24"/>
          <w:szCs w:val="24"/>
        </w:rPr>
        <w:t>all inclusive</w:t>
      </w:r>
      <w:proofErr w:type="spellEnd"/>
      <w:r w:rsidRPr="009149E5">
        <w:rPr>
          <w:rFonts w:ascii="Times New Roman" w:eastAsia="Times New Roman" w:hAnsi="Times New Roman" w:cs="Times New Roman"/>
          <w:color w:val="222222"/>
          <w:sz w:val="24"/>
          <w:szCs w:val="24"/>
        </w:rPr>
        <w:t xml:space="preserve"> rate </w:t>
      </w:r>
      <w:r w:rsidRPr="009149E5">
        <w:rPr>
          <w:rFonts w:ascii="Times New Roman" w:eastAsia="Times New Roman" w:hAnsi="Times New Roman" w:cs="Times New Roman"/>
          <w:color w:val="222222"/>
          <w:sz w:val="24"/>
          <w:szCs w:val="24"/>
          <w:shd w:val="clear" w:color="auto" w:fill="FFFF00"/>
        </w:rPr>
        <w:t>of </w:t>
      </w:r>
      <w:r w:rsidRPr="009149E5">
        <w:rPr>
          <w:rFonts w:ascii="Times New Roman" w:eastAsia="Times New Roman" w:hAnsi="Times New Roman" w:cs="Times New Roman"/>
          <w:b/>
          <w:bCs/>
          <w:color w:val="222222"/>
          <w:sz w:val="24"/>
          <w:szCs w:val="24"/>
          <w:shd w:val="clear" w:color="auto" w:fill="FFFF00"/>
        </w:rPr>
        <w:t>$</w:t>
      </w:r>
      <w:r w:rsidRPr="009149E5">
        <w:rPr>
          <w:rFonts w:ascii="Times New Roman" w:eastAsia="Times New Roman" w:hAnsi="Times New Roman" w:cs="Times New Roman"/>
          <w:b/>
          <w:bCs/>
          <w:color w:val="000000"/>
          <w:sz w:val="24"/>
          <w:szCs w:val="24"/>
          <w:shd w:val="clear" w:color="auto" w:fill="FFFF00"/>
        </w:rPr>
        <w:t>34/</w:t>
      </w:r>
      <w:proofErr w:type="spellStart"/>
      <w:r w:rsidRPr="009149E5">
        <w:rPr>
          <w:rFonts w:ascii="Times New Roman" w:eastAsia="Times New Roman" w:hAnsi="Times New Roman" w:cs="Times New Roman"/>
          <w:b/>
          <w:bCs/>
          <w:color w:val="222222"/>
          <w:sz w:val="24"/>
          <w:szCs w:val="24"/>
          <w:shd w:val="clear" w:color="auto" w:fill="FFFF00"/>
        </w:rPr>
        <w:t>hr</w:t>
      </w:r>
      <w:proofErr w:type="spellEnd"/>
      <w:r w:rsidRPr="009149E5">
        <w:rPr>
          <w:rFonts w:ascii="Times New Roman" w:eastAsia="Times New Roman" w:hAnsi="Times New Roman" w:cs="Times New Roman"/>
          <w:b/>
          <w:bCs/>
          <w:color w:val="222222"/>
          <w:sz w:val="24"/>
          <w:szCs w:val="24"/>
          <w:shd w:val="clear" w:color="auto" w:fill="FFFF00"/>
        </w:rPr>
        <w:t xml:space="preserve"> on w2 basis</w:t>
      </w:r>
      <w:proofErr w:type="gramStart"/>
      <w:r w:rsidRPr="009149E5">
        <w:rPr>
          <w:rFonts w:ascii="Times New Roman" w:eastAsia="Times New Roman" w:hAnsi="Times New Roman" w:cs="Times New Roman"/>
          <w:b/>
          <w:bCs/>
          <w:color w:val="222222"/>
          <w:sz w:val="24"/>
          <w:szCs w:val="24"/>
          <w:shd w:val="clear" w:color="auto" w:fill="FFFF00"/>
        </w:rPr>
        <w:t>..</w:t>
      </w:r>
      <w:proofErr w:type="gramEnd"/>
    </w:p>
    <w:p w:rsidR="009149E5" w:rsidRPr="009149E5" w:rsidRDefault="009149E5" w:rsidP="009149E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149E5">
        <w:rPr>
          <w:rFonts w:ascii="Times New Roman" w:eastAsia="Times New Roman" w:hAnsi="Times New Roman" w:cs="Times New Roman"/>
          <w:color w:val="222222"/>
          <w:sz w:val="24"/>
          <w:szCs w:val="24"/>
        </w:rPr>
        <w:t xml:space="preserve">Also, </w:t>
      </w:r>
      <w:r>
        <w:rPr>
          <w:rFonts w:ascii="Times New Roman" w:eastAsia="Times New Roman" w:hAnsi="Times New Roman" w:cs="Times New Roman"/>
          <w:color w:val="222222"/>
          <w:sz w:val="24"/>
          <w:szCs w:val="24"/>
        </w:rPr>
        <w:t xml:space="preserve">I, </w:t>
      </w:r>
      <w:proofErr w:type="spellStart"/>
      <w:r>
        <w:rPr>
          <w:rFonts w:ascii="Times New Roman" w:eastAsia="Times New Roman" w:hAnsi="Times New Roman" w:cs="Times New Roman"/>
          <w:color w:val="222222"/>
          <w:sz w:val="24"/>
          <w:szCs w:val="24"/>
        </w:rPr>
        <w:t>Temesghen</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Tekie</w:t>
      </w:r>
      <w:proofErr w:type="spellEnd"/>
      <w:r>
        <w:rPr>
          <w:rFonts w:ascii="Times New Roman" w:eastAsia="Times New Roman" w:hAnsi="Times New Roman" w:cs="Times New Roman"/>
          <w:color w:val="222222"/>
          <w:sz w:val="24"/>
          <w:szCs w:val="24"/>
        </w:rPr>
        <w:t xml:space="preserve">, </w:t>
      </w:r>
      <w:r w:rsidRPr="009149E5">
        <w:rPr>
          <w:rFonts w:ascii="Times New Roman" w:eastAsia="Times New Roman" w:hAnsi="Times New Roman" w:cs="Times New Roman"/>
          <w:color w:val="222222"/>
          <w:sz w:val="24"/>
          <w:szCs w:val="24"/>
        </w:rPr>
        <w:t>confirm that </w:t>
      </w:r>
      <w:r>
        <w:rPr>
          <w:rFonts w:ascii="Calibri" w:eastAsia="Times New Roman" w:hAnsi="Calibri" w:cs="Calibri"/>
          <w:b/>
          <w:bCs/>
          <w:color w:val="222222"/>
          <w:sz w:val="24"/>
          <w:szCs w:val="24"/>
          <w:shd w:val="clear" w:color="auto" w:fill="FFFF00"/>
        </w:rPr>
        <w:t xml:space="preserve">my </w:t>
      </w:r>
      <w:r w:rsidRPr="009149E5">
        <w:rPr>
          <w:rFonts w:ascii="Times New Roman" w:eastAsia="Times New Roman" w:hAnsi="Times New Roman" w:cs="Times New Roman"/>
          <w:color w:val="222222"/>
          <w:sz w:val="24"/>
          <w:szCs w:val="24"/>
        </w:rPr>
        <w:t>Profile not submitted to </w:t>
      </w:r>
      <w:r w:rsidRPr="009149E5">
        <w:rPr>
          <w:rFonts w:ascii="Times New Roman" w:eastAsia="Times New Roman" w:hAnsi="Times New Roman" w:cs="Times New Roman"/>
          <w:b/>
          <w:bCs/>
          <w:color w:val="222222"/>
          <w:sz w:val="24"/>
          <w:szCs w:val="24"/>
          <w:shd w:val="clear" w:color="auto" w:fill="FFFF00"/>
        </w:rPr>
        <w:t>Client</w:t>
      </w:r>
      <w:r w:rsidRPr="009149E5">
        <w:rPr>
          <w:rFonts w:ascii="Times New Roman" w:eastAsia="Times New Roman" w:hAnsi="Times New Roman" w:cs="Times New Roman"/>
          <w:color w:val="222222"/>
          <w:sz w:val="24"/>
          <w:szCs w:val="24"/>
          <w:shd w:val="clear" w:color="auto" w:fill="FFFF00"/>
        </w:rPr>
        <w:t>- </w:t>
      </w:r>
      <w:r w:rsidRPr="009149E5">
        <w:rPr>
          <w:rFonts w:ascii="Times New Roman" w:eastAsia="Times New Roman" w:hAnsi="Times New Roman" w:cs="Times New Roman"/>
          <w:b/>
          <w:bCs/>
          <w:color w:val="222222"/>
          <w:sz w:val="24"/>
          <w:szCs w:val="24"/>
          <w:shd w:val="clear" w:color="auto" w:fill="FFFF00"/>
        </w:rPr>
        <w:t>TCS</w:t>
      </w:r>
      <w:r w:rsidRPr="009149E5">
        <w:rPr>
          <w:rFonts w:ascii="Times New Roman" w:eastAsia="Times New Roman" w:hAnsi="Times New Roman" w:cs="Times New Roman"/>
          <w:b/>
          <w:bCs/>
          <w:color w:val="222222"/>
          <w:sz w:val="24"/>
          <w:szCs w:val="24"/>
        </w:rPr>
        <w:t>.</w:t>
      </w:r>
    </w:p>
    <w:p w:rsidR="009149E5" w:rsidRPr="009149E5" w:rsidRDefault="009149E5" w:rsidP="009149E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149E5">
        <w:rPr>
          <w:rFonts w:ascii="Times New Roman" w:eastAsia="Times New Roman" w:hAnsi="Times New Roman" w:cs="Times New Roman"/>
          <w:color w:val="222222"/>
          <w:sz w:val="24"/>
          <w:szCs w:val="24"/>
        </w:rPr>
        <w:t> </w:t>
      </w:r>
    </w:p>
    <w:p w:rsidR="009149E5" w:rsidRPr="009149E5" w:rsidRDefault="009149E5" w:rsidP="009149E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149E5">
        <w:rPr>
          <w:rFonts w:ascii="Times New Roman" w:eastAsia="Times New Roman" w:hAnsi="Times New Roman" w:cs="Times New Roman"/>
          <w:color w:val="222222"/>
          <w:sz w:val="24"/>
          <w:szCs w:val="24"/>
        </w:rPr>
        <w:t>Authorization to Represent</w:t>
      </w:r>
    </w:p>
    <w:p w:rsidR="009149E5" w:rsidRPr="009149E5" w:rsidRDefault="009149E5" w:rsidP="009149E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spellStart"/>
      <w:r w:rsidRPr="009149E5">
        <w:rPr>
          <w:rFonts w:ascii="Times New Roman" w:eastAsia="Times New Roman" w:hAnsi="Times New Roman" w:cs="Times New Roman"/>
          <w:color w:val="222222"/>
          <w:sz w:val="24"/>
          <w:szCs w:val="24"/>
        </w:rPr>
        <w:t>I</w:t>
      </w:r>
      <w:proofErr w:type="gramStart"/>
      <w:r w:rsidRPr="009149E5">
        <w:rPr>
          <w:rFonts w:ascii="Times New Roman" w:eastAsia="Times New Roman" w:hAnsi="Times New Roman" w:cs="Times New Roman"/>
          <w:color w:val="222222"/>
          <w:sz w:val="24"/>
          <w:szCs w:val="24"/>
          <w:shd w:val="clear" w:color="auto" w:fill="FFFF00"/>
        </w:rPr>
        <w:t>,</w:t>
      </w:r>
      <w:r>
        <w:rPr>
          <w:rFonts w:ascii="Times New Roman" w:eastAsia="Times New Roman" w:hAnsi="Times New Roman" w:cs="Times New Roman"/>
          <w:color w:val="222222"/>
          <w:sz w:val="24"/>
          <w:szCs w:val="24"/>
          <w:shd w:val="clear" w:color="auto" w:fill="FFFF00"/>
        </w:rPr>
        <w:t>Temesghen</w:t>
      </w:r>
      <w:proofErr w:type="spellEnd"/>
      <w:proofErr w:type="gramEnd"/>
      <w:r>
        <w:rPr>
          <w:rFonts w:ascii="Times New Roman" w:eastAsia="Times New Roman" w:hAnsi="Times New Roman" w:cs="Times New Roman"/>
          <w:color w:val="222222"/>
          <w:sz w:val="24"/>
          <w:szCs w:val="24"/>
          <w:shd w:val="clear" w:color="auto" w:fill="FFFF00"/>
        </w:rPr>
        <w:t xml:space="preserve"> </w:t>
      </w:r>
      <w:proofErr w:type="spellStart"/>
      <w:r>
        <w:rPr>
          <w:rFonts w:ascii="Times New Roman" w:eastAsia="Times New Roman" w:hAnsi="Times New Roman" w:cs="Times New Roman"/>
          <w:color w:val="222222"/>
          <w:sz w:val="24"/>
          <w:szCs w:val="24"/>
          <w:shd w:val="clear" w:color="auto" w:fill="FFFF00"/>
        </w:rPr>
        <w:t>Tekie</w:t>
      </w:r>
      <w:proofErr w:type="spellEnd"/>
      <w:r w:rsidRPr="009149E5">
        <w:rPr>
          <w:rFonts w:ascii="Times New Roman" w:eastAsia="Times New Roman" w:hAnsi="Times New Roman" w:cs="Times New Roman"/>
          <w:b/>
          <w:bCs/>
          <w:color w:val="222222"/>
          <w:sz w:val="24"/>
          <w:szCs w:val="24"/>
        </w:rPr>
        <w:t> </w:t>
      </w:r>
      <w:r w:rsidRPr="009149E5">
        <w:rPr>
          <w:rFonts w:ascii="Times New Roman" w:eastAsia="Times New Roman" w:hAnsi="Times New Roman" w:cs="Times New Roman"/>
          <w:color w:val="222222"/>
          <w:sz w:val="24"/>
          <w:szCs w:val="24"/>
          <w:shd w:val="clear" w:color="auto" w:fill="FFFF00"/>
        </w:rPr>
        <w:t>,</w:t>
      </w:r>
      <w:r w:rsidRPr="009149E5">
        <w:rPr>
          <w:rFonts w:ascii="Times New Roman" w:eastAsia="Times New Roman" w:hAnsi="Times New Roman" w:cs="Times New Roman"/>
          <w:color w:val="222222"/>
          <w:sz w:val="24"/>
          <w:szCs w:val="24"/>
        </w:rPr>
        <w:t> hereby authorize </w:t>
      </w:r>
      <w:r w:rsidRPr="009149E5">
        <w:rPr>
          <w:rFonts w:ascii="Times New Roman" w:eastAsia="Times New Roman" w:hAnsi="Times New Roman" w:cs="Times New Roman"/>
          <w:color w:val="222222"/>
          <w:sz w:val="24"/>
          <w:szCs w:val="24"/>
          <w:shd w:val="clear" w:color="auto" w:fill="FFFF00"/>
        </w:rPr>
        <w:t>(</w:t>
      </w:r>
      <w:r w:rsidRPr="009149E5">
        <w:rPr>
          <w:rFonts w:ascii="Times New Roman" w:eastAsia="Times New Roman" w:hAnsi="Times New Roman" w:cs="Times New Roman"/>
          <w:b/>
          <w:bCs/>
          <w:color w:val="222222"/>
          <w:sz w:val="24"/>
          <w:szCs w:val="24"/>
        </w:rPr>
        <w:t>Inherent Technologies</w:t>
      </w:r>
      <w:r w:rsidRPr="009149E5">
        <w:rPr>
          <w:rFonts w:ascii="Times New Roman" w:eastAsia="Times New Roman" w:hAnsi="Times New Roman" w:cs="Times New Roman"/>
          <w:color w:val="222222"/>
          <w:sz w:val="24"/>
          <w:szCs w:val="24"/>
          <w:shd w:val="clear" w:color="auto" w:fill="FFFF00"/>
        </w:rPr>
        <w:t>)</w:t>
      </w:r>
      <w:r w:rsidRPr="009149E5">
        <w:rPr>
          <w:rFonts w:ascii="Times New Roman" w:eastAsia="Times New Roman" w:hAnsi="Times New Roman" w:cs="Times New Roman"/>
          <w:color w:val="222222"/>
          <w:sz w:val="24"/>
          <w:szCs w:val="24"/>
        </w:rPr>
        <w:t> to represent me for the position of </w:t>
      </w:r>
      <w:r w:rsidRPr="009149E5">
        <w:rPr>
          <w:rFonts w:ascii="Calibri" w:eastAsia="Times New Roman" w:hAnsi="Calibri" w:cs="Calibri"/>
          <w:b/>
          <w:bCs/>
          <w:color w:val="222222"/>
          <w:sz w:val="24"/>
          <w:szCs w:val="24"/>
          <w:shd w:val="clear" w:color="auto" w:fill="FFFF00"/>
        </w:rPr>
        <w:t>Data Analyst</w:t>
      </w:r>
      <w:r w:rsidRPr="009149E5">
        <w:rPr>
          <w:rFonts w:ascii="Calibri" w:eastAsia="Times New Roman" w:hAnsi="Calibri" w:cs="Calibri"/>
          <w:b/>
          <w:bCs/>
          <w:color w:val="222222"/>
          <w:sz w:val="24"/>
          <w:szCs w:val="24"/>
        </w:rPr>
        <w:t> </w:t>
      </w:r>
      <w:r w:rsidRPr="009149E5">
        <w:rPr>
          <w:rFonts w:ascii="Calibri" w:eastAsia="Times New Roman" w:hAnsi="Calibri" w:cs="Calibri"/>
          <w:b/>
          <w:bCs/>
          <w:color w:val="222222"/>
          <w:sz w:val="24"/>
          <w:szCs w:val="24"/>
          <w:shd w:val="clear" w:color="auto" w:fill="FFFF00"/>
        </w:rPr>
        <w:t>with SQL</w:t>
      </w:r>
      <w:r w:rsidRPr="009149E5">
        <w:rPr>
          <w:rFonts w:ascii="Times New Roman" w:eastAsia="Times New Roman" w:hAnsi="Times New Roman" w:cs="Times New Roman"/>
          <w:b/>
          <w:bCs/>
          <w:color w:val="333333"/>
          <w:sz w:val="24"/>
          <w:szCs w:val="24"/>
          <w:shd w:val="clear" w:color="auto" w:fill="FFFF00"/>
        </w:rPr>
        <w:t> </w:t>
      </w:r>
      <w:r w:rsidRPr="009149E5">
        <w:rPr>
          <w:rFonts w:ascii="Times New Roman" w:eastAsia="Times New Roman" w:hAnsi="Times New Roman" w:cs="Times New Roman"/>
          <w:color w:val="222222"/>
          <w:sz w:val="24"/>
          <w:szCs w:val="24"/>
        </w:rPr>
        <w:t>in</w:t>
      </w:r>
      <w:r w:rsidRPr="009149E5">
        <w:rPr>
          <w:rFonts w:ascii="Times New Roman" w:eastAsia="Times New Roman" w:hAnsi="Times New Roman" w:cs="Times New Roman"/>
          <w:b/>
          <w:bCs/>
          <w:color w:val="333333"/>
          <w:sz w:val="24"/>
          <w:szCs w:val="24"/>
          <w:shd w:val="clear" w:color="auto" w:fill="FFFF00"/>
        </w:rPr>
        <w:t> </w:t>
      </w:r>
      <w:r w:rsidRPr="009149E5">
        <w:rPr>
          <w:rFonts w:ascii="Tahoma" w:eastAsia="Times New Roman" w:hAnsi="Tahoma" w:cs="Tahoma"/>
          <w:b/>
          <w:bCs/>
          <w:color w:val="222222"/>
          <w:shd w:val="clear" w:color="auto" w:fill="FFFF00"/>
        </w:rPr>
        <w:t>San Antonio TX</w:t>
      </w:r>
      <w:r w:rsidRPr="009149E5">
        <w:rPr>
          <w:rFonts w:ascii="Times New Roman" w:eastAsia="Times New Roman" w:hAnsi="Times New Roman" w:cs="Times New Roman"/>
          <w:color w:val="222222"/>
          <w:sz w:val="24"/>
          <w:szCs w:val="24"/>
        </w:rPr>
        <w:t> </w:t>
      </w:r>
      <w:r w:rsidRPr="009149E5">
        <w:rPr>
          <w:rFonts w:ascii="Times New Roman" w:eastAsia="Times New Roman" w:hAnsi="Times New Roman" w:cs="Times New Roman"/>
          <w:b/>
          <w:bCs/>
          <w:color w:val="222222"/>
          <w:sz w:val="24"/>
          <w:szCs w:val="24"/>
          <w:shd w:val="clear" w:color="auto" w:fill="FFFF00"/>
        </w:rPr>
        <w:t>client</w:t>
      </w:r>
      <w:r w:rsidRPr="009149E5">
        <w:rPr>
          <w:rFonts w:ascii="Times New Roman" w:eastAsia="Times New Roman" w:hAnsi="Times New Roman" w:cs="Times New Roman"/>
          <w:b/>
          <w:bCs/>
          <w:color w:val="222222"/>
          <w:sz w:val="24"/>
          <w:szCs w:val="24"/>
        </w:rPr>
        <w:t> </w:t>
      </w:r>
      <w:r w:rsidRPr="009149E5">
        <w:rPr>
          <w:rFonts w:ascii="Times New Roman" w:eastAsia="Times New Roman" w:hAnsi="Times New Roman" w:cs="Times New Roman"/>
          <w:b/>
          <w:bCs/>
          <w:color w:val="222222"/>
          <w:sz w:val="24"/>
          <w:szCs w:val="24"/>
          <w:shd w:val="clear" w:color="auto" w:fill="FFFF00"/>
        </w:rPr>
        <w:t>TCS </w:t>
      </w:r>
      <w:r w:rsidRPr="009149E5">
        <w:rPr>
          <w:rFonts w:ascii="Times New Roman" w:eastAsia="Times New Roman" w:hAnsi="Times New Roman" w:cs="Times New Roman"/>
          <w:color w:val="222222"/>
          <w:sz w:val="24"/>
          <w:szCs w:val="24"/>
        </w:rPr>
        <w:t>as of the date written below.  I have not authorized any other consulting firm or agency to represent me or provide my resume at this client site and I will not provide any other firm with such authorization subsequent to providing the above named agency with this authorization without first notifying above agency of my intention to do so and exercising my right to withdraw this authorization.  </w:t>
      </w:r>
      <w:r w:rsidRPr="009149E5">
        <w:rPr>
          <w:rFonts w:ascii="Times New Roman" w:eastAsia="Times New Roman" w:hAnsi="Times New Roman" w:cs="Times New Roman"/>
          <w:b/>
          <w:bCs/>
          <w:color w:val="222222"/>
          <w:sz w:val="24"/>
          <w:szCs w:val="24"/>
        </w:rPr>
        <w:t>This authorization shall remain in effect for 30 days from date below.</w:t>
      </w:r>
    </w:p>
    <w:p w:rsidR="009149E5" w:rsidRPr="009149E5" w:rsidRDefault="009149E5" w:rsidP="009149E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149E5">
        <w:rPr>
          <w:rFonts w:ascii="Times New Roman" w:eastAsia="Times New Roman" w:hAnsi="Times New Roman" w:cs="Times New Roman"/>
          <w:color w:val="222222"/>
          <w:sz w:val="24"/>
          <w:szCs w:val="24"/>
          <w:shd w:val="clear" w:color="auto" w:fill="FFFF00"/>
        </w:rPr>
        <w:t>Dated:</w:t>
      </w:r>
      <w:r w:rsidRPr="009149E5">
        <w:rPr>
          <w:rFonts w:ascii="Times New Roman" w:eastAsia="Times New Roman" w:hAnsi="Times New Roman" w:cs="Times New Roman"/>
          <w:color w:val="222222"/>
          <w:sz w:val="24"/>
          <w:szCs w:val="24"/>
        </w:rPr>
        <w:t> ____</w:t>
      </w:r>
      <w:r w:rsidRPr="009149E5">
        <w:rPr>
          <w:rFonts w:ascii="Times New Roman" w:eastAsia="Times New Roman" w:hAnsi="Times New Roman" w:cs="Times New Roman"/>
          <w:color w:val="000000"/>
          <w:sz w:val="24"/>
          <w:szCs w:val="24"/>
          <w:shd w:val="clear" w:color="auto" w:fill="FFFF00"/>
        </w:rPr>
        <w:t>April</w:t>
      </w:r>
      <w:r w:rsidRPr="009149E5">
        <w:rPr>
          <w:rFonts w:ascii="Times New Roman" w:eastAsia="Times New Roman" w:hAnsi="Times New Roman" w:cs="Times New Roman"/>
          <w:color w:val="222222"/>
          <w:sz w:val="24"/>
          <w:szCs w:val="24"/>
          <w:shd w:val="clear" w:color="auto" w:fill="FFFF00"/>
        </w:rPr>
        <w:t>/</w:t>
      </w:r>
      <w:r w:rsidRPr="009149E5">
        <w:rPr>
          <w:rFonts w:ascii="Times New Roman" w:eastAsia="Times New Roman" w:hAnsi="Times New Roman" w:cs="Times New Roman"/>
          <w:color w:val="000000"/>
          <w:sz w:val="24"/>
          <w:szCs w:val="24"/>
          <w:shd w:val="clear" w:color="auto" w:fill="FFFF00"/>
        </w:rPr>
        <w:t>09</w:t>
      </w:r>
      <w:r w:rsidRPr="009149E5">
        <w:rPr>
          <w:rFonts w:ascii="Times New Roman" w:eastAsia="Times New Roman" w:hAnsi="Times New Roman" w:cs="Times New Roman"/>
          <w:color w:val="222222"/>
          <w:sz w:val="24"/>
          <w:szCs w:val="24"/>
          <w:shd w:val="clear" w:color="auto" w:fill="FFFF00"/>
        </w:rPr>
        <w:t>/2019</w:t>
      </w:r>
      <w:r w:rsidRPr="009149E5">
        <w:rPr>
          <w:rFonts w:ascii="Times New Roman" w:eastAsia="Times New Roman" w:hAnsi="Times New Roman" w:cs="Times New Roman"/>
          <w:color w:val="222222"/>
          <w:sz w:val="24"/>
          <w:szCs w:val="24"/>
        </w:rPr>
        <w:t>___________</w:t>
      </w:r>
    </w:p>
    <w:p w:rsidR="009149E5" w:rsidRPr="009149E5" w:rsidRDefault="009149E5" w:rsidP="009149E5">
      <w:pPr>
        <w:shd w:val="clear" w:color="auto" w:fill="FFFFFF"/>
        <w:spacing w:after="0" w:line="240" w:lineRule="auto"/>
        <w:rPr>
          <w:rFonts w:ascii="Times New Roman" w:eastAsia="Times New Roman" w:hAnsi="Times New Roman" w:cs="Times New Roman"/>
          <w:color w:val="222222"/>
          <w:sz w:val="24"/>
          <w:szCs w:val="24"/>
        </w:rPr>
      </w:pPr>
      <w:r w:rsidRPr="009149E5">
        <w:rPr>
          <w:rFonts w:ascii="Times New Roman" w:eastAsia="Times New Roman" w:hAnsi="Times New Roman" w:cs="Times New Roman"/>
          <w:color w:val="222222"/>
          <w:sz w:val="24"/>
          <w:szCs w:val="24"/>
          <w:shd w:val="clear" w:color="auto" w:fill="FFFF00"/>
        </w:rPr>
        <w:t>Signed:</w:t>
      </w:r>
      <w:r>
        <w:rPr>
          <w:rFonts w:ascii="Times New Roman" w:eastAsia="Times New Roman" w:hAnsi="Times New Roman" w:cs="Times New Roman"/>
          <w:color w:val="222222"/>
          <w:sz w:val="24"/>
          <w:szCs w:val="24"/>
        </w:rPr>
        <w:t> </w:t>
      </w:r>
      <w:bookmarkStart w:id="0" w:name="_GoBack"/>
      <w:bookmarkEnd w:id="0"/>
      <w:r>
        <w:rPr>
          <w:rFonts w:ascii="Times New Roman" w:eastAsia="Times New Roman" w:hAnsi="Times New Roman" w:cs="Times New Roman"/>
          <w:noProof/>
          <w:color w:val="222222"/>
          <w:sz w:val="24"/>
          <w:szCs w:val="24"/>
        </w:rPr>
        <w:drawing>
          <wp:inline distT="0" distB="0" distL="0" distR="0">
            <wp:extent cx="695325" cy="5297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1277" cy="541925"/>
                    </a:xfrm>
                    <a:prstGeom prst="rect">
                      <a:avLst/>
                    </a:prstGeom>
                    <a:noFill/>
                    <a:ln>
                      <a:noFill/>
                    </a:ln>
                  </pic:spPr>
                </pic:pic>
              </a:graphicData>
            </a:graphic>
          </wp:inline>
        </w:drawing>
      </w:r>
    </w:p>
    <w:p w:rsidR="00BD3DCD" w:rsidRDefault="00BD3DCD"/>
    <w:p w:rsidR="009149E5" w:rsidRDefault="009149E5"/>
    <w:sectPr w:rsidR="00914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E5"/>
    <w:rsid w:val="0054588A"/>
    <w:rsid w:val="009149E5"/>
    <w:rsid w:val="00BD3DCD"/>
    <w:rsid w:val="00CC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B5646-26BD-4F51-9ECB-A8CB339F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365224215582293999gmail-m-7728453495580642943xgmail-m6233884277845853487gmail-m4981115920183049790gmail-m-2038132249811510089gmail-m6003585276153408953m-343130692369468684xxwordsection1">
    <w:name w:val="m_-4365224215582293999gmail-m-7728453495580642943xgmail-m6233884277845853487gmail-m4981115920183049790gmail-m-2038132249811510089gmail-m6003585276153408953m-343130692369468684xxwordsection1"/>
    <w:basedOn w:val="Normal"/>
    <w:rsid w:val="009149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91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2019-04-09T15:53:00Z</dcterms:created>
  <dcterms:modified xsi:type="dcterms:W3CDTF">2019-04-15T18:45:00Z</dcterms:modified>
</cp:coreProperties>
</file>