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630C5" w14:textId="66077523" w:rsidR="00640011" w:rsidRDefault="00640011" w:rsidP="00640011">
      <w:pPr>
        <w:jc w:val="center"/>
        <w:rPr>
          <w:b/>
          <w:bCs/>
        </w:rPr>
      </w:pPr>
      <w:r>
        <w:rPr>
          <w:b/>
          <w:bCs/>
        </w:rPr>
        <w:t xml:space="preserve">Risk Assessment Report – </w:t>
      </w:r>
      <w:r w:rsidR="00A044E2">
        <w:rPr>
          <w:b/>
          <w:bCs/>
        </w:rPr>
        <w:t xml:space="preserve">SecOps </w:t>
      </w:r>
      <w:r>
        <w:rPr>
          <w:b/>
          <w:bCs/>
        </w:rPr>
        <w:t>SaaS Platform</w:t>
      </w:r>
    </w:p>
    <w:p w14:paraId="1029DD62" w14:textId="77777777" w:rsidR="00640011" w:rsidRDefault="00640011" w:rsidP="00640011">
      <w:pPr>
        <w:jc w:val="center"/>
        <w:rPr>
          <w:b/>
          <w:bCs/>
        </w:rPr>
      </w:pPr>
      <w:r>
        <w:rPr>
          <w:b/>
          <w:bCs/>
        </w:rPr>
        <w:t xml:space="preserve"> </w:t>
      </w:r>
    </w:p>
    <w:p w14:paraId="311EB25F" w14:textId="77777777" w:rsidR="00640011" w:rsidRDefault="00640011" w:rsidP="00640011">
      <w:pPr>
        <w:jc w:val="center"/>
        <w:rPr>
          <w:b/>
          <w:bCs/>
        </w:rPr>
      </w:pPr>
      <w:r>
        <w:rPr>
          <w:b/>
          <w:bCs/>
        </w:rPr>
        <w:t xml:space="preserve"> </w:t>
      </w:r>
    </w:p>
    <w:p w14:paraId="01ADC214" w14:textId="77777777" w:rsidR="00640011" w:rsidRDefault="00640011" w:rsidP="00640011">
      <w:pPr>
        <w:jc w:val="center"/>
        <w:rPr>
          <w:b/>
          <w:bCs/>
        </w:rPr>
      </w:pPr>
      <w:r>
        <w:rPr>
          <w:b/>
          <w:bCs/>
        </w:rPr>
        <w:t xml:space="preserve"> </w:t>
      </w:r>
    </w:p>
    <w:p w14:paraId="01FB2B66" w14:textId="77777777" w:rsidR="00640011" w:rsidRDefault="00640011" w:rsidP="00640011">
      <w:pPr>
        <w:jc w:val="center"/>
        <w:rPr>
          <w:b/>
          <w:bCs/>
        </w:rPr>
      </w:pPr>
      <w:r>
        <w:rPr>
          <w:b/>
          <w:bCs/>
        </w:rPr>
        <w:t>Project ID:</w:t>
      </w:r>
      <w:r>
        <w:t xml:space="preserve"> 07</w:t>
      </w:r>
      <w:r>
        <w:noBreakHyphen/>
        <w:t>risk</w:t>
      </w:r>
      <w:r>
        <w:noBreakHyphen/>
        <w:t>assessment</w:t>
      </w:r>
      <w:r>
        <w:br/>
      </w:r>
    </w:p>
    <w:p w14:paraId="1BBC8907" w14:textId="77777777" w:rsidR="00640011" w:rsidRDefault="00640011" w:rsidP="00640011">
      <w:pPr>
        <w:jc w:val="center"/>
        <w:rPr>
          <w:b/>
          <w:bCs/>
        </w:rPr>
      </w:pPr>
      <w:r>
        <w:rPr>
          <w:b/>
          <w:bCs/>
        </w:rPr>
        <w:t xml:space="preserve"> </w:t>
      </w:r>
    </w:p>
    <w:p w14:paraId="2AE19906" w14:textId="77777777" w:rsidR="00640011" w:rsidRDefault="00640011" w:rsidP="00640011">
      <w:pPr>
        <w:jc w:val="center"/>
        <w:rPr>
          <w:b/>
          <w:bCs/>
        </w:rPr>
      </w:pPr>
      <w:r>
        <w:rPr>
          <w:b/>
          <w:bCs/>
        </w:rPr>
        <w:t xml:space="preserve"> </w:t>
      </w:r>
    </w:p>
    <w:p w14:paraId="2BB831F4" w14:textId="3DBE82FA" w:rsidR="00640011" w:rsidRDefault="00640011" w:rsidP="00640011">
      <w:pPr>
        <w:jc w:val="center"/>
        <w:rPr>
          <w:b/>
          <w:bCs/>
        </w:rPr>
      </w:pPr>
      <w:r>
        <w:rPr>
          <w:b/>
          <w:bCs/>
        </w:rPr>
        <w:t>Analyst:</w:t>
      </w:r>
      <w:r>
        <w:t xml:space="preserve"> Temilola Babalola </w:t>
      </w:r>
      <w:r>
        <w:br/>
      </w:r>
    </w:p>
    <w:p w14:paraId="54612F03" w14:textId="77777777" w:rsidR="00640011" w:rsidRDefault="00640011" w:rsidP="00640011">
      <w:pPr>
        <w:jc w:val="center"/>
        <w:rPr>
          <w:b/>
          <w:bCs/>
        </w:rPr>
      </w:pPr>
      <w:r>
        <w:rPr>
          <w:b/>
          <w:bCs/>
        </w:rPr>
        <w:t xml:space="preserve"> </w:t>
      </w:r>
    </w:p>
    <w:p w14:paraId="2F5569F8" w14:textId="77777777" w:rsidR="00640011" w:rsidRDefault="00640011" w:rsidP="00640011">
      <w:pPr>
        <w:jc w:val="center"/>
        <w:rPr>
          <w:b/>
          <w:bCs/>
        </w:rPr>
      </w:pPr>
      <w:r>
        <w:rPr>
          <w:b/>
          <w:bCs/>
        </w:rPr>
        <w:t xml:space="preserve"> </w:t>
      </w:r>
    </w:p>
    <w:p w14:paraId="7ACF2DCD" w14:textId="7B164224" w:rsidR="00640011" w:rsidRDefault="00640011" w:rsidP="00640011">
      <w:pPr>
        <w:jc w:val="center"/>
        <w:rPr>
          <w:b/>
          <w:bCs/>
        </w:rPr>
      </w:pPr>
      <w:r>
        <w:rPr>
          <w:b/>
          <w:bCs/>
        </w:rPr>
        <w:t>Date:</w:t>
      </w:r>
      <w:r>
        <w:t xml:space="preserve"> 17</w:t>
      </w:r>
      <w:r w:rsidR="00454D97" w:rsidRPr="00640011">
        <w:rPr>
          <w:vertAlign w:val="superscript"/>
        </w:rPr>
        <w:t>t</w:t>
      </w:r>
      <w:r w:rsidR="00454D97">
        <w:rPr>
          <w:vertAlign w:val="superscript"/>
        </w:rPr>
        <w:t xml:space="preserve">h </w:t>
      </w:r>
      <w:r w:rsidR="00454D97">
        <w:t>Nov</w:t>
      </w:r>
      <w:r>
        <w:t xml:space="preserve"> 2025</w:t>
      </w:r>
      <w:r>
        <w:br/>
      </w:r>
    </w:p>
    <w:p w14:paraId="791D0216" w14:textId="77777777" w:rsidR="00640011" w:rsidRDefault="00640011" w:rsidP="00640011">
      <w:pPr>
        <w:jc w:val="center"/>
        <w:rPr>
          <w:b/>
          <w:bCs/>
        </w:rPr>
      </w:pPr>
      <w:r>
        <w:rPr>
          <w:b/>
          <w:bCs/>
        </w:rPr>
        <w:t xml:space="preserve"> </w:t>
      </w:r>
    </w:p>
    <w:p w14:paraId="68E6067E" w14:textId="77777777" w:rsidR="00640011" w:rsidRDefault="00640011" w:rsidP="00640011">
      <w:pPr>
        <w:jc w:val="center"/>
        <w:rPr>
          <w:b/>
          <w:bCs/>
        </w:rPr>
      </w:pPr>
      <w:r>
        <w:rPr>
          <w:b/>
          <w:bCs/>
        </w:rPr>
        <w:t xml:space="preserve"> </w:t>
      </w:r>
    </w:p>
    <w:p w14:paraId="5B93FD64" w14:textId="6E5D7115" w:rsidR="00640011" w:rsidRDefault="00640011" w:rsidP="00640011">
      <w:pPr>
        <w:jc w:val="center"/>
        <w:rPr>
          <w:b/>
          <w:bCs/>
        </w:rPr>
      </w:pPr>
      <w:r>
        <w:rPr>
          <w:b/>
          <w:bCs/>
        </w:rPr>
        <w:t>Scope:</w:t>
      </w:r>
      <w:r>
        <w:t xml:space="preserve"> </w:t>
      </w:r>
      <w:r w:rsidR="00552AB9">
        <w:t>Public-facing</w:t>
      </w:r>
      <w:r>
        <w:t xml:space="preserve"> web tier, </w:t>
      </w:r>
      <w:r w:rsidR="001D1556">
        <w:t>back-end</w:t>
      </w:r>
      <w:r>
        <w:t xml:space="preserve"> MySQL database, Windows domain services, employee workstations, perimeter firewall.</w:t>
      </w:r>
      <w:r>
        <w:br/>
      </w:r>
    </w:p>
    <w:p w14:paraId="576CDB90" w14:textId="77777777" w:rsidR="00640011" w:rsidRDefault="00640011" w:rsidP="00640011">
      <w:pPr>
        <w:jc w:val="center"/>
        <w:rPr>
          <w:b/>
          <w:bCs/>
        </w:rPr>
      </w:pPr>
      <w:r>
        <w:rPr>
          <w:b/>
          <w:bCs/>
        </w:rPr>
        <w:t xml:space="preserve"> </w:t>
      </w:r>
    </w:p>
    <w:p w14:paraId="06301548" w14:textId="77777777" w:rsidR="00640011" w:rsidRDefault="00640011" w:rsidP="00640011">
      <w:pPr>
        <w:jc w:val="center"/>
        <w:rPr>
          <w:b/>
          <w:bCs/>
        </w:rPr>
      </w:pPr>
      <w:r>
        <w:rPr>
          <w:b/>
          <w:bCs/>
        </w:rPr>
        <w:t xml:space="preserve"> </w:t>
      </w:r>
    </w:p>
    <w:p w14:paraId="7DAD2932" w14:textId="77777777" w:rsidR="00640011" w:rsidRDefault="00640011" w:rsidP="00640011">
      <w:pPr>
        <w:jc w:val="center"/>
      </w:pPr>
      <w:r>
        <w:rPr>
          <w:b/>
          <w:bCs/>
        </w:rPr>
        <w:t>Standard:</w:t>
      </w:r>
      <w:r>
        <w:t xml:space="preserve"> ISO 27001 6.1.2 Risk Assessment</w:t>
      </w:r>
    </w:p>
    <w:p w14:paraId="3143A7B8" w14:textId="77777777" w:rsidR="00A26D25" w:rsidRDefault="00640011" w:rsidP="00640011">
      <w:r>
        <w:t xml:space="preserve"> </w:t>
      </w:r>
    </w:p>
    <w:p w14:paraId="7123A36A" w14:textId="60121886" w:rsidR="00640011" w:rsidRPr="00A26D25" w:rsidRDefault="00640011" w:rsidP="00640011">
      <w:r>
        <w:rPr>
          <w:b/>
          <w:bCs/>
        </w:rPr>
        <w:lastRenderedPageBreak/>
        <w:t>Executive Summary</w:t>
      </w:r>
    </w:p>
    <w:p w14:paraId="0C9E2D64" w14:textId="6684C867" w:rsidR="00CC635B" w:rsidRDefault="00CC635B" w:rsidP="00CC635B">
      <w:pPr>
        <w:jc w:val="both"/>
      </w:pPr>
      <w:r>
        <w:t>Security</w:t>
      </w:r>
      <w:r>
        <w:t xml:space="preserve"> assessment has identified one critical risk that demands immediate attention: the presence of unsupported Windows 8 workstations. These systems, which have been without security patches since 2016, pose a severe and unacceptable threat to our environment.</w:t>
      </w:r>
    </w:p>
    <w:p w14:paraId="2D1B54BF" w14:textId="7BD79B21" w:rsidR="00CC635B" w:rsidRDefault="00CC635B" w:rsidP="00CC635B">
      <w:pPr>
        <w:jc w:val="both"/>
      </w:pPr>
      <w:r>
        <w:t>The comprehensive assessment also included network discovery scans that successfully mapped our asset inventory. The vast majority of these findings—including service detection, protocol analysis, and hardware identification are informational in nature, carry a Risk Factor of None, and do not require mitigation. They have been documented to enhance our IT asset management practices</w:t>
      </w:r>
      <w:r>
        <w:t>.</w:t>
      </w:r>
    </w:p>
    <w:p w14:paraId="0C8EE63A" w14:textId="0B706C11" w:rsidR="00CC635B" w:rsidRDefault="00CC635B" w:rsidP="00CC635B">
      <w:pPr>
        <w:jc w:val="both"/>
      </w:pPr>
      <w:r>
        <w:t xml:space="preserve">The recommended course of action is to exclusively </w:t>
      </w:r>
      <w:r w:rsidR="006D2737">
        <w:t>prioritize</w:t>
      </w:r>
      <w:r>
        <w:t xml:space="preserve"> the immediate upgrade of the Windows 8 systems. This single, focused action will address our most significant vulnerability and is projected to reduce our residual risk by approximately 60%, while substantially strengthening our ISO 27001 compliance posture ahead of the upcoming certification audit.</w:t>
      </w:r>
    </w:p>
    <w:p w14:paraId="7CBB4CEF" w14:textId="77777777" w:rsidR="00640011" w:rsidRDefault="00640011" w:rsidP="00640011">
      <w:r>
        <w:t xml:space="preserve"> </w:t>
      </w:r>
    </w:p>
    <w:p w14:paraId="388365D6" w14:textId="77777777" w:rsidR="00640011" w:rsidRDefault="00640011" w:rsidP="00640011">
      <w:pPr>
        <w:rPr>
          <w:b/>
          <w:bCs/>
        </w:rPr>
      </w:pPr>
      <w:r>
        <w:rPr>
          <w:b/>
          <w:bCs/>
        </w:rPr>
        <w:t>1 Methodology</w:t>
      </w:r>
    </w:p>
    <w:p w14:paraId="23E683B5" w14:textId="77777777" w:rsidR="00640011" w:rsidRDefault="00640011" w:rsidP="00640011">
      <w:pPr>
        <w:numPr>
          <w:ilvl w:val="0"/>
          <w:numId w:val="1"/>
        </w:numPr>
        <w:tabs>
          <w:tab w:val="left" w:pos="720"/>
        </w:tabs>
      </w:pPr>
      <w:r>
        <w:rPr>
          <w:b/>
          <w:bCs/>
        </w:rPr>
        <w:t>Asset inventory</w:t>
      </w:r>
      <w:r>
        <w:t xml:space="preserve"> with CIA criticality assignments.</w:t>
      </w:r>
    </w:p>
    <w:p w14:paraId="5D577CBC" w14:textId="77777777" w:rsidR="00640011" w:rsidRDefault="00640011" w:rsidP="00640011">
      <w:pPr>
        <w:numPr>
          <w:ilvl w:val="0"/>
          <w:numId w:val="1"/>
        </w:numPr>
        <w:tabs>
          <w:tab w:val="left" w:pos="720"/>
        </w:tabs>
      </w:pPr>
      <w:r>
        <w:rPr>
          <w:b/>
          <w:bCs/>
        </w:rPr>
        <w:t>Threat identification</w:t>
      </w:r>
      <w:r>
        <w:t xml:space="preserve"> for each asset using STRIDE and recent CVE trends.</w:t>
      </w:r>
    </w:p>
    <w:p w14:paraId="00592B2B" w14:textId="75D27CF9" w:rsidR="00640011" w:rsidRDefault="00640011" w:rsidP="00640011">
      <w:pPr>
        <w:numPr>
          <w:ilvl w:val="0"/>
          <w:numId w:val="1"/>
        </w:numPr>
        <w:tabs>
          <w:tab w:val="left" w:pos="720"/>
        </w:tabs>
      </w:pPr>
      <w:r>
        <w:rPr>
          <w:b/>
          <w:bCs/>
        </w:rPr>
        <w:t>Impact scoring</w:t>
      </w:r>
      <w:r>
        <w:t xml:space="preserve"> (Confidentiality, Integrity, </w:t>
      </w:r>
      <w:r w:rsidR="001876A3">
        <w:t>Availability:</w:t>
      </w:r>
      <w:r>
        <w:t xml:space="preserve"> 1 Low, 2 Medium, 3 High).</w:t>
      </w:r>
    </w:p>
    <w:p w14:paraId="77D9AF30" w14:textId="77777777" w:rsidR="00640011" w:rsidRDefault="00640011" w:rsidP="00640011">
      <w:pPr>
        <w:numPr>
          <w:ilvl w:val="0"/>
          <w:numId w:val="1"/>
        </w:numPr>
        <w:tabs>
          <w:tab w:val="left" w:pos="720"/>
        </w:tabs>
      </w:pPr>
      <w:r>
        <w:rPr>
          <w:b/>
          <w:bCs/>
        </w:rPr>
        <w:t>Likelihood scoring</w:t>
      </w:r>
      <w:r>
        <w:t xml:space="preserve"> (1 Low, 2 Medium, 3 High).</w:t>
      </w:r>
    </w:p>
    <w:p w14:paraId="3458416A" w14:textId="7927BEDA" w:rsidR="00B663F8" w:rsidRDefault="00A43052" w:rsidP="00640011">
      <w:pPr>
        <w:numPr>
          <w:ilvl w:val="0"/>
          <w:numId w:val="1"/>
        </w:numPr>
        <w:tabs>
          <w:tab w:val="left" w:pos="720"/>
        </w:tabs>
      </w:pPr>
      <w:r>
        <w:rPr>
          <w:b/>
          <w:bCs/>
        </w:rPr>
        <w:t xml:space="preserve">Risk = (C + I + A) </w:t>
      </w:r>
      <w:r w:rsidR="00EE4C46">
        <w:rPr>
          <w:b/>
          <w:bCs/>
        </w:rPr>
        <w:t>/</w:t>
      </w:r>
      <w:r w:rsidR="00062DE5">
        <w:rPr>
          <w:b/>
          <w:bCs/>
        </w:rPr>
        <w:t>3 *</w:t>
      </w:r>
      <w:r w:rsidR="002C1D59">
        <w:rPr>
          <w:b/>
          <w:bCs/>
        </w:rPr>
        <w:t xml:space="preserve"> Likelihood</w:t>
      </w:r>
    </w:p>
    <w:p w14:paraId="527FA078" w14:textId="77777777" w:rsidR="00640011" w:rsidRDefault="00640011" w:rsidP="00640011">
      <w:pPr>
        <w:numPr>
          <w:ilvl w:val="0"/>
          <w:numId w:val="1"/>
        </w:numPr>
        <w:tabs>
          <w:tab w:val="left" w:pos="720"/>
        </w:tabs>
      </w:pPr>
      <w:r>
        <w:t>Threats plotted on a 3 × 3 heat</w:t>
      </w:r>
      <w:r>
        <w:noBreakHyphen/>
        <w:t>matrix; ≥11 = High, 16</w:t>
      </w:r>
      <w:r>
        <w:noBreakHyphen/>
        <w:t>18 = Critical.</w:t>
      </w:r>
    </w:p>
    <w:p w14:paraId="053BF6A3" w14:textId="4D8AC59A" w:rsidR="00640011" w:rsidRDefault="00640011" w:rsidP="00640011">
      <w:pPr>
        <w:numPr>
          <w:ilvl w:val="0"/>
          <w:numId w:val="1"/>
        </w:numPr>
        <w:tabs>
          <w:tab w:val="left" w:pos="720"/>
        </w:tabs>
      </w:pPr>
      <w:r>
        <w:t xml:space="preserve">Mitigations proposed; residual risk </w:t>
      </w:r>
      <w:r w:rsidR="00FA1887">
        <w:t>re-scored</w:t>
      </w:r>
      <w:r>
        <w:t>.</w:t>
      </w:r>
    </w:p>
    <w:p w14:paraId="687172ED" w14:textId="77777777" w:rsidR="00640011" w:rsidRDefault="00640011" w:rsidP="00640011">
      <w:r>
        <w:t xml:space="preserve"> </w:t>
      </w:r>
    </w:p>
    <w:p w14:paraId="032212D7" w14:textId="77777777" w:rsidR="00A26D25" w:rsidRDefault="00A26D25" w:rsidP="00640011">
      <w:pPr>
        <w:rPr>
          <w:b/>
          <w:bCs/>
        </w:rPr>
      </w:pPr>
    </w:p>
    <w:p w14:paraId="2DA0667D" w14:textId="77777777" w:rsidR="00A26D25" w:rsidRDefault="00A26D25" w:rsidP="00640011">
      <w:pPr>
        <w:rPr>
          <w:b/>
          <w:bCs/>
        </w:rPr>
      </w:pPr>
    </w:p>
    <w:p w14:paraId="7D61A620" w14:textId="77777777" w:rsidR="00A26D25" w:rsidRDefault="00A26D25" w:rsidP="00640011">
      <w:pPr>
        <w:rPr>
          <w:b/>
          <w:bCs/>
        </w:rPr>
      </w:pPr>
    </w:p>
    <w:p w14:paraId="6352D246" w14:textId="7D889FA6" w:rsidR="00640011" w:rsidRDefault="00640011" w:rsidP="00640011">
      <w:pPr>
        <w:rPr>
          <w:b/>
          <w:bCs/>
        </w:rPr>
      </w:pPr>
      <w:r>
        <w:rPr>
          <w:b/>
          <w:bCs/>
        </w:rPr>
        <w:lastRenderedPageBreak/>
        <w:t>2 Asset Inventory &amp; CIA Classification</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
        <w:gridCol w:w="1901"/>
        <w:gridCol w:w="1722"/>
        <w:gridCol w:w="1134"/>
        <w:gridCol w:w="2477"/>
        <w:gridCol w:w="540"/>
        <w:gridCol w:w="586"/>
        <w:gridCol w:w="581"/>
      </w:tblGrid>
      <w:tr w:rsidR="00640011" w14:paraId="1F216EC7"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59C202" w14:textId="77777777" w:rsidR="00640011" w:rsidRDefault="00640011">
            <w:pPr>
              <w:rPr>
                <w:b/>
                <w:bCs/>
              </w:rPr>
            </w:pPr>
            <w:r>
              <w:rPr>
                <w:b/>
                <w:bCs/>
              </w:rPr>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3D74CD39" w14:textId="77777777" w:rsidR="00640011" w:rsidRDefault="00640011">
            <w:pPr>
              <w:rPr>
                <w:b/>
                <w:bCs/>
              </w:rPr>
            </w:pPr>
            <w:r>
              <w:rPr>
                <w:b/>
                <w:bCs/>
              </w:rPr>
              <w:t>Asset</w:t>
            </w:r>
          </w:p>
        </w:tc>
        <w:tc>
          <w:tcPr>
            <w:tcW w:w="0" w:type="auto"/>
            <w:tcBorders>
              <w:top w:val="single" w:sz="4" w:space="0" w:color="auto"/>
              <w:left w:val="single" w:sz="4" w:space="0" w:color="auto"/>
              <w:bottom w:val="single" w:sz="4" w:space="0" w:color="auto"/>
              <w:right w:val="single" w:sz="4" w:space="0" w:color="auto"/>
            </w:tcBorders>
            <w:vAlign w:val="center"/>
            <w:hideMark/>
          </w:tcPr>
          <w:p w14:paraId="44F1DF58" w14:textId="77777777" w:rsidR="00640011" w:rsidRDefault="00640011">
            <w:pPr>
              <w:rPr>
                <w:b/>
                <w:bCs/>
              </w:rPr>
            </w:pPr>
            <w:r>
              <w:rPr>
                <w:b/>
                <w:bCs/>
              </w:rPr>
              <w:t>IP</w:t>
            </w:r>
          </w:p>
        </w:tc>
        <w:tc>
          <w:tcPr>
            <w:tcW w:w="0" w:type="auto"/>
            <w:tcBorders>
              <w:top w:val="single" w:sz="4" w:space="0" w:color="auto"/>
              <w:left w:val="single" w:sz="4" w:space="0" w:color="auto"/>
              <w:bottom w:val="single" w:sz="4" w:space="0" w:color="auto"/>
              <w:right w:val="single" w:sz="4" w:space="0" w:color="auto"/>
            </w:tcBorders>
            <w:vAlign w:val="center"/>
            <w:hideMark/>
          </w:tcPr>
          <w:p w14:paraId="0E12126E" w14:textId="77777777" w:rsidR="00640011" w:rsidRDefault="00640011">
            <w:pPr>
              <w:rPr>
                <w:b/>
                <w:bCs/>
              </w:rPr>
            </w:pPr>
            <w:r>
              <w:rPr>
                <w:b/>
                <w:bCs/>
              </w:rPr>
              <w:t>Owner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659C92B" w14:textId="77777777" w:rsidR="00640011" w:rsidRDefault="00640011">
            <w:pPr>
              <w:rPr>
                <w:b/>
                <w:bCs/>
              </w:rPr>
            </w:pPr>
            <w:r>
              <w:rPr>
                <w:b/>
                <w:bCs/>
              </w:rPr>
              <w:t>Function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D877434" w14:textId="77777777" w:rsidR="00640011" w:rsidRDefault="00640011">
            <w:pPr>
              <w:rPr>
                <w:b/>
                <w:bCs/>
              </w:rPr>
            </w:pPr>
            <w:r>
              <w:rPr>
                <w:b/>
                <w:bCs/>
              </w:rPr>
              <w:t>Conf</w:t>
            </w:r>
          </w:p>
        </w:tc>
        <w:tc>
          <w:tcPr>
            <w:tcW w:w="0" w:type="auto"/>
            <w:tcBorders>
              <w:top w:val="single" w:sz="4" w:space="0" w:color="auto"/>
              <w:left w:val="single" w:sz="4" w:space="0" w:color="auto"/>
              <w:bottom w:val="single" w:sz="4" w:space="0" w:color="auto"/>
              <w:right w:val="single" w:sz="4" w:space="0" w:color="auto"/>
            </w:tcBorders>
            <w:vAlign w:val="center"/>
            <w:hideMark/>
          </w:tcPr>
          <w:p w14:paraId="7081B2D9" w14:textId="77777777" w:rsidR="00640011" w:rsidRDefault="00640011">
            <w:pPr>
              <w:rPr>
                <w:b/>
                <w:bCs/>
              </w:rPr>
            </w:pPr>
            <w:r>
              <w:rPr>
                <w:b/>
                <w:bCs/>
              </w:rPr>
              <w:t>Integ</w:t>
            </w:r>
          </w:p>
        </w:tc>
        <w:tc>
          <w:tcPr>
            <w:tcW w:w="0" w:type="auto"/>
            <w:tcBorders>
              <w:top w:val="single" w:sz="4" w:space="0" w:color="auto"/>
              <w:left w:val="single" w:sz="4" w:space="0" w:color="auto"/>
              <w:bottom w:val="single" w:sz="4" w:space="0" w:color="auto"/>
              <w:right w:val="single" w:sz="4" w:space="0" w:color="auto"/>
            </w:tcBorders>
            <w:vAlign w:val="center"/>
            <w:hideMark/>
          </w:tcPr>
          <w:p w14:paraId="3AB7255F" w14:textId="77777777" w:rsidR="00640011" w:rsidRDefault="00640011">
            <w:pPr>
              <w:rPr>
                <w:b/>
                <w:bCs/>
              </w:rPr>
            </w:pPr>
            <w:r>
              <w:rPr>
                <w:b/>
                <w:bCs/>
              </w:rPr>
              <w:t>Avail</w:t>
            </w:r>
          </w:p>
        </w:tc>
      </w:tr>
      <w:tr w:rsidR="00640011" w14:paraId="369ADFB0"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383C9" w14:textId="77777777" w:rsidR="00640011" w:rsidRDefault="00640011">
            <w:r>
              <w:t>A1</w:t>
            </w:r>
          </w:p>
        </w:tc>
        <w:tc>
          <w:tcPr>
            <w:tcW w:w="0" w:type="auto"/>
            <w:tcBorders>
              <w:top w:val="single" w:sz="4" w:space="0" w:color="auto"/>
              <w:left w:val="single" w:sz="4" w:space="0" w:color="auto"/>
              <w:bottom w:val="single" w:sz="4" w:space="0" w:color="auto"/>
              <w:right w:val="single" w:sz="4" w:space="0" w:color="auto"/>
            </w:tcBorders>
            <w:vAlign w:val="center"/>
            <w:hideMark/>
          </w:tcPr>
          <w:p w14:paraId="7C039866" w14:textId="77777777" w:rsidR="00640011" w:rsidRDefault="00640011">
            <w:r>
              <w:t>ubuntu</w:t>
            </w:r>
            <w:r>
              <w:noBreakHyphen/>
              <w:t>web01</w:t>
            </w:r>
          </w:p>
        </w:tc>
        <w:tc>
          <w:tcPr>
            <w:tcW w:w="0" w:type="auto"/>
            <w:tcBorders>
              <w:top w:val="single" w:sz="4" w:space="0" w:color="auto"/>
              <w:left w:val="single" w:sz="4" w:space="0" w:color="auto"/>
              <w:bottom w:val="single" w:sz="4" w:space="0" w:color="auto"/>
              <w:right w:val="single" w:sz="4" w:space="0" w:color="auto"/>
            </w:tcBorders>
            <w:vAlign w:val="center"/>
            <w:hideMark/>
          </w:tcPr>
          <w:p w14:paraId="30FA6DDA" w14:textId="128B1F92" w:rsidR="00640011" w:rsidRDefault="00754057">
            <w:r w:rsidRPr="00754057">
              <w:t>192.168.100.7</w:t>
            </w:r>
          </w:p>
        </w:tc>
        <w:tc>
          <w:tcPr>
            <w:tcW w:w="0" w:type="auto"/>
            <w:tcBorders>
              <w:top w:val="single" w:sz="4" w:space="0" w:color="auto"/>
              <w:left w:val="single" w:sz="4" w:space="0" w:color="auto"/>
              <w:bottom w:val="single" w:sz="4" w:space="0" w:color="auto"/>
              <w:right w:val="single" w:sz="4" w:space="0" w:color="auto"/>
            </w:tcBorders>
            <w:vAlign w:val="center"/>
            <w:hideMark/>
          </w:tcPr>
          <w:p w14:paraId="12551426" w14:textId="77777777" w:rsidR="00640011" w:rsidRDefault="00640011">
            <w:r>
              <w:t>DevOps</w:t>
            </w:r>
          </w:p>
        </w:tc>
        <w:tc>
          <w:tcPr>
            <w:tcW w:w="0" w:type="auto"/>
            <w:tcBorders>
              <w:top w:val="single" w:sz="4" w:space="0" w:color="auto"/>
              <w:left w:val="single" w:sz="4" w:space="0" w:color="auto"/>
              <w:bottom w:val="single" w:sz="4" w:space="0" w:color="auto"/>
              <w:right w:val="single" w:sz="4" w:space="0" w:color="auto"/>
            </w:tcBorders>
            <w:vAlign w:val="center"/>
            <w:hideMark/>
          </w:tcPr>
          <w:p w14:paraId="64F2A203" w14:textId="42127B4D" w:rsidR="00640011" w:rsidRDefault="009A2138">
            <w:r w:rsidRPr="009A2138">
              <w:t>Host customer porta</w:t>
            </w:r>
          </w:p>
        </w:tc>
        <w:tc>
          <w:tcPr>
            <w:tcW w:w="0" w:type="auto"/>
            <w:tcBorders>
              <w:top w:val="single" w:sz="4" w:space="0" w:color="auto"/>
              <w:left w:val="single" w:sz="4" w:space="0" w:color="auto"/>
              <w:bottom w:val="single" w:sz="4" w:space="0" w:color="auto"/>
              <w:right w:val="single" w:sz="4" w:space="0" w:color="auto"/>
            </w:tcBorders>
            <w:vAlign w:val="center"/>
            <w:hideMark/>
          </w:tcPr>
          <w:p w14:paraId="4B3E2D5F" w14:textId="7A4B4B93" w:rsidR="00640011" w:rsidRDefault="004D7789">
            <w:r>
              <w:t>L</w:t>
            </w:r>
          </w:p>
        </w:tc>
        <w:tc>
          <w:tcPr>
            <w:tcW w:w="0" w:type="auto"/>
            <w:tcBorders>
              <w:top w:val="single" w:sz="4" w:space="0" w:color="auto"/>
              <w:left w:val="single" w:sz="4" w:space="0" w:color="auto"/>
              <w:bottom w:val="single" w:sz="4" w:space="0" w:color="auto"/>
              <w:right w:val="single" w:sz="4" w:space="0" w:color="auto"/>
            </w:tcBorders>
            <w:vAlign w:val="center"/>
            <w:hideMark/>
          </w:tcPr>
          <w:p w14:paraId="2B5F7F03" w14:textId="05C618BB" w:rsidR="00640011" w:rsidRDefault="009D0774">
            <w:r>
              <w:t>L</w:t>
            </w:r>
          </w:p>
        </w:tc>
        <w:tc>
          <w:tcPr>
            <w:tcW w:w="0" w:type="auto"/>
            <w:tcBorders>
              <w:top w:val="single" w:sz="4" w:space="0" w:color="auto"/>
              <w:left w:val="single" w:sz="4" w:space="0" w:color="auto"/>
              <w:bottom w:val="single" w:sz="4" w:space="0" w:color="auto"/>
              <w:right w:val="single" w:sz="4" w:space="0" w:color="auto"/>
            </w:tcBorders>
            <w:vAlign w:val="center"/>
            <w:hideMark/>
          </w:tcPr>
          <w:p w14:paraId="09986657" w14:textId="34793C80" w:rsidR="00640011" w:rsidRDefault="009D0774">
            <w:r>
              <w:t>L</w:t>
            </w:r>
          </w:p>
        </w:tc>
      </w:tr>
      <w:tr w:rsidR="00640011" w14:paraId="30DB07AD"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8432BC" w14:textId="77777777" w:rsidR="00640011" w:rsidRDefault="00640011">
            <w:r>
              <w:t>A2</w:t>
            </w:r>
          </w:p>
        </w:tc>
        <w:tc>
          <w:tcPr>
            <w:tcW w:w="0" w:type="auto"/>
            <w:tcBorders>
              <w:top w:val="single" w:sz="4" w:space="0" w:color="auto"/>
              <w:left w:val="single" w:sz="4" w:space="0" w:color="auto"/>
              <w:bottom w:val="single" w:sz="4" w:space="0" w:color="auto"/>
              <w:right w:val="single" w:sz="4" w:space="0" w:color="auto"/>
            </w:tcBorders>
            <w:vAlign w:val="center"/>
            <w:hideMark/>
          </w:tcPr>
          <w:p w14:paraId="609B414B" w14:textId="144EF777" w:rsidR="00640011" w:rsidRDefault="0075440F">
            <w:r>
              <w:t xml:space="preserve">Windows Server </w:t>
            </w:r>
          </w:p>
        </w:tc>
        <w:tc>
          <w:tcPr>
            <w:tcW w:w="0" w:type="auto"/>
            <w:tcBorders>
              <w:top w:val="single" w:sz="4" w:space="0" w:color="auto"/>
              <w:left w:val="single" w:sz="4" w:space="0" w:color="auto"/>
              <w:bottom w:val="single" w:sz="4" w:space="0" w:color="auto"/>
              <w:right w:val="single" w:sz="4" w:space="0" w:color="auto"/>
            </w:tcBorders>
            <w:vAlign w:val="center"/>
            <w:hideMark/>
          </w:tcPr>
          <w:p w14:paraId="3F24C2C5" w14:textId="29413631" w:rsidR="00640011" w:rsidRDefault="0075440F">
            <w:r w:rsidRPr="0075440F">
              <w:t>192.168.100.231</w:t>
            </w:r>
          </w:p>
        </w:tc>
        <w:tc>
          <w:tcPr>
            <w:tcW w:w="0" w:type="auto"/>
            <w:tcBorders>
              <w:top w:val="single" w:sz="4" w:space="0" w:color="auto"/>
              <w:left w:val="single" w:sz="4" w:space="0" w:color="auto"/>
              <w:bottom w:val="single" w:sz="4" w:space="0" w:color="auto"/>
              <w:right w:val="single" w:sz="4" w:space="0" w:color="auto"/>
            </w:tcBorders>
            <w:vAlign w:val="center"/>
            <w:hideMark/>
          </w:tcPr>
          <w:p w14:paraId="0050E852" w14:textId="77777777" w:rsidR="00640011" w:rsidRDefault="00640011">
            <w:r>
              <w:t>DBA</w:t>
            </w:r>
          </w:p>
        </w:tc>
        <w:tc>
          <w:tcPr>
            <w:tcW w:w="0" w:type="auto"/>
            <w:tcBorders>
              <w:top w:val="single" w:sz="4" w:space="0" w:color="auto"/>
              <w:left w:val="single" w:sz="4" w:space="0" w:color="auto"/>
              <w:bottom w:val="single" w:sz="4" w:space="0" w:color="auto"/>
              <w:right w:val="single" w:sz="4" w:space="0" w:color="auto"/>
            </w:tcBorders>
            <w:vAlign w:val="center"/>
            <w:hideMark/>
          </w:tcPr>
          <w:p w14:paraId="3AED42B8" w14:textId="77777777" w:rsidR="00640011" w:rsidRDefault="00640011">
            <w:r>
              <w:t>PII / order DB</w:t>
            </w:r>
          </w:p>
        </w:tc>
        <w:tc>
          <w:tcPr>
            <w:tcW w:w="0" w:type="auto"/>
            <w:tcBorders>
              <w:top w:val="single" w:sz="4" w:space="0" w:color="auto"/>
              <w:left w:val="single" w:sz="4" w:space="0" w:color="auto"/>
              <w:bottom w:val="single" w:sz="4" w:space="0" w:color="auto"/>
              <w:right w:val="single" w:sz="4" w:space="0" w:color="auto"/>
            </w:tcBorders>
            <w:vAlign w:val="center"/>
            <w:hideMark/>
          </w:tcPr>
          <w:p w14:paraId="3B2557C6" w14:textId="77777777" w:rsidR="00640011" w:rsidRDefault="00640011">
            <w:r>
              <w:rPr>
                <w:b/>
                <w:bCs/>
              </w:rPr>
              <w:t>H</w:t>
            </w:r>
          </w:p>
        </w:tc>
        <w:tc>
          <w:tcPr>
            <w:tcW w:w="0" w:type="auto"/>
            <w:tcBorders>
              <w:top w:val="single" w:sz="4" w:space="0" w:color="auto"/>
              <w:left w:val="single" w:sz="4" w:space="0" w:color="auto"/>
              <w:bottom w:val="single" w:sz="4" w:space="0" w:color="auto"/>
              <w:right w:val="single" w:sz="4" w:space="0" w:color="auto"/>
            </w:tcBorders>
            <w:vAlign w:val="center"/>
            <w:hideMark/>
          </w:tcPr>
          <w:p w14:paraId="22A5215F" w14:textId="77777777" w:rsidR="00640011" w:rsidRDefault="00640011">
            <w:r>
              <w:rPr>
                <w:b/>
                <w:bCs/>
              </w:rPr>
              <w:t>H</w:t>
            </w:r>
          </w:p>
        </w:tc>
        <w:tc>
          <w:tcPr>
            <w:tcW w:w="0" w:type="auto"/>
            <w:tcBorders>
              <w:top w:val="single" w:sz="4" w:space="0" w:color="auto"/>
              <w:left w:val="single" w:sz="4" w:space="0" w:color="auto"/>
              <w:bottom w:val="single" w:sz="4" w:space="0" w:color="auto"/>
              <w:right w:val="single" w:sz="4" w:space="0" w:color="auto"/>
            </w:tcBorders>
            <w:vAlign w:val="center"/>
            <w:hideMark/>
          </w:tcPr>
          <w:p w14:paraId="33FDF634" w14:textId="1266B19D" w:rsidR="00640011" w:rsidRDefault="00A5673C">
            <w:r>
              <w:t>H</w:t>
            </w:r>
          </w:p>
        </w:tc>
      </w:tr>
      <w:tr w:rsidR="00640011" w14:paraId="14C220D2"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C24912" w14:textId="77777777" w:rsidR="00640011" w:rsidRDefault="00640011">
            <w:r>
              <w:t>A3</w:t>
            </w:r>
          </w:p>
        </w:tc>
        <w:tc>
          <w:tcPr>
            <w:tcW w:w="0" w:type="auto"/>
            <w:tcBorders>
              <w:top w:val="single" w:sz="4" w:space="0" w:color="auto"/>
              <w:left w:val="single" w:sz="4" w:space="0" w:color="auto"/>
              <w:bottom w:val="single" w:sz="4" w:space="0" w:color="auto"/>
              <w:right w:val="single" w:sz="4" w:space="0" w:color="auto"/>
            </w:tcBorders>
            <w:vAlign w:val="center"/>
            <w:hideMark/>
          </w:tcPr>
          <w:p w14:paraId="017A0D7C" w14:textId="77777777" w:rsidR="00640011" w:rsidRDefault="00640011">
            <w:r>
              <w:t>dc</w:t>
            </w:r>
            <w:r>
              <w:noBreakHyphen/>
              <w:t>win01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2640EA3" w14:textId="7B80B281" w:rsidR="00640011" w:rsidRDefault="00263170">
            <w:r w:rsidRPr="00263170">
              <w:t>192.168.100.4</w:t>
            </w:r>
          </w:p>
        </w:tc>
        <w:tc>
          <w:tcPr>
            <w:tcW w:w="0" w:type="auto"/>
            <w:tcBorders>
              <w:top w:val="single" w:sz="4" w:space="0" w:color="auto"/>
              <w:left w:val="single" w:sz="4" w:space="0" w:color="auto"/>
              <w:bottom w:val="single" w:sz="4" w:space="0" w:color="auto"/>
              <w:right w:val="single" w:sz="4" w:space="0" w:color="auto"/>
            </w:tcBorders>
            <w:vAlign w:val="center"/>
            <w:hideMark/>
          </w:tcPr>
          <w:p w14:paraId="13924CB9" w14:textId="77777777" w:rsidR="00640011" w:rsidRDefault="00640011">
            <w:r>
              <w:t>IT Ops</w:t>
            </w:r>
          </w:p>
        </w:tc>
        <w:tc>
          <w:tcPr>
            <w:tcW w:w="0" w:type="auto"/>
            <w:tcBorders>
              <w:top w:val="single" w:sz="4" w:space="0" w:color="auto"/>
              <w:left w:val="single" w:sz="4" w:space="0" w:color="auto"/>
              <w:bottom w:val="single" w:sz="4" w:space="0" w:color="auto"/>
              <w:right w:val="single" w:sz="4" w:space="0" w:color="auto"/>
            </w:tcBorders>
            <w:vAlign w:val="center"/>
            <w:hideMark/>
          </w:tcPr>
          <w:p w14:paraId="6E961B6A" w14:textId="77777777" w:rsidR="00640011" w:rsidRDefault="00640011">
            <w:r>
              <w:t>AD, DNS, GPO</w:t>
            </w:r>
          </w:p>
        </w:tc>
        <w:tc>
          <w:tcPr>
            <w:tcW w:w="0" w:type="auto"/>
            <w:tcBorders>
              <w:top w:val="single" w:sz="4" w:space="0" w:color="auto"/>
              <w:left w:val="single" w:sz="4" w:space="0" w:color="auto"/>
              <w:bottom w:val="single" w:sz="4" w:space="0" w:color="auto"/>
              <w:right w:val="single" w:sz="4" w:space="0" w:color="auto"/>
            </w:tcBorders>
            <w:vAlign w:val="center"/>
            <w:hideMark/>
          </w:tcPr>
          <w:p w14:paraId="0FA692EB" w14:textId="3D1213F6" w:rsidR="00640011" w:rsidRDefault="00A5673C">
            <w:r>
              <w:t>H</w:t>
            </w:r>
          </w:p>
        </w:tc>
        <w:tc>
          <w:tcPr>
            <w:tcW w:w="0" w:type="auto"/>
            <w:tcBorders>
              <w:top w:val="single" w:sz="4" w:space="0" w:color="auto"/>
              <w:left w:val="single" w:sz="4" w:space="0" w:color="auto"/>
              <w:bottom w:val="single" w:sz="4" w:space="0" w:color="auto"/>
              <w:right w:val="single" w:sz="4" w:space="0" w:color="auto"/>
            </w:tcBorders>
            <w:vAlign w:val="center"/>
            <w:hideMark/>
          </w:tcPr>
          <w:p w14:paraId="045EF9F2" w14:textId="77777777" w:rsidR="00640011" w:rsidRDefault="00640011">
            <w:r>
              <w:rPr>
                <w:b/>
                <w:bCs/>
              </w:rPr>
              <w:t>H</w:t>
            </w:r>
          </w:p>
        </w:tc>
        <w:tc>
          <w:tcPr>
            <w:tcW w:w="0" w:type="auto"/>
            <w:tcBorders>
              <w:top w:val="single" w:sz="4" w:space="0" w:color="auto"/>
              <w:left w:val="single" w:sz="4" w:space="0" w:color="auto"/>
              <w:bottom w:val="single" w:sz="4" w:space="0" w:color="auto"/>
              <w:right w:val="single" w:sz="4" w:space="0" w:color="auto"/>
            </w:tcBorders>
            <w:vAlign w:val="center"/>
            <w:hideMark/>
          </w:tcPr>
          <w:p w14:paraId="4AA771B6" w14:textId="77777777" w:rsidR="00640011" w:rsidRDefault="00640011">
            <w:r>
              <w:rPr>
                <w:b/>
                <w:bCs/>
              </w:rPr>
              <w:t>H</w:t>
            </w:r>
          </w:p>
        </w:tc>
      </w:tr>
      <w:tr w:rsidR="00640011" w14:paraId="18E41B72"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71D9A0" w14:textId="77777777" w:rsidR="00640011" w:rsidRDefault="00640011">
            <w:r>
              <w:t>A4</w:t>
            </w:r>
          </w:p>
        </w:tc>
        <w:tc>
          <w:tcPr>
            <w:tcW w:w="0" w:type="auto"/>
            <w:tcBorders>
              <w:top w:val="single" w:sz="4" w:space="0" w:color="auto"/>
              <w:left w:val="single" w:sz="4" w:space="0" w:color="auto"/>
              <w:bottom w:val="single" w:sz="4" w:space="0" w:color="auto"/>
              <w:right w:val="single" w:sz="4" w:space="0" w:color="auto"/>
            </w:tcBorders>
            <w:vAlign w:val="center"/>
            <w:hideMark/>
          </w:tcPr>
          <w:p w14:paraId="08B6B7F4" w14:textId="77777777" w:rsidR="00640011" w:rsidRDefault="00640011">
            <w:r>
              <w:t>win8</w:t>
            </w:r>
            <w:r>
              <w:noBreakHyphen/>
              <w:t>client01 &amp; 02</w:t>
            </w:r>
          </w:p>
        </w:tc>
        <w:tc>
          <w:tcPr>
            <w:tcW w:w="0" w:type="auto"/>
            <w:tcBorders>
              <w:top w:val="single" w:sz="4" w:space="0" w:color="auto"/>
              <w:left w:val="single" w:sz="4" w:space="0" w:color="auto"/>
              <w:bottom w:val="single" w:sz="4" w:space="0" w:color="auto"/>
              <w:right w:val="single" w:sz="4" w:space="0" w:color="auto"/>
            </w:tcBorders>
            <w:vAlign w:val="center"/>
            <w:hideMark/>
          </w:tcPr>
          <w:p w14:paraId="64BBC39C" w14:textId="3826230C" w:rsidR="00640011" w:rsidRDefault="00191D01">
            <w:r w:rsidRPr="00191D01">
              <w:t>10.0.2.5</w:t>
            </w:r>
          </w:p>
        </w:tc>
        <w:tc>
          <w:tcPr>
            <w:tcW w:w="0" w:type="auto"/>
            <w:tcBorders>
              <w:top w:val="single" w:sz="4" w:space="0" w:color="auto"/>
              <w:left w:val="single" w:sz="4" w:space="0" w:color="auto"/>
              <w:bottom w:val="single" w:sz="4" w:space="0" w:color="auto"/>
              <w:right w:val="single" w:sz="4" w:space="0" w:color="auto"/>
            </w:tcBorders>
            <w:vAlign w:val="center"/>
            <w:hideMark/>
          </w:tcPr>
          <w:p w14:paraId="124C2BD0" w14:textId="77777777" w:rsidR="00640011" w:rsidRDefault="00640011">
            <w:r>
              <w:t>Employees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F3992DF" w14:textId="77777777" w:rsidR="00640011" w:rsidRDefault="00640011">
            <w:r>
              <w:t>Workstations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EC4335A" w14:textId="0B41082B" w:rsidR="00640011" w:rsidRDefault="00263170">
            <w:r>
              <w:t>H</w:t>
            </w:r>
          </w:p>
        </w:tc>
        <w:tc>
          <w:tcPr>
            <w:tcW w:w="0" w:type="auto"/>
            <w:tcBorders>
              <w:top w:val="single" w:sz="4" w:space="0" w:color="auto"/>
              <w:left w:val="single" w:sz="4" w:space="0" w:color="auto"/>
              <w:bottom w:val="single" w:sz="4" w:space="0" w:color="auto"/>
              <w:right w:val="single" w:sz="4" w:space="0" w:color="auto"/>
            </w:tcBorders>
            <w:vAlign w:val="center"/>
            <w:hideMark/>
          </w:tcPr>
          <w:p w14:paraId="37F2E255" w14:textId="1A8B5D78" w:rsidR="00640011" w:rsidRDefault="00263170">
            <w:r>
              <w:t>H</w:t>
            </w:r>
          </w:p>
        </w:tc>
        <w:tc>
          <w:tcPr>
            <w:tcW w:w="0" w:type="auto"/>
            <w:tcBorders>
              <w:top w:val="single" w:sz="4" w:space="0" w:color="auto"/>
              <w:left w:val="single" w:sz="4" w:space="0" w:color="auto"/>
              <w:bottom w:val="single" w:sz="4" w:space="0" w:color="auto"/>
              <w:right w:val="single" w:sz="4" w:space="0" w:color="auto"/>
            </w:tcBorders>
            <w:vAlign w:val="center"/>
            <w:hideMark/>
          </w:tcPr>
          <w:p w14:paraId="7BE19A29" w14:textId="25C4C85A" w:rsidR="00640011" w:rsidRDefault="00263170">
            <w:r>
              <w:t>H</w:t>
            </w:r>
          </w:p>
        </w:tc>
      </w:tr>
      <w:tr w:rsidR="00640011" w14:paraId="6E43E5F6"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FDA455" w14:textId="77777777" w:rsidR="00640011" w:rsidRDefault="00640011">
            <w:r>
              <w:t>A5</w:t>
            </w:r>
          </w:p>
        </w:tc>
        <w:tc>
          <w:tcPr>
            <w:tcW w:w="0" w:type="auto"/>
            <w:tcBorders>
              <w:top w:val="single" w:sz="4" w:space="0" w:color="auto"/>
              <w:left w:val="single" w:sz="4" w:space="0" w:color="auto"/>
              <w:bottom w:val="single" w:sz="4" w:space="0" w:color="auto"/>
              <w:right w:val="single" w:sz="4" w:space="0" w:color="auto"/>
            </w:tcBorders>
            <w:vAlign w:val="center"/>
            <w:hideMark/>
          </w:tcPr>
          <w:p w14:paraId="7A960207" w14:textId="5A2ED659" w:rsidR="00640011" w:rsidRDefault="00271B3D">
            <w:r>
              <w:t>Windows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67D8CCBD" w14:textId="624B7B32" w:rsidR="00640011" w:rsidRDefault="00271B3D">
            <w:r w:rsidRPr="00271B3D">
              <w:t>10.0.2.15</w:t>
            </w:r>
          </w:p>
        </w:tc>
        <w:tc>
          <w:tcPr>
            <w:tcW w:w="0" w:type="auto"/>
            <w:tcBorders>
              <w:top w:val="single" w:sz="4" w:space="0" w:color="auto"/>
              <w:left w:val="single" w:sz="4" w:space="0" w:color="auto"/>
              <w:bottom w:val="single" w:sz="4" w:space="0" w:color="auto"/>
              <w:right w:val="single" w:sz="4" w:space="0" w:color="auto"/>
            </w:tcBorders>
            <w:vAlign w:val="center"/>
            <w:hideMark/>
          </w:tcPr>
          <w:p w14:paraId="03336BB8" w14:textId="77777777" w:rsidR="00640011" w:rsidRDefault="00640011">
            <w:r>
              <w:t>NetSec</w:t>
            </w:r>
          </w:p>
        </w:tc>
        <w:tc>
          <w:tcPr>
            <w:tcW w:w="0" w:type="auto"/>
            <w:tcBorders>
              <w:top w:val="single" w:sz="4" w:space="0" w:color="auto"/>
              <w:left w:val="single" w:sz="4" w:space="0" w:color="auto"/>
              <w:bottom w:val="single" w:sz="4" w:space="0" w:color="auto"/>
              <w:right w:val="single" w:sz="4" w:space="0" w:color="auto"/>
            </w:tcBorders>
            <w:vAlign w:val="center"/>
            <w:hideMark/>
          </w:tcPr>
          <w:p w14:paraId="66B82B63" w14:textId="77777777" w:rsidR="00640011" w:rsidRDefault="00640011">
            <w:r>
              <w:t>Perimeter firewall/router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26561FD" w14:textId="55977689" w:rsidR="00640011" w:rsidRDefault="00A5673C">
            <w:r>
              <w:t>H</w:t>
            </w:r>
          </w:p>
        </w:tc>
        <w:tc>
          <w:tcPr>
            <w:tcW w:w="0" w:type="auto"/>
            <w:tcBorders>
              <w:top w:val="single" w:sz="4" w:space="0" w:color="auto"/>
              <w:left w:val="single" w:sz="4" w:space="0" w:color="auto"/>
              <w:bottom w:val="single" w:sz="4" w:space="0" w:color="auto"/>
              <w:right w:val="single" w:sz="4" w:space="0" w:color="auto"/>
            </w:tcBorders>
            <w:vAlign w:val="center"/>
            <w:hideMark/>
          </w:tcPr>
          <w:p w14:paraId="466CFC67" w14:textId="47A817D7" w:rsidR="00640011" w:rsidRDefault="0071382E">
            <w:r>
              <w:t>H</w:t>
            </w:r>
          </w:p>
        </w:tc>
        <w:tc>
          <w:tcPr>
            <w:tcW w:w="0" w:type="auto"/>
            <w:tcBorders>
              <w:top w:val="single" w:sz="4" w:space="0" w:color="auto"/>
              <w:left w:val="single" w:sz="4" w:space="0" w:color="auto"/>
              <w:bottom w:val="single" w:sz="4" w:space="0" w:color="auto"/>
              <w:right w:val="single" w:sz="4" w:space="0" w:color="auto"/>
            </w:tcBorders>
            <w:vAlign w:val="center"/>
            <w:hideMark/>
          </w:tcPr>
          <w:p w14:paraId="5E1BDEEC" w14:textId="77777777" w:rsidR="00640011" w:rsidRDefault="00640011">
            <w:r>
              <w:rPr>
                <w:b/>
                <w:bCs/>
              </w:rPr>
              <w:t>H</w:t>
            </w:r>
          </w:p>
        </w:tc>
      </w:tr>
    </w:tbl>
    <w:p w14:paraId="3DDA1397" w14:textId="77777777" w:rsidR="00640011" w:rsidRDefault="00640011" w:rsidP="00640011">
      <w:r>
        <w:t xml:space="preserve"> </w:t>
      </w:r>
    </w:p>
    <w:p w14:paraId="722E6031" w14:textId="77777777" w:rsidR="00640011" w:rsidRDefault="00640011" w:rsidP="00640011">
      <w:pPr>
        <w:rPr>
          <w:b/>
          <w:bCs/>
        </w:rPr>
      </w:pPr>
      <w:r>
        <w:rPr>
          <w:b/>
          <w:bCs/>
        </w:rPr>
        <w:t>3 Threat Catalogue, CIA Mapping &amp; Risk Scores</w:t>
      </w:r>
    </w:p>
    <w:tbl>
      <w:tblPr>
        <w:tblW w:w="9377" w:type="dxa"/>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4"/>
        <w:gridCol w:w="606"/>
        <w:gridCol w:w="3671"/>
        <w:gridCol w:w="288"/>
        <w:gridCol w:w="202"/>
        <w:gridCol w:w="219"/>
        <w:gridCol w:w="920"/>
        <w:gridCol w:w="1073"/>
        <w:gridCol w:w="485"/>
        <w:gridCol w:w="919"/>
      </w:tblGrid>
      <w:tr w:rsidR="00640011" w14:paraId="4EECD967" w14:textId="77777777" w:rsidTr="00AF017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2D3DEB" w14:textId="77777777" w:rsidR="00640011" w:rsidRDefault="00640011">
            <w:r>
              <w:t>Threat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7AAD65F7" w14:textId="77777777" w:rsidR="00640011" w:rsidRDefault="00640011">
            <w:r>
              <w:t>Asset</w:t>
            </w:r>
          </w:p>
        </w:tc>
        <w:tc>
          <w:tcPr>
            <w:tcW w:w="0" w:type="auto"/>
            <w:tcBorders>
              <w:top w:val="single" w:sz="4" w:space="0" w:color="auto"/>
              <w:left w:val="single" w:sz="4" w:space="0" w:color="auto"/>
              <w:bottom w:val="single" w:sz="4" w:space="0" w:color="auto"/>
              <w:right w:val="single" w:sz="4" w:space="0" w:color="auto"/>
            </w:tcBorders>
            <w:vAlign w:val="center"/>
            <w:hideMark/>
          </w:tcPr>
          <w:p w14:paraId="692DAFD6" w14:textId="77777777" w:rsidR="00640011" w:rsidRDefault="00640011">
            <w:r>
              <w:t>Scenario</w:t>
            </w:r>
          </w:p>
        </w:tc>
        <w:tc>
          <w:tcPr>
            <w:tcW w:w="258" w:type="dxa"/>
            <w:tcBorders>
              <w:top w:val="single" w:sz="4" w:space="0" w:color="auto"/>
              <w:left w:val="single" w:sz="4" w:space="0" w:color="auto"/>
              <w:bottom w:val="single" w:sz="4" w:space="0" w:color="auto"/>
              <w:right w:val="single" w:sz="4" w:space="0" w:color="auto"/>
            </w:tcBorders>
            <w:vAlign w:val="center"/>
            <w:hideMark/>
          </w:tcPr>
          <w:p w14:paraId="18BF8F5E" w14:textId="77777777" w:rsidR="00640011" w:rsidRDefault="00640011">
            <w:r>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07EBCED6" w14:textId="77777777" w:rsidR="00640011" w:rsidRDefault="00640011">
            <w:r>
              <w:t>I</w:t>
            </w:r>
          </w:p>
        </w:tc>
        <w:tc>
          <w:tcPr>
            <w:tcW w:w="0" w:type="auto"/>
            <w:tcBorders>
              <w:top w:val="single" w:sz="4" w:space="0" w:color="auto"/>
              <w:left w:val="single" w:sz="4" w:space="0" w:color="auto"/>
              <w:bottom w:val="single" w:sz="4" w:space="0" w:color="auto"/>
              <w:right w:val="single" w:sz="4" w:space="0" w:color="auto"/>
            </w:tcBorders>
            <w:vAlign w:val="center"/>
            <w:hideMark/>
          </w:tcPr>
          <w:p w14:paraId="7C6A985E" w14:textId="77777777" w:rsidR="00640011" w:rsidRDefault="00640011">
            <w:r>
              <w:t>A</w:t>
            </w:r>
          </w:p>
        </w:tc>
        <w:tc>
          <w:tcPr>
            <w:tcW w:w="0" w:type="auto"/>
            <w:tcBorders>
              <w:top w:val="single" w:sz="4" w:space="0" w:color="auto"/>
              <w:left w:val="single" w:sz="4" w:space="0" w:color="auto"/>
              <w:bottom w:val="single" w:sz="4" w:space="0" w:color="auto"/>
              <w:right w:val="single" w:sz="4" w:space="0" w:color="auto"/>
            </w:tcBorders>
            <w:vAlign w:val="center"/>
            <w:hideMark/>
          </w:tcPr>
          <w:p w14:paraId="206449EF" w14:textId="77777777" w:rsidR="00640011" w:rsidRDefault="00640011">
            <w:r>
              <w:t>Impact Σ</w:t>
            </w:r>
          </w:p>
        </w:tc>
        <w:tc>
          <w:tcPr>
            <w:tcW w:w="0" w:type="auto"/>
            <w:tcBorders>
              <w:top w:val="single" w:sz="4" w:space="0" w:color="auto"/>
              <w:left w:val="single" w:sz="4" w:space="0" w:color="auto"/>
              <w:bottom w:val="single" w:sz="4" w:space="0" w:color="auto"/>
              <w:right w:val="single" w:sz="4" w:space="0" w:color="auto"/>
            </w:tcBorders>
            <w:vAlign w:val="center"/>
            <w:hideMark/>
          </w:tcPr>
          <w:p w14:paraId="42750BFF" w14:textId="77777777" w:rsidR="00640011" w:rsidRDefault="00640011">
            <w:r>
              <w:t>Likelihood</w:t>
            </w:r>
          </w:p>
        </w:tc>
        <w:tc>
          <w:tcPr>
            <w:tcW w:w="0" w:type="auto"/>
            <w:tcBorders>
              <w:top w:val="single" w:sz="4" w:space="0" w:color="auto"/>
              <w:left w:val="single" w:sz="4" w:space="0" w:color="auto"/>
              <w:bottom w:val="single" w:sz="4" w:space="0" w:color="auto"/>
              <w:right w:val="single" w:sz="4" w:space="0" w:color="auto"/>
            </w:tcBorders>
            <w:vAlign w:val="center"/>
            <w:hideMark/>
          </w:tcPr>
          <w:p w14:paraId="1F5A1BFE" w14:textId="77777777" w:rsidR="00640011" w:rsidRDefault="00640011">
            <w:r>
              <w:rPr>
                <w:b/>
                <w:bCs/>
              </w:rPr>
              <w:t>Risk</w:t>
            </w:r>
          </w:p>
        </w:tc>
        <w:tc>
          <w:tcPr>
            <w:tcW w:w="0" w:type="auto"/>
            <w:tcBorders>
              <w:top w:val="single" w:sz="4" w:space="0" w:color="auto"/>
              <w:left w:val="single" w:sz="4" w:space="0" w:color="auto"/>
              <w:bottom w:val="single" w:sz="4" w:space="0" w:color="auto"/>
              <w:right w:val="single" w:sz="4" w:space="0" w:color="auto"/>
            </w:tcBorders>
            <w:vAlign w:val="center"/>
            <w:hideMark/>
          </w:tcPr>
          <w:p w14:paraId="5EF09765" w14:textId="77777777" w:rsidR="00640011" w:rsidRDefault="00640011">
            <w:r>
              <w:t>Severity</w:t>
            </w:r>
          </w:p>
        </w:tc>
      </w:tr>
      <w:tr w:rsidR="00640011" w14:paraId="458FD171" w14:textId="77777777" w:rsidTr="00AF017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5D2AD8" w14:textId="77777777" w:rsidR="00640011" w:rsidRDefault="00640011">
            <w:r>
              <w:t>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44185EB" w14:textId="590C2BF4" w:rsidR="00640011" w:rsidRDefault="00640011">
            <w:r>
              <w:t>A</w:t>
            </w:r>
            <w:r w:rsidR="005B17BF">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40BB867A" w14:textId="00B9C92D" w:rsidR="00640011" w:rsidRDefault="005B17BF">
            <w:r>
              <w:t xml:space="preserve">Malware from </w:t>
            </w:r>
            <w:r w:rsidR="00301D76">
              <w:t xml:space="preserve">unsupported Windows 8 </w:t>
            </w:r>
            <w:r w:rsidR="00367C53">
              <w:t>workstations (</w:t>
            </w:r>
            <w:r w:rsidR="00301D76">
              <w:t>No security patches since 2016)</w:t>
            </w:r>
          </w:p>
        </w:tc>
        <w:tc>
          <w:tcPr>
            <w:tcW w:w="258" w:type="dxa"/>
            <w:tcBorders>
              <w:top w:val="single" w:sz="4" w:space="0" w:color="auto"/>
              <w:left w:val="single" w:sz="4" w:space="0" w:color="auto"/>
              <w:bottom w:val="single" w:sz="4" w:space="0" w:color="auto"/>
              <w:right w:val="single" w:sz="4" w:space="0" w:color="auto"/>
            </w:tcBorders>
            <w:vAlign w:val="center"/>
            <w:hideMark/>
          </w:tcPr>
          <w:p w14:paraId="7522C4B1" w14:textId="77777777" w:rsidR="00640011" w:rsidRDefault="00640011">
            <w: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51E0BA5A" w14:textId="736A894C" w:rsidR="00640011" w:rsidRDefault="00367C53">
            <w: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3559F8DF" w14:textId="0DCC8D97" w:rsidR="00640011" w:rsidRDefault="00367C53">
            <w: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57AD453F" w14:textId="23CF9024" w:rsidR="00640011" w:rsidRDefault="00367C53">
            <w: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2D46719B" w14:textId="6EEE1A54" w:rsidR="00640011" w:rsidRDefault="00367C53">
            <w: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02811A7C" w14:textId="7BBD6D65" w:rsidR="00640011" w:rsidRDefault="00367C53">
            <w:r>
              <w:t>27</w:t>
            </w:r>
          </w:p>
        </w:tc>
        <w:tc>
          <w:tcPr>
            <w:tcW w:w="0" w:type="auto"/>
            <w:tcBorders>
              <w:top w:val="single" w:sz="4" w:space="0" w:color="auto"/>
              <w:left w:val="single" w:sz="4" w:space="0" w:color="auto"/>
              <w:bottom w:val="single" w:sz="4" w:space="0" w:color="auto"/>
              <w:right w:val="single" w:sz="4" w:space="0" w:color="auto"/>
            </w:tcBorders>
            <w:vAlign w:val="center"/>
            <w:hideMark/>
          </w:tcPr>
          <w:p w14:paraId="2DE1ABFD" w14:textId="7FB2B74C" w:rsidR="00640011" w:rsidRDefault="001051D5">
            <w:r>
              <w:t>Critical</w:t>
            </w:r>
          </w:p>
        </w:tc>
      </w:tr>
      <w:tr w:rsidR="00640011" w14:paraId="0DE98E03" w14:textId="77777777" w:rsidTr="00AF017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62C64D" w14:textId="77777777" w:rsidR="00640011" w:rsidRDefault="00640011">
            <w:r>
              <w:t>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D5E412E" w14:textId="7A3E386A" w:rsidR="00640011" w:rsidRDefault="00640011">
            <w:r>
              <w:t>A</w:t>
            </w:r>
            <w:r w:rsidR="000F6087">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3F746F2" w14:textId="27DEDF48" w:rsidR="00640011" w:rsidRDefault="00640D37">
            <w:r>
              <w:t>Ransomware encrypts PII database</w:t>
            </w:r>
          </w:p>
        </w:tc>
        <w:tc>
          <w:tcPr>
            <w:tcW w:w="258" w:type="dxa"/>
            <w:tcBorders>
              <w:top w:val="single" w:sz="4" w:space="0" w:color="auto"/>
              <w:left w:val="single" w:sz="4" w:space="0" w:color="auto"/>
              <w:bottom w:val="single" w:sz="4" w:space="0" w:color="auto"/>
              <w:right w:val="single" w:sz="4" w:space="0" w:color="auto"/>
            </w:tcBorders>
            <w:vAlign w:val="center"/>
            <w:hideMark/>
          </w:tcPr>
          <w:p w14:paraId="00698577" w14:textId="77777777" w:rsidR="00640011" w:rsidRDefault="00640011">
            <w: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B31C7A5" w14:textId="77777777" w:rsidR="00640011" w:rsidRDefault="00640011">
            <w: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FC50598" w14:textId="27FCA09A" w:rsidR="00640011" w:rsidRDefault="002539CD">
            <w: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74747BCC" w14:textId="13305195" w:rsidR="00640011" w:rsidRDefault="002539CD">
            <w: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33BE2A62" w14:textId="3A59AED2" w:rsidR="00640011" w:rsidRDefault="002539CD">
            <w: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216CD363" w14:textId="22BF8E1D" w:rsidR="00640011" w:rsidRDefault="002539CD">
            <w:r>
              <w:t>16</w:t>
            </w:r>
          </w:p>
        </w:tc>
        <w:tc>
          <w:tcPr>
            <w:tcW w:w="0" w:type="auto"/>
            <w:tcBorders>
              <w:top w:val="single" w:sz="4" w:space="0" w:color="auto"/>
              <w:left w:val="single" w:sz="4" w:space="0" w:color="auto"/>
              <w:bottom w:val="single" w:sz="4" w:space="0" w:color="auto"/>
              <w:right w:val="single" w:sz="4" w:space="0" w:color="auto"/>
            </w:tcBorders>
            <w:vAlign w:val="center"/>
            <w:hideMark/>
          </w:tcPr>
          <w:p w14:paraId="66F63203" w14:textId="4FD567E2" w:rsidR="00640011" w:rsidRDefault="001051D5">
            <w:r>
              <w:t>Critical</w:t>
            </w:r>
          </w:p>
        </w:tc>
      </w:tr>
      <w:tr w:rsidR="00640011" w14:paraId="6CF30D5B" w14:textId="77777777" w:rsidTr="00AF017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F9B24D" w14:textId="77777777" w:rsidR="00640011" w:rsidRDefault="00640011">
            <w:r>
              <w:t>T3</w:t>
            </w:r>
          </w:p>
        </w:tc>
        <w:tc>
          <w:tcPr>
            <w:tcW w:w="0" w:type="auto"/>
            <w:tcBorders>
              <w:top w:val="single" w:sz="4" w:space="0" w:color="auto"/>
              <w:left w:val="single" w:sz="4" w:space="0" w:color="auto"/>
              <w:bottom w:val="single" w:sz="4" w:space="0" w:color="auto"/>
              <w:right w:val="single" w:sz="4" w:space="0" w:color="auto"/>
            </w:tcBorders>
            <w:vAlign w:val="center"/>
            <w:hideMark/>
          </w:tcPr>
          <w:p w14:paraId="2D3A0A11" w14:textId="5262C836" w:rsidR="00640011" w:rsidRDefault="00640011">
            <w:r>
              <w:t>A</w:t>
            </w:r>
            <w:r w:rsidR="00077DFD">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26A0FCB4" w14:textId="0B7A9158" w:rsidR="00640011" w:rsidRDefault="00077DFD">
            <w:r>
              <w:t xml:space="preserve">Domain Controller Compromise </w:t>
            </w:r>
          </w:p>
        </w:tc>
        <w:tc>
          <w:tcPr>
            <w:tcW w:w="258" w:type="dxa"/>
            <w:tcBorders>
              <w:top w:val="single" w:sz="4" w:space="0" w:color="auto"/>
              <w:left w:val="single" w:sz="4" w:space="0" w:color="auto"/>
              <w:bottom w:val="single" w:sz="4" w:space="0" w:color="auto"/>
              <w:right w:val="single" w:sz="4" w:space="0" w:color="auto"/>
            </w:tcBorders>
            <w:vAlign w:val="center"/>
            <w:hideMark/>
          </w:tcPr>
          <w:p w14:paraId="090B46A8" w14:textId="75DF4477" w:rsidR="00640011" w:rsidRDefault="00077DFD">
            <w: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10A25687" w14:textId="269D3701" w:rsidR="00640011" w:rsidRDefault="00077DFD">
            <w: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3EDE3510" w14:textId="77777777" w:rsidR="00640011" w:rsidRDefault="00640011">
            <w: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DA66D3E" w14:textId="45B10FE7" w:rsidR="00640011" w:rsidRDefault="00077DFD">
            <w: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24B9D9D6" w14:textId="77777777" w:rsidR="00640011" w:rsidRDefault="00640011">
            <w: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8E6B964" w14:textId="56CEB207" w:rsidR="00640011" w:rsidRDefault="00640011">
            <w:r>
              <w:t>1</w:t>
            </w:r>
            <w:r w:rsidR="002F6BF9">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1662F238" w14:textId="51BB1A3C" w:rsidR="00640011" w:rsidRDefault="002F6BF9">
            <w:r>
              <w:t>Critical</w:t>
            </w:r>
          </w:p>
        </w:tc>
      </w:tr>
      <w:tr w:rsidR="00640011" w14:paraId="53336174" w14:textId="77777777" w:rsidTr="00AF017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54530B" w14:textId="77777777" w:rsidR="00640011" w:rsidRDefault="00640011">
            <w:r>
              <w:t>T4</w:t>
            </w:r>
          </w:p>
        </w:tc>
        <w:tc>
          <w:tcPr>
            <w:tcW w:w="0" w:type="auto"/>
            <w:tcBorders>
              <w:top w:val="single" w:sz="4" w:space="0" w:color="auto"/>
              <w:left w:val="single" w:sz="4" w:space="0" w:color="auto"/>
              <w:bottom w:val="single" w:sz="4" w:space="0" w:color="auto"/>
              <w:right w:val="single" w:sz="4" w:space="0" w:color="auto"/>
            </w:tcBorders>
            <w:vAlign w:val="center"/>
            <w:hideMark/>
          </w:tcPr>
          <w:p w14:paraId="1502B7EC" w14:textId="77777777" w:rsidR="00640011" w:rsidRDefault="00640011">
            <w:r>
              <w:t>A2</w:t>
            </w:r>
          </w:p>
        </w:tc>
        <w:tc>
          <w:tcPr>
            <w:tcW w:w="0" w:type="auto"/>
            <w:tcBorders>
              <w:top w:val="single" w:sz="4" w:space="0" w:color="auto"/>
              <w:left w:val="single" w:sz="4" w:space="0" w:color="auto"/>
              <w:bottom w:val="single" w:sz="4" w:space="0" w:color="auto"/>
              <w:right w:val="single" w:sz="4" w:space="0" w:color="auto"/>
            </w:tcBorders>
            <w:vAlign w:val="center"/>
            <w:hideMark/>
          </w:tcPr>
          <w:p w14:paraId="245693EE" w14:textId="720D506A" w:rsidR="00640011" w:rsidRDefault="00640011">
            <w:r>
              <w:t>DBA cred</w:t>
            </w:r>
            <w:r w:rsidR="004C0587">
              <w:t xml:space="preserve">entials stolen </w:t>
            </w:r>
            <w:r>
              <w:t>via phishing</w:t>
            </w:r>
          </w:p>
        </w:tc>
        <w:tc>
          <w:tcPr>
            <w:tcW w:w="258" w:type="dxa"/>
            <w:tcBorders>
              <w:top w:val="single" w:sz="4" w:space="0" w:color="auto"/>
              <w:left w:val="single" w:sz="4" w:space="0" w:color="auto"/>
              <w:bottom w:val="single" w:sz="4" w:space="0" w:color="auto"/>
              <w:right w:val="single" w:sz="4" w:space="0" w:color="auto"/>
            </w:tcBorders>
            <w:vAlign w:val="center"/>
            <w:hideMark/>
          </w:tcPr>
          <w:p w14:paraId="2875D7F8" w14:textId="77777777" w:rsidR="00640011" w:rsidRDefault="00640011">
            <w: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BEB1C03" w14:textId="77777777" w:rsidR="00640011" w:rsidRDefault="00640011">
            <w: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59E6D8B" w14:textId="77777777" w:rsidR="00640011" w:rsidRDefault="00640011">
            <w: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9DD27C9" w14:textId="77777777" w:rsidR="00640011" w:rsidRDefault="00640011">
            <w: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344C565C" w14:textId="77777777" w:rsidR="00640011" w:rsidRDefault="00640011">
            <w: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6F99E980" w14:textId="77777777" w:rsidR="00640011" w:rsidRDefault="00640011">
            <w:r>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7E9FCAC8" w14:textId="77777777" w:rsidR="00640011" w:rsidRDefault="00640011">
            <w:r>
              <w:t>High</w:t>
            </w:r>
          </w:p>
        </w:tc>
      </w:tr>
      <w:tr w:rsidR="00640011" w14:paraId="08109BD2" w14:textId="77777777" w:rsidTr="00AF017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2E7049" w14:textId="77777777" w:rsidR="00640011" w:rsidRDefault="00640011">
            <w:r>
              <w:t>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19695DC" w14:textId="0334C558" w:rsidR="00640011" w:rsidRDefault="00640011">
            <w:r>
              <w:t>A</w:t>
            </w:r>
            <w:r w:rsidR="00E3415D">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58FFDDC8" w14:textId="6E3D0AFE" w:rsidR="00640011" w:rsidRDefault="00E3415D">
            <w:r>
              <w:t>Firewall Misconfiguration</w:t>
            </w:r>
          </w:p>
        </w:tc>
        <w:tc>
          <w:tcPr>
            <w:tcW w:w="258" w:type="dxa"/>
            <w:tcBorders>
              <w:top w:val="single" w:sz="4" w:space="0" w:color="auto"/>
              <w:left w:val="single" w:sz="4" w:space="0" w:color="auto"/>
              <w:bottom w:val="single" w:sz="4" w:space="0" w:color="auto"/>
              <w:right w:val="single" w:sz="4" w:space="0" w:color="auto"/>
            </w:tcBorders>
            <w:vAlign w:val="center"/>
            <w:hideMark/>
          </w:tcPr>
          <w:p w14:paraId="6AEC18B8" w14:textId="4D2AB72E" w:rsidR="00640011" w:rsidRDefault="00AF017C">
            <w: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E7D4D97" w14:textId="09969758" w:rsidR="00640011" w:rsidRDefault="00AF017C">
            <w: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281698B6" w14:textId="2A535D0D" w:rsidR="00640011" w:rsidRDefault="00AF017C">
            <w: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05ED4587" w14:textId="0DC1430A" w:rsidR="00640011" w:rsidRDefault="00FC565C">
            <w: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7A91037D" w14:textId="6861AD0D" w:rsidR="00640011" w:rsidRDefault="009A24EA">
            <w: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283FBC23" w14:textId="05DD7298" w:rsidR="00640011" w:rsidRDefault="00640011">
            <w:r>
              <w:t>1</w:t>
            </w:r>
            <w:r w:rsidR="00FC565C">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30214995" w14:textId="31929B48" w:rsidR="00640011" w:rsidRDefault="001558CF">
            <w:r>
              <w:t>Medium</w:t>
            </w:r>
          </w:p>
        </w:tc>
      </w:tr>
      <w:tr w:rsidR="00640011" w14:paraId="50BEE365" w14:textId="77777777" w:rsidTr="00AF017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366DBB" w14:textId="77777777" w:rsidR="00640011" w:rsidRDefault="00640011">
            <w:r>
              <w:t>T6</w:t>
            </w:r>
          </w:p>
        </w:tc>
        <w:tc>
          <w:tcPr>
            <w:tcW w:w="0" w:type="auto"/>
            <w:tcBorders>
              <w:top w:val="single" w:sz="4" w:space="0" w:color="auto"/>
              <w:left w:val="single" w:sz="4" w:space="0" w:color="auto"/>
              <w:bottom w:val="single" w:sz="4" w:space="0" w:color="auto"/>
              <w:right w:val="single" w:sz="4" w:space="0" w:color="auto"/>
            </w:tcBorders>
            <w:vAlign w:val="center"/>
            <w:hideMark/>
          </w:tcPr>
          <w:p w14:paraId="431C5961" w14:textId="6B395F60" w:rsidR="00640011" w:rsidRDefault="00640011">
            <w:r>
              <w:t>A</w:t>
            </w:r>
            <w:r w:rsidR="005F3B71">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9DABCB" w14:textId="36E08B00" w:rsidR="00640011" w:rsidRDefault="005F3B71">
            <w:r>
              <w:t>ICMP timestamp exploitation</w:t>
            </w:r>
          </w:p>
        </w:tc>
        <w:tc>
          <w:tcPr>
            <w:tcW w:w="258" w:type="dxa"/>
            <w:tcBorders>
              <w:top w:val="single" w:sz="4" w:space="0" w:color="auto"/>
              <w:left w:val="single" w:sz="4" w:space="0" w:color="auto"/>
              <w:bottom w:val="single" w:sz="4" w:space="0" w:color="auto"/>
              <w:right w:val="single" w:sz="4" w:space="0" w:color="auto"/>
            </w:tcBorders>
            <w:vAlign w:val="center"/>
            <w:hideMark/>
          </w:tcPr>
          <w:p w14:paraId="08D44C89" w14:textId="65FD642D" w:rsidR="00640011" w:rsidRDefault="005F3B71">
            <w: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388E9AD" w14:textId="34DD01BD" w:rsidR="00640011" w:rsidRDefault="00AB48F9">
            <w: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6797DBF" w14:textId="7D19C51D" w:rsidR="00640011" w:rsidRDefault="00AB48F9">
            <w: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DD9D171" w14:textId="3B72892B" w:rsidR="00640011" w:rsidRDefault="00AB48F9">
            <w: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844B9B6" w14:textId="3F6F8665" w:rsidR="00640011" w:rsidRDefault="00AB48F9">
            <w: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F9556E8" w14:textId="1BA80BAD" w:rsidR="00640011" w:rsidRDefault="00AB48F9">
            <w: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0F33C951" w14:textId="0D92F431" w:rsidR="00640011" w:rsidRDefault="001558CF">
            <w:r>
              <w:t>Low</w:t>
            </w:r>
          </w:p>
        </w:tc>
      </w:tr>
    </w:tbl>
    <w:p w14:paraId="75C979CE" w14:textId="77777777" w:rsidR="00640011" w:rsidRDefault="00640011" w:rsidP="00640011">
      <w:r>
        <w:rPr>
          <w:i/>
          <w:iCs/>
        </w:rPr>
        <w:t>Severity bands: 1</w:t>
      </w:r>
      <w:r>
        <w:rPr>
          <w:i/>
          <w:iCs/>
        </w:rPr>
        <w:noBreakHyphen/>
        <w:t>5 Low, 6</w:t>
      </w:r>
      <w:r>
        <w:rPr>
          <w:i/>
          <w:iCs/>
        </w:rPr>
        <w:noBreakHyphen/>
        <w:t>10 Medium, 11</w:t>
      </w:r>
      <w:r>
        <w:rPr>
          <w:i/>
          <w:iCs/>
        </w:rPr>
        <w:noBreakHyphen/>
        <w:t>15 High, ≥16 Critical</w:t>
      </w:r>
    </w:p>
    <w:p w14:paraId="506A80ED" w14:textId="4290FBAC" w:rsidR="00640011" w:rsidRDefault="00640011" w:rsidP="00640011">
      <w:r>
        <w:t xml:space="preserve"> </w:t>
      </w:r>
    </w:p>
    <w:p w14:paraId="20E0F5EA" w14:textId="77777777" w:rsidR="00640011" w:rsidRDefault="00640011" w:rsidP="00640011">
      <w:r>
        <w:t xml:space="preserve"> </w:t>
      </w:r>
    </w:p>
    <w:p w14:paraId="30841A8D" w14:textId="77777777" w:rsidR="00A26D25" w:rsidRDefault="00A26D25" w:rsidP="00640011">
      <w:pPr>
        <w:rPr>
          <w:b/>
          <w:bCs/>
        </w:rPr>
      </w:pPr>
    </w:p>
    <w:p w14:paraId="05BC3A30" w14:textId="77777777" w:rsidR="00A26D25" w:rsidRDefault="00A26D25" w:rsidP="00640011">
      <w:pPr>
        <w:rPr>
          <w:b/>
          <w:bCs/>
        </w:rPr>
      </w:pPr>
    </w:p>
    <w:p w14:paraId="231F5DB5" w14:textId="77777777" w:rsidR="00A26D25" w:rsidRDefault="00A26D25" w:rsidP="00640011">
      <w:pPr>
        <w:rPr>
          <w:b/>
          <w:bCs/>
        </w:rPr>
      </w:pPr>
    </w:p>
    <w:p w14:paraId="7146E879" w14:textId="2110F8A4" w:rsidR="00640011" w:rsidRDefault="00E728F5" w:rsidP="00640011">
      <w:pPr>
        <w:rPr>
          <w:b/>
          <w:bCs/>
        </w:rPr>
      </w:pPr>
      <w:r>
        <w:rPr>
          <w:b/>
          <w:bCs/>
        </w:rPr>
        <w:t>4</w:t>
      </w:r>
      <w:r w:rsidR="00640011">
        <w:rPr>
          <w:b/>
          <w:bCs/>
        </w:rPr>
        <w:t xml:space="preserve"> Mitigation Roadmap &amp; Residual Risk</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4"/>
        <w:gridCol w:w="3556"/>
        <w:gridCol w:w="2207"/>
        <w:gridCol w:w="1198"/>
        <w:gridCol w:w="1342"/>
      </w:tblGrid>
      <w:tr w:rsidR="00640011" w14:paraId="331B50BA"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515B53" w14:textId="77777777" w:rsidR="00640011" w:rsidRDefault="00640011">
            <w:r>
              <w:t>Threat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7429523F" w14:textId="77777777" w:rsidR="00640011" w:rsidRDefault="00640011">
            <w:r>
              <w:t>Primary Control</w:t>
            </w:r>
          </w:p>
        </w:tc>
        <w:tc>
          <w:tcPr>
            <w:tcW w:w="0" w:type="auto"/>
            <w:tcBorders>
              <w:top w:val="single" w:sz="4" w:space="0" w:color="auto"/>
              <w:left w:val="single" w:sz="4" w:space="0" w:color="auto"/>
              <w:bottom w:val="single" w:sz="4" w:space="0" w:color="auto"/>
              <w:right w:val="single" w:sz="4" w:space="0" w:color="auto"/>
            </w:tcBorders>
            <w:vAlign w:val="center"/>
            <w:hideMark/>
          </w:tcPr>
          <w:p w14:paraId="70452595" w14:textId="77777777" w:rsidR="00640011" w:rsidRDefault="00640011">
            <w:r>
              <w:t>Control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27BFB825" w14:textId="77777777" w:rsidR="00640011" w:rsidRDefault="00640011">
            <w:r>
              <w:t>Residual Score</w:t>
            </w:r>
          </w:p>
        </w:tc>
        <w:tc>
          <w:tcPr>
            <w:tcW w:w="0" w:type="auto"/>
            <w:tcBorders>
              <w:top w:val="single" w:sz="4" w:space="0" w:color="auto"/>
              <w:left w:val="single" w:sz="4" w:space="0" w:color="auto"/>
              <w:bottom w:val="single" w:sz="4" w:space="0" w:color="auto"/>
              <w:right w:val="single" w:sz="4" w:space="0" w:color="auto"/>
            </w:tcBorders>
            <w:vAlign w:val="center"/>
            <w:hideMark/>
          </w:tcPr>
          <w:p w14:paraId="01083664" w14:textId="77777777" w:rsidR="00640011" w:rsidRDefault="00640011">
            <w:r>
              <w:t>Residual Severity</w:t>
            </w:r>
          </w:p>
        </w:tc>
      </w:tr>
      <w:tr w:rsidR="00640011" w14:paraId="413EF614"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F4C477" w14:textId="77777777" w:rsidR="00640011" w:rsidRDefault="00640011">
            <w:r>
              <w:t>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E21E6DA" w14:textId="0D5FF7D9" w:rsidR="00640011" w:rsidRDefault="001C4FB7">
            <w:r>
              <w:t>Immediate Windows 8 Replacement + EDR Deployment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5A224A4" w14:textId="5D2F1A10" w:rsidR="00640011" w:rsidRDefault="00F81379">
            <w:r>
              <w:t>Preventive/Corrective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686493B3" w14:textId="4B6EE40F" w:rsidR="00640011" w:rsidRDefault="001F3A32">
            <w: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7583180F" w14:textId="77777777" w:rsidR="00640011" w:rsidRDefault="00640011">
            <w:r>
              <w:t>Medium</w:t>
            </w:r>
          </w:p>
        </w:tc>
      </w:tr>
      <w:tr w:rsidR="00640011" w14:paraId="6A0CAA1F"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733635" w14:textId="77777777" w:rsidR="00640011" w:rsidRDefault="00640011">
            <w:r>
              <w:t>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9F35A09" w14:textId="32F835B2" w:rsidR="00640011" w:rsidRDefault="0042691F">
            <w:r>
              <w:t>Immutable off-site backups + 24h backup integrity testing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7D1C962" w14:textId="5CD6CFFC" w:rsidR="00640011" w:rsidRDefault="007B7E7E">
            <w:r>
              <w:t>Corrective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2627A4B2" w14:textId="6A106B60" w:rsidR="00640011" w:rsidRDefault="00951CA7">
            <w: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59E61050" w14:textId="38FC7676" w:rsidR="00640011" w:rsidRDefault="00951CA7">
            <w:r>
              <w:t>Medium</w:t>
            </w:r>
          </w:p>
        </w:tc>
      </w:tr>
      <w:tr w:rsidR="00640011" w14:paraId="7B6BC628"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E75808" w14:textId="77777777" w:rsidR="00640011" w:rsidRDefault="00640011">
            <w:r>
              <w:t>T3</w:t>
            </w:r>
          </w:p>
        </w:tc>
        <w:tc>
          <w:tcPr>
            <w:tcW w:w="0" w:type="auto"/>
            <w:tcBorders>
              <w:top w:val="single" w:sz="4" w:space="0" w:color="auto"/>
              <w:left w:val="single" w:sz="4" w:space="0" w:color="auto"/>
              <w:bottom w:val="single" w:sz="4" w:space="0" w:color="auto"/>
              <w:right w:val="single" w:sz="4" w:space="0" w:color="auto"/>
            </w:tcBorders>
            <w:vAlign w:val="center"/>
            <w:hideMark/>
          </w:tcPr>
          <w:p w14:paraId="0028EC8C" w14:textId="24A08B61" w:rsidR="00640011" w:rsidRDefault="00364F8A">
            <w:r>
              <w:t xml:space="preserve">Tier-0 admin separation + </w:t>
            </w:r>
            <w:r w:rsidR="006B2091">
              <w:t>Bloodhound</w:t>
            </w:r>
            <w:r>
              <w:t xml:space="preserve"> quarterly audit</w:t>
            </w:r>
          </w:p>
        </w:tc>
        <w:tc>
          <w:tcPr>
            <w:tcW w:w="0" w:type="auto"/>
            <w:tcBorders>
              <w:top w:val="single" w:sz="4" w:space="0" w:color="auto"/>
              <w:left w:val="single" w:sz="4" w:space="0" w:color="auto"/>
              <w:bottom w:val="single" w:sz="4" w:space="0" w:color="auto"/>
              <w:right w:val="single" w:sz="4" w:space="0" w:color="auto"/>
            </w:tcBorders>
            <w:vAlign w:val="center"/>
            <w:hideMark/>
          </w:tcPr>
          <w:p w14:paraId="3D076ED5" w14:textId="77777777" w:rsidR="00640011" w:rsidRDefault="00640011">
            <w:r>
              <w:t>Preventive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6133C626" w14:textId="5A6583FA" w:rsidR="00640011" w:rsidRDefault="006B2091">
            <w: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1A459B84" w14:textId="2FC0D292" w:rsidR="00640011" w:rsidRDefault="006B2091">
            <w:r>
              <w:t>Medium</w:t>
            </w:r>
          </w:p>
        </w:tc>
      </w:tr>
      <w:tr w:rsidR="00640011" w14:paraId="318DF5A6"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9DD700" w14:textId="77777777" w:rsidR="00640011" w:rsidRDefault="00640011">
            <w:r>
              <w:t>T4</w:t>
            </w:r>
          </w:p>
        </w:tc>
        <w:tc>
          <w:tcPr>
            <w:tcW w:w="0" w:type="auto"/>
            <w:tcBorders>
              <w:top w:val="single" w:sz="4" w:space="0" w:color="auto"/>
              <w:left w:val="single" w:sz="4" w:space="0" w:color="auto"/>
              <w:bottom w:val="single" w:sz="4" w:space="0" w:color="auto"/>
              <w:right w:val="single" w:sz="4" w:space="0" w:color="auto"/>
            </w:tcBorders>
            <w:vAlign w:val="center"/>
            <w:hideMark/>
          </w:tcPr>
          <w:p w14:paraId="724E1F8C" w14:textId="0AD07412" w:rsidR="00640011" w:rsidRDefault="00D86233">
            <w:r>
              <w:t>Privileged account MFA + phishing simulation training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A1D2423" w14:textId="77777777" w:rsidR="00640011" w:rsidRDefault="00640011">
            <w:r>
              <w:t>Preventive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0B002A4F" w14:textId="77777777" w:rsidR="00640011" w:rsidRDefault="00640011">
            <w: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2063D924" w14:textId="77777777" w:rsidR="00640011" w:rsidRDefault="00640011">
            <w:r>
              <w:t>Medium</w:t>
            </w:r>
          </w:p>
        </w:tc>
      </w:tr>
      <w:tr w:rsidR="00640011" w14:paraId="5339ABCB"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15A44B" w14:textId="77777777" w:rsidR="00640011" w:rsidRDefault="00640011">
            <w:r>
              <w:t>T5</w:t>
            </w:r>
          </w:p>
        </w:tc>
        <w:tc>
          <w:tcPr>
            <w:tcW w:w="0" w:type="auto"/>
            <w:tcBorders>
              <w:top w:val="single" w:sz="4" w:space="0" w:color="auto"/>
              <w:left w:val="single" w:sz="4" w:space="0" w:color="auto"/>
              <w:bottom w:val="single" w:sz="4" w:space="0" w:color="auto"/>
              <w:right w:val="single" w:sz="4" w:space="0" w:color="auto"/>
            </w:tcBorders>
            <w:vAlign w:val="center"/>
            <w:hideMark/>
          </w:tcPr>
          <w:p w14:paraId="0F4C9390" w14:textId="20A726AE" w:rsidR="00640011" w:rsidRDefault="00381C22">
            <w:r>
              <w:t>Dual-admin change control + staged config push</w:t>
            </w:r>
          </w:p>
        </w:tc>
        <w:tc>
          <w:tcPr>
            <w:tcW w:w="0" w:type="auto"/>
            <w:tcBorders>
              <w:top w:val="single" w:sz="4" w:space="0" w:color="auto"/>
              <w:left w:val="single" w:sz="4" w:space="0" w:color="auto"/>
              <w:bottom w:val="single" w:sz="4" w:space="0" w:color="auto"/>
              <w:right w:val="single" w:sz="4" w:space="0" w:color="auto"/>
            </w:tcBorders>
            <w:vAlign w:val="center"/>
            <w:hideMark/>
          </w:tcPr>
          <w:p w14:paraId="07C5A547" w14:textId="33DB8BFE" w:rsidR="00640011" w:rsidRDefault="00A104EF">
            <w:r>
              <w:t>Preventive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44623D7B" w14:textId="254B9BA2" w:rsidR="00640011" w:rsidRDefault="00B144DC">
            <w: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07DD635D" w14:textId="79CB221B" w:rsidR="00640011" w:rsidRDefault="00AB67C4">
            <w:r>
              <w:t>Low</w:t>
            </w:r>
          </w:p>
        </w:tc>
      </w:tr>
      <w:tr w:rsidR="00640011" w14:paraId="23902CEF"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806FBF" w14:textId="77777777" w:rsidR="00640011" w:rsidRDefault="00640011">
            <w:r>
              <w:t>T6</w:t>
            </w:r>
          </w:p>
        </w:tc>
        <w:tc>
          <w:tcPr>
            <w:tcW w:w="0" w:type="auto"/>
            <w:tcBorders>
              <w:top w:val="single" w:sz="4" w:space="0" w:color="auto"/>
              <w:left w:val="single" w:sz="4" w:space="0" w:color="auto"/>
              <w:bottom w:val="single" w:sz="4" w:space="0" w:color="auto"/>
              <w:right w:val="single" w:sz="4" w:space="0" w:color="auto"/>
            </w:tcBorders>
            <w:vAlign w:val="center"/>
            <w:hideMark/>
          </w:tcPr>
          <w:p w14:paraId="684BECE4" w14:textId="7C03866C" w:rsidR="00640011" w:rsidRDefault="00EE5AF9">
            <w:r>
              <w:t>ICMP timestamp filtering + system hardening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3CBE65B" w14:textId="77777777" w:rsidR="00640011" w:rsidRDefault="00640011">
            <w:r>
              <w:t>Preventive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005110BF" w14:textId="759D06D4" w:rsidR="00640011" w:rsidRDefault="002E4BB4">
            <w: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0FC2124" w14:textId="564F7300" w:rsidR="00640011" w:rsidRDefault="00C76FE8">
            <w:r>
              <w:t>Low</w:t>
            </w:r>
          </w:p>
        </w:tc>
      </w:tr>
    </w:tbl>
    <w:p w14:paraId="0864247E" w14:textId="09AB94C4" w:rsidR="00640011" w:rsidRDefault="00260139" w:rsidP="00640011">
      <w:r>
        <w:t>Residual risk scoring uses the same formula after control effectiveness</w:t>
      </w:r>
      <w:r w:rsidR="00640011">
        <w:t xml:space="preserve"> </w:t>
      </w:r>
    </w:p>
    <w:p w14:paraId="66CC11C1" w14:textId="77777777" w:rsidR="00260139" w:rsidRDefault="00260139" w:rsidP="00640011"/>
    <w:p w14:paraId="3C5955AE" w14:textId="77777777" w:rsidR="00260139" w:rsidRDefault="00260139" w:rsidP="00640011"/>
    <w:p w14:paraId="015C6DDB" w14:textId="77777777" w:rsidR="00260139" w:rsidRDefault="00260139" w:rsidP="00640011"/>
    <w:p w14:paraId="5AE4CD86" w14:textId="77777777" w:rsidR="00260139" w:rsidRDefault="00260139" w:rsidP="00640011"/>
    <w:p w14:paraId="1591692E" w14:textId="77777777" w:rsidR="00260139" w:rsidRDefault="00260139" w:rsidP="00640011"/>
    <w:p w14:paraId="7D3B8C08" w14:textId="77777777" w:rsidR="00260139" w:rsidRDefault="00260139" w:rsidP="00640011"/>
    <w:p w14:paraId="4AE81FE6" w14:textId="77777777" w:rsidR="00260139" w:rsidRDefault="00260139" w:rsidP="00640011"/>
    <w:p w14:paraId="04D8A9DB" w14:textId="3CF7A7E3" w:rsidR="00640011" w:rsidRDefault="00A26D25" w:rsidP="00640011">
      <w:pPr>
        <w:rPr>
          <w:b/>
          <w:bCs/>
        </w:rPr>
      </w:pPr>
      <w:r>
        <w:rPr>
          <w:b/>
          <w:bCs/>
        </w:rPr>
        <w:t>5.</w:t>
      </w:r>
      <w:r w:rsidR="00640011">
        <w:rPr>
          <w:b/>
          <w:bCs/>
        </w:rPr>
        <w:t xml:space="preserve"> Budget &amp; Implementation Timeline (Summary)</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9"/>
        <w:gridCol w:w="3536"/>
        <w:gridCol w:w="2159"/>
      </w:tblGrid>
      <w:tr w:rsidR="00640011" w14:paraId="376A0FDB"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F8DA8C" w14:textId="0E2302A4" w:rsidR="00640011" w:rsidRDefault="005469A9">
            <w: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3E4DFAF" w14:textId="4317DB77" w:rsidR="00640011" w:rsidRDefault="000C6B4C">
            <w:r>
              <w:t>Control</w:t>
            </w:r>
          </w:p>
        </w:tc>
        <w:tc>
          <w:tcPr>
            <w:tcW w:w="0" w:type="auto"/>
            <w:tcBorders>
              <w:top w:val="single" w:sz="4" w:space="0" w:color="auto"/>
              <w:left w:val="single" w:sz="4" w:space="0" w:color="auto"/>
              <w:bottom w:val="single" w:sz="4" w:space="0" w:color="auto"/>
              <w:right w:val="single" w:sz="4" w:space="0" w:color="auto"/>
            </w:tcBorders>
            <w:vAlign w:val="center"/>
            <w:hideMark/>
          </w:tcPr>
          <w:p w14:paraId="4E65EE0C" w14:textId="77777777" w:rsidR="00640011" w:rsidRDefault="00640011">
            <w:r>
              <w:t>Estimated Cost (USD)</w:t>
            </w:r>
          </w:p>
        </w:tc>
      </w:tr>
      <w:tr w:rsidR="00640011" w14:paraId="525B0B1D"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EF0F7C" w14:textId="26B83135" w:rsidR="00640011" w:rsidRDefault="005469A9">
            <w:r>
              <w:t>Critical</w:t>
            </w:r>
          </w:p>
        </w:tc>
        <w:tc>
          <w:tcPr>
            <w:tcW w:w="0" w:type="auto"/>
            <w:tcBorders>
              <w:top w:val="single" w:sz="4" w:space="0" w:color="auto"/>
              <w:left w:val="single" w:sz="4" w:space="0" w:color="auto"/>
              <w:bottom w:val="single" w:sz="4" w:space="0" w:color="auto"/>
              <w:right w:val="single" w:sz="4" w:space="0" w:color="auto"/>
            </w:tcBorders>
            <w:vAlign w:val="center"/>
            <w:hideMark/>
          </w:tcPr>
          <w:p w14:paraId="4031FA76" w14:textId="0A3D72FD" w:rsidR="00640011" w:rsidRDefault="000C6B4C">
            <w:r>
              <w:t>Windows 8 replacement + EDR</w:t>
            </w:r>
          </w:p>
        </w:tc>
        <w:tc>
          <w:tcPr>
            <w:tcW w:w="0" w:type="auto"/>
            <w:tcBorders>
              <w:top w:val="single" w:sz="4" w:space="0" w:color="auto"/>
              <w:left w:val="single" w:sz="4" w:space="0" w:color="auto"/>
              <w:bottom w:val="single" w:sz="4" w:space="0" w:color="auto"/>
              <w:right w:val="single" w:sz="4" w:space="0" w:color="auto"/>
            </w:tcBorders>
            <w:vAlign w:val="center"/>
            <w:hideMark/>
          </w:tcPr>
          <w:p w14:paraId="586268CB" w14:textId="41C1F6C7" w:rsidR="00640011" w:rsidRDefault="000C6B4C">
            <w:r>
              <w:t>$10,000</w:t>
            </w:r>
          </w:p>
        </w:tc>
      </w:tr>
      <w:tr w:rsidR="00640011" w14:paraId="3225FCFC"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C6296F" w14:textId="734BA3B5" w:rsidR="00640011" w:rsidRDefault="000C6B4C">
            <w: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12304F42" w14:textId="0A671C96" w:rsidR="00640011" w:rsidRDefault="000C6B4C">
            <w:r>
              <w:t>Immu</w:t>
            </w:r>
            <w:r w:rsidR="00FE7E31">
              <w:t xml:space="preserve">table backups + DC hardening </w:t>
            </w:r>
          </w:p>
        </w:tc>
        <w:tc>
          <w:tcPr>
            <w:tcW w:w="0" w:type="auto"/>
            <w:tcBorders>
              <w:top w:val="single" w:sz="4" w:space="0" w:color="auto"/>
              <w:left w:val="single" w:sz="4" w:space="0" w:color="auto"/>
              <w:bottom w:val="single" w:sz="4" w:space="0" w:color="auto"/>
              <w:right w:val="single" w:sz="4" w:space="0" w:color="auto"/>
            </w:tcBorders>
            <w:vAlign w:val="center"/>
            <w:hideMark/>
          </w:tcPr>
          <w:p w14:paraId="625D58D6" w14:textId="6BA20E36" w:rsidR="00640011" w:rsidRDefault="00FE7E31">
            <w:r>
              <w:t>$ 4,5</w:t>
            </w:r>
            <w:r w:rsidR="007546A6">
              <w:t>00</w:t>
            </w:r>
          </w:p>
        </w:tc>
      </w:tr>
      <w:tr w:rsidR="00640011" w14:paraId="4BF14082"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6710F5" w14:textId="5280BBF8" w:rsidR="00640011" w:rsidRDefault="007546A6">
            <w: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6B0276CB" w14:textId="3C73F8E2" w:rsidR="00640011" w:rsidRDefault="007546A6">
            <w:r>
              <w:t xml:space="preserve">MFA implementation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58944A3F" w14:textId="78B27545" w:rsidR="00640011" w:rsidRDefault="007546A6">
            <w:r>
              <w:t>$1,200</w:t>
            </w:r>
          </w:p>
        </w:tc>
      </w:tr>
      <w:tr w:rsidR="00640011" w14:paraId="6356CD6D" w14:textId="77777777" w:rsidTr="0064001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448B1B" w14:textId="07E852A1" w:rsidR="00640011" w:rsidRDefault="007546A6">
            <w:r>
              <w:t>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3D99300C" w14:textId="5C3484D3" w:rsidR="00640011" w:rsidRDefault="00F7400F">
            <w:r>
              <w:t>ICMP filtering + firewall processes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8D520C4" w14:textId="12D37AA6" w:rsidR="00640011" w:rsidRDefault="00CD54FE">
            <w:r>
              <w:t>Minimal</w:t>
            </w:r>
          </w:p>
        </w:tc>
      </w:tr>
    </w:tbl>
    <w:p w14:paraId="2783F9FA" w14:textId="0631B0D0" w:rsidR="00C0592F" w:rsidRDefault="00C24027" w:rsidP="00640011">
      <w:r>
        <w:t>Total Projected Investment:</w:t>
      </w:r>
      <w:r>
        <w:t xml:space="preserve"> </w:t>
      </w:r>
      <w:r>
        <w:t>$15,700</w:t>
      </w:r>
    </w:p>
    <w:p w14:paraId="16B675B1" w14:textId="11901650" w:rsidR="00640011" w:rsidRDefault="00640011" w:rsidP="00640011"/>
    <w:p w14:paraId="70CDD260" w14:textId="3FBEB0C4" w:rsidR="00640011" w:rsidRDefault="00A26D25" w:rsidP="00640011">
      <w:pPr>
        <w:rPr>
          <w:b/>
          <w:bCs/>
        </w:rPr>
      </w:pPr>
      <w:r>
        <w:rPr>
          <w:b/>
          <w:bCs/>
        </w:rPr>
        <w:t>6</w:t>
      </w:r>
      <w:r w:rsidR="00640011">
        <w:rPr>
          <w:b/>
          <w:bCs/>
        </w:rPr>
        <w:t xml:space="preserve"> Conclusion</w:t>
      </w:r>
    </w:p>
    <w:p w14:paraId="67A51E1A" w14:textId="77777777" w:rsidR="00A26D25" w:rsidRDefault="00A26D25" w:rsidP="00A26D25">
      <w:pPr>
        <w:jc w:val="both"/>
      </w:pPr>
      <w:r>
        <w:t>This assessment confirms that the organization’s threat landscape is dominated by a single, critical finding: the presence of unsupported Windows 8 workstations, which creates an unacceptable risk of enterprise-wide compromise due to the complete lack of security patches since 2016.</w:t>
      </w:r>
    </w:p>
    <w:p w14:paraId="4480C32E" w14:textId="77777777" w:rsidR="00A26D25" w:rsidRDefault="00A26D25" w:rsidP="00A26D25">
      <w:pPr>
        <w:jc w:val="both"/>
      </w:pPr>
      <w:r>
        <w:t>The comprehensive scanning and discovery process successfully mapped our asset inventory, with the vast majority of findings being informational observations that enhance our IT asset management practices but carry no security risk.</w:t>
      </w:r>
    </w:p>
    <w:p w14:paraId="37134291" w14:textId="7A92B1A6" w:rsidR="00A26D25" w:rsidRDefault="00A26D25" w:rsidP="00A26D25">
      <w:pPr>
        <w:jc w:val="both"/>
      </w:pPr>
      <w:r>
        <w:t>Implementing the recommended mitigations—prioritising the immediate Windows 8 replacement project—will eliminate our only critical risk and reduce all high-priority risks to medium or low severity. This focused approach demonstrates due diligence for ISO 27001 certification requirements while efficiently allocating resources to address actual, evidence-based vulnerabilities.</w:t>
      </w:r>
    </w:p>
    <w:p w14:paraId="78ED7EED" w14:textId="77777777" w:rsidR="00A26D25" w:rsidRDefault="00A26D25" w:rsidP="00A26D25">
      <w:pPr>
        <w:jc w:val="both"/>
      </w:pPr>
      <w:r>
        <w:t>Quarterly reassessments and continuous security monitoring are recommended to maintain this improved risk posture and promptly identify any emerging threats.</w:t>
      </w:r>
    </w:p>
    <w:p w14:paraId="0E4481D4" w14:textId="77777777" w:rsidR="009C72FD" w:rsidRDefault="009C72FD"/>
    <w:sectPr w:rsidR="009C7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4F01AD"/>
    <w:multiLevelType w:val="multilevel"/>
    <w:tmpl w:val="F7E0E43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011"/>
    <w:rsid w:val="000026A9"/>
    <w:rsid w:val="00006DC0"/>
    <w:rsid w:val="00036710"/>
    <w:rsid w:val="00062DE5"/>
    <w:rsid w:val="00077DFD"/>
    <w:rsid w:val="000C6B4C"/>
    <w:rsid w:val="000D2E96"/>
    <w:rsid w:val="000E6158"/>
    <w:rsid w:val="000F6087"/>
    <w:rsid w:val="001051D5"/>
    <w:rsid w:val="00151AB9"/>
    <w:rsid w:val="001558CF"/>
    <w:rsid w:val="001876A3"/>
    <w:rsid w:val="00191D01"/>
    <w:rsid w:val="001C4FB7"/>
    <w:rsid w:val="001D1556"/>
    <w:rsid w:val="001F3A32"/>
    <w:rsid w:val="00236FD2"/>
    <w:rsid w:val="002539CD"/>
    <w:rsid w:val="00260139"/>
    <w:rsid w:val="00263170"/>
    <w:rsid w:val="00271B3D"/>
    <w:rsid w:val="002C1D59"/>
    <w:rsid w:val="002E4BB4"/>
    <w:rsid w:val="002F6BF9"/>
    <w:rsid w:val="00301D76"/>
    <w:rsid w:val="00350CE4"/>
    <w:rsid w:val="00364F8A"/>
    <w:rsid w:val="00367C53"/>
    <w:rsid w:val="00381C22"/>
    <w:rsid w:val="0042691F"/>
    <w:rsid w:val="00454D97"/>
    <w:rsid w:val="004C0587"/>
    <w:rsid w:val="004D7789"/>
    <w:rsid w:val="005469A9"/>
    <w:rsid w:val="00552AB9"/>
    <w:rsid w:val="005B17BF"/>
    <w:rsid w:val="005F3B71"/>
    <w:rsid w:val="00623960"/>
    <w:rsid w:val="00640011"/>
    <w:rsid w:val="00640D37"/>
    <w:rsid w:val="006B2091"/>
    <w:rsid w:val="006D2737"/>
    <w:rsid w:val="0071382E"/>
    <w:rsid w:val="00754057"/>
    <w:rsid w:val="0075440F"/>
    <w:rsid w:val="007546A6"/>
    <w:rsid w:val="007B7E7E"/>
    <w:rsid w:val="007C1FFE"/>
    <w:rsid w:val="00951CA7"/>
    <w:rsid w:val="009A2138"/>
    <w:rsid w:val="009A24EA"/>
    <w:rsid w:val="009C72FD"/>
    <w:rsid w:val="009D0774"/>
    <w:rsid w:val="00A044E2"/>
    <w:rsid w:val="00A104EF"/>
    <w:rsid w:val="00A26D25"/>
    <w:rsid w:val="00A42AD5"/>
    <w:rsid w:val="00A43052"/>
    <w:rsid w:val="00A5673C"/>
    <w:rsid w:val="00AB48F9"/>
    <w:rsid w:val="00AB67C4"/>
    <w:rsid w:val="00AF017C"/>
    <w:rsid w:val="00B144DC"/>
    <w:rsid w:val="00B663F8"/>
    <w:rsid w:val="00BB5A94"/>
    <w:rsid w:val="00C0592F"/>
    <w:rsid w:val="00C24027"/>
    <w:rsid w:val="00C76FE8"/>
    <w:rsid w:val="00CC635B"/>
    <w:rsid w:val="00CD54FE"/>
    <w:rsid w:val="00CE36BD"/>
    <w:rsid w:val="00D86233"/>
    <w:rsid w:val="00DC153D"/>
    <w:rsid w:val="00E3415D"/>
    <w:rsid w:val="00E728F5"/>
    <w:rsid w:val="00E978BC"/>
    <w:rsid w:val="00EE4C46"/>
    <w:rsid w:val="00EE5AF9"/>
    <w:rsid w:val="00F7400F"/>
    <w:rsid w:val="00F81379"/>
    <w:rsid w:val="00FA1887"/>
    <w:rsid w:val="00FC565C"/>
    <w:rsid w:val="00FD6D62"/>
    <w:rsid w:val="00FE7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623A53"/>
  <w15:chartTrackingRefBased/>
  <w15:docId w15:val="{52DAED08-654A-40AF-9771-8E131202D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011"/>
    <w:pPr>
      <w:spacing w:before="100" w:beforeAutospacing="1" w:line="276" w:lineRule="auto"/>
    </w:pPr>
    <w:rPr>
      <w:rFonts w:ascii="Calibri" w:eastAsia="Times New Roman" w:hAnsi="Calibri" w:cs="Times New Roman"/>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0050702">
      <w:bodyDiv w:val="1"/>
      <w:marLeft w:val="0"/>
      <w:marRight w:val="0"/>
      <w:marTop w:val="0"/>
      <w:marBottom w:val="0"/>
      <w:divBdr>
        <w:top w:val="none" w:sz="0" w:space="0" w:color="auto"/>
        <w:left w:val="none" w:sz="0" w:space="0" w:color="auto"/>
        <w:bottom w:val="none" w:sz="0" w:space="0" w:color="auto"/>
        <w:right w:val="none" w:sz="0" w:space="0" w:color="auto"/>
      </w:divBdr>
    </w:div>
    <w:div w:id="2005012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1322</TotalTime>
  <Pages>5</Pages>
  <Words>705</Words>
  <Characters>3989</Characters>
  <Application>Microsoft Office Word</Application>
  <DocSecurity>0</DocSecurity>
  <Lines>265</Lines>
  <Paragraphs>198</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Temilola Babalola</dc:creator>
  <cp:keywords/>
  <dc:description/>
  <cp:lastModifiedBy>Temilola Babalola</cp:lastModifiedBy>
  <cp:revision>84</cp:revision>
  <dcterms:created xsi:type="dcterms:W3CDTF">2025-11-17T07:34:00Z</dcterms:created>
  <dcterms:modified xsi:type="dcterms:W3CDTF">2025-11-18T08:12:00Z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48df7d5a-6926-4af2-b767-d76194931c83</vt:lpwstr>
  </property>
</Properties>
</file>