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pPr>
      <w:r>
        <w:rPr>
          <w:rFonts w:ascii="Arial" w:cs="Arial" w:eastAsia="Arial" w:hAnsi="Arial"/>
          <w:b/>
          <w:bCs/>
          <w:color w:val="F4845F"/>
          <w:sz w:val="20"/>
          <w:szCs w:val="20"/>
        </w:rPr>
        <w:t xml:space="preserve">[ Product Name TBD ]</w:t>
      </w:r>
    </w:p>
    <w:p>
      <w:pPr>
        <w:spacing w:after="200" w:before="0"/>
      </w:pPr>
      <w:r>
        <w:rPr>
          <w:rFonts w:ascii="Arial" w:cs="Arial" w:eastAsia="Arial" w:hAnsi="Arial"/>
          <w:b/>
          <w:bCs/>
          <w:color w:val="1A1A1A"/>
          <w:sz w:val="52"/>
          <w:szCs w:val="52"/>
        </w:rPr>
        <w:t xml:space="preserve">Product Requirements Document</w:t>
      </w:r>
    </w:p>
    <w:p>
      <w:pPr>
        <w:spacing w:after="80" w:before="0"/>
      </w:pPr>
      <w:r>
        <w:rPr>
          <w:rFonts w:ascii="Arial" w:cs="Arial" w:eastAsia="Arial" w:hAnsi="Arial"/>
          <w:color w:val="6B6B6B"/>
          <w:sz w:val="22"/>
          <w:szCs w:val="22"/>
        </w:rPr>
        <w:t xml:space="preserve">Version 1.0   ·   MVP Scope   ·   April 2026</w:t>
      </w:r>
    </w:p>
    <w:p>
      <w:pPr>
        <w:spacing w:after="80" w:before="0"/>
      </w:pPr>
      <w:r>
        <w:rPr>
          <w:rFonts w:ascii="Arial" w:cs="Arial" w:eastAsia="Arial" w:hAnsi="Arial"/>
          <w:color w:val="6B6B6B"/>
          <w:sz w:val="22"/>
          <w:szCs w:val="22"/>
        </w:rPr>
        <w:t xml:space="preserve">Prepared by: Temiloluwa  (Founder, CPO)</w:t>
      </w:r>
    </w:p>
    <w:p>
      <w:pPr>
        <w:pBdr>
          <w:bottom w:val="single" w:color="E8D5C8" w:sz="4" w:space="1"/>
        </w:pBdr>
        <w:spacing w:after="160" w:before="160"/>
      </w:pPr>
      <w:r>
        <w:t xml:space="preserve"/>
      </w:r>
    </w:p>
    <w:p>
      <w:pPr>
        <w:spacing w:after="0" w:before="80"/>
      </w:pPr>
      <w:r>
        <w:t xml:space="preserve"/>
      </w:r>
    </w:p>
    <w:p>
      <w:pPr>
        <w:spacing w:after="120" w:before="0"/>
      </w:pPr>
      <w:r>
        <w:rPr>
          <w:rFonts w:ascii="Arial" w:cs="Arial" w:eastAsia="Arial" w:hAnsi="Arial"/>
          <w:i/>
          <w:iCs/>
          <w:color w:val="F4845F"/>
          <w:sz w:val="26"/>
          <w:szCs w:val="26"/>
        </w:rPr>
        <w:t xml:space="preserve">"Every second that passes is a testament to your patience and strength."</w:t>
      </w:r>
    </w:p>
    <w:p>
      <w:pPr>
        <w:spacing w:after="0" w:before="600"/>
      </w:pPr>
      <w:r>
        <w:t xml:space="preserve"/>
      </w:r>
    </w:p>
    <w:p>
      <w:r>
        <w:br w:type="page"/>
      </w:r>
    </w:p>
    <w:p>
      <w:pPr>
        <w:pStyle w:val="Heading1"/>
        <w:spacing w:after="160" w:before="400"/>
      </w:pPr>
      <w:r>
        <w:rPr>
          <w:rFonts w:ascii="Arial" w:cs="Arial" w:eastAsia="Arial" w:hAnsi="Arial"/>
          <w:b/>
          <w:bCs/>
          <w:color w:val="1A1A1A"/>
          <w:sz w:val="36"/>
          <w:szCs w:val="36"/>
        </w:rPr>
        <w:t xml:space="preserve">1. Product Overview</w:t>
      </w:r>
    </w:p>
    <w:p>
      <w:pPr>
        <w:spacing w:after="80" w:before="80"/>
      </w:pPr>
      <w:r>
        <w:rPr>
          <w:rFonts w:ascii="Arial" w:cs="Arial" w:eastAsia="Arial" w:hAnsi="Arial"/>
          <w:b w:val="false"/>
          <w:bCs w:val="false"/>
          <w:i w:val="false"/>
          <w:iCs w:val="false"/>
          <w:color w:val="1A1A1A"/>
          <w:sz w:val="22"/>
          <w:szCs w:val="22"/>
        </w:rPr>
        <w:t xml:space="preserve">This product is a mobile-first, customizable count-up and countdown web app built for Gen Z users at every stage of life. It reframes the act of waiting — turning anticipation into achievement, and every passing second into proof of strength.</w:t>
      </w:r>
    </w:p>
    <w:p>
      <w:pPr>
        <w:spacing w:after="0" w:before="80"/>
      </w:pPr>
      <w:r>
        <w:t xml:space="preserve"/>
      </w:r>
    </w:p>
    <w:p>
      <w:pPr>
        <w:spacing w:after="80" w:before="80"/>
      </w:pPr>
      <w:r>
        <w:rPr>
          <w:rFonts w:ascii="Arial" w:cs="Arial" w:eastAsia="Arial" w:hAnsi="Arial"/>
          <w:b w:val="false"/>
          <w:bCs w:val="false"/>
          <w:i w:val="false"/>
          <w:iCs w:val="false"/>
          <w:color w:val="1A1A1A"/>
          <w:sz w:val="22"/>
          <w:szCs w:val="22"/>
        </w:rPr>
        <w:t xml:space="preserve">While countdown timers exist across the web, they are built for marketers, not for people. They are stiff, utilitarian, and emotionally empty. This product is the opposite: warm, personal, alive. It is the digital equivalent of a friend who sits with you through the wait and pops champagne with you when it is over.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8" w:sz="1"/>
              <w:left w:val="single" w:color="E8D5C8" w:sz="1"/>
              <w:bottom w:val="single" w:color="E8D5C8" w:sz="1"/>
              <w:right w:val="single" w:color="E8D5C8" w:sz="1"/>
            </w:tcBorders>
            <w:shd w:fill="FFF8F4" w:val="clear"/>
            <w:tcMar>
              <w:top w:type="dxa" w:w="140"/>
              <w:left w:type="dxa" w:w="200"/>
              <w:bottom w:type="dxa" w:w="140"/>
              <w:right w:type="dxa" w:w="200"/>
            </w:tcMar>
          </w:tcPr>
          <w:p>
            <w:pPr>
              <w:spacing w:after="60" w:before="0"/>
            </w:pPr>
            <w:r>
              <w:rPr>
                <w:rFonts w:ascii="Arial" w:cs="Arial" w:eastAsia="Arial" w:hAnsi="Arial"/>
                <w:b/>
                <w:bCs/>
                <w:color w:val="F4845F"/>
                <w:sz w:val="20"/>
                <w:szCs w:val="20"/>
              </w:rPr>
              <w:t xml:space="preserve">Core Philosophy</w:t>
            </w:r>
          </w:p>
          <w:p>
            <w:pPr>
              <w:spacing w:after="0" w:before="0"/>
            </w:pPr>
            <w:r>
              <w:rPr>
                <w:rFonts w:ascii="Arial" w:cs="Arial" w:eastAsia="Arial" w:hAnsi="Arial"/>
                <w:color w:val="1A1A1A"/>
                <w:sz w:val="20"/>
                <w:szCs w:val="20"/>
              </w:rPr>
              <w:t xml:space="preserve">The count-up is the soul of this product. The countdown is the complement. Most timer tools count down to zero — this product counts UP from a beginning, reframing every moment of waiting as forward momentum and earned time.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Product Type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Consumer SaaS web app (mobile-first)</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Primary Mode</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Count-up (time elapsed since a start date)</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Secondary Mode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Countdown (time remaining to an end date)</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Target Audience</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Gen Z — students, young professionals, creatives</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Tech Stack</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React (frontend), Node.js (backend)</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MVP Timeline</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TBD by founder</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Document Version</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v1.0 — MVP scope only</w:t>
            </w:r>
          </w:p>
        </w:tc>
      </w:tr>
    </w:tbl>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2. Problem Statement</w:t>
      </w:r>
    </w:p>
    <w:p>
      <w:pPr>
        <w:pStyle w:val="Heading2"/>
        <w:spacing w:after="120" w:before="320"/>
      </w:pPr>
      <w:r>
        <w:rPr>
          <w:rFonts w:ascii="Arial" w:cs="Arial" w:eastAsia="Arial" w:hAnsi="Arial"/>
          <w:b/>
          <w:bCs/>
          <w:color w:val="F4845F"/>
          <w:sz w:val="26"/>
          <w:szCs w:val="26"/>
        </w:rPr>
        <w:t xml:space="preserve">2.1  The Emotional Gap</w:t>
      </w:r>
    </w:p>
    <w:p>
      <w:pPr>
        <w:spacing w:after="80" w:before="80"/>
      </w:pPr>
      <w:r>
        <w:rPr>
          <w:rFonts w:ascii="Arial" w:cs="Arial" w:eastAsia="Arial" w:hAnsi="Arial"/>
          <w:b w:val="false"/>
          <w:bCs w:val="false"/>
          <w:i w:val="false"/>
          <w:iCs w:val="false"/>
          <w:color w:val="1A1A1A"/>
          <w:sz w:val="22"/>
          <w:szCs w:val="22"/>
        </w:rPr>
        <w:t xml:space="preserve">Waiting is one of the most universal human experiences. Waiting for exam results, medical news, a dream job offer, a visa, a relationship milestone — these are moments loaded with emotion. Yet no digital tool exists that honours the weight of that waiting.</w:t>
      </w:r>
    </w:p>
    <w:p>
      <w:pPr>
        <w:spacing w:after="0" w:before="80"/>
      </w:pPr>
      <w:r>
        <w:t xml:space="preserve"/>
      </w:r>
    </w:p>
    <w:p>
      <w:pPr>
        <w:spacing w:after="80" w:before="80"/>
      </w:pPr>
      <w:r>
        <w:rPr>
          <w:rFonts w:ascii="Arial" w:cs="Arial" w:eastAsia="Arial" w:hAnsi="Arial"/>
          <w:b w:val="false"/>
          <w:bCs w:val="false"/>
          <w:i w:val="false"/>
          <w:iCs w:val="false"/>
          <w:color w:val="1A1A1A"/>
          <w:sz w:val="22"/>
          <w:szCs w:val="22"/>
        </w:rPr>
        <w:t xml:space="preserve">Existing countdown tools — TickCounter, CountingDownTo, vClock — are designed for marketers creating urgency around flash sales. They are embeddable widgets, not personal experiences. They treat time as a pressure tactic, not as something meaningful.</w:t>
      </w:r>
    </w:p>
    <w:p>
      <w:pPr>
        <w:spacing w:after="0" w:before="80"/>
      </w:pPr>
      <w:r>
        <w:t xml:space="preserve"/>
      </w:r>
    </w:p>
    <w:p>
      <w:pPr>
        <w:pStyle w:val="Heading2"/>
        <w:spacing w:after="120" w:before="320"/>
      </w:pPr>
      <w:r>
        <w:rPr>
          <w:rFonts w:ascii="Arial" w:cs="Arial" w:eastAsia="Arial" w:hAnsi="Arial"/>
          <w:b/>
          <w:bCs/>
          <w:color w:val="F4845F"/>
          <w:sz w:val="26"/>
          <w:szCs w:val="26"/>
        </w:rPr>
        <w:t xml:space="preserve">2.2  What Is Missing</w:t>
      </w:r>
    </w:p>
    <w:p>
      <w:pPr>
        <w:pStyle w:val="ListParagraph"/>
        <w:numPr>
          <w:ilvl w:val="0"/>
          <w:numId w:val="2"/>
        </w:numPr>
        <w:spacing w:after="60" w:before="60"/>
      </w:pPr>
      <w:r>
        <w:rPr>
          <w:rFonts w:ascii="Arial" w:cs="Arial" w:eastAsia="Arial" w:hAnsi="Arial"/>
          <w:color w:val="1A1A1A"/>
          <w:sz w:val="22"/>
          <w:szCs w:val="22"/>
        </w:rPr>
        <w:t xml:space="preserve">No timer tool reframes waiting as an achievement</w:t>
      </w:r>
    </w:p>
    <w:p>
      <w:pPr>
        <w:pStyle w:val="ListParagraph"/>
        <w:numPr>
          <w:ilvl w:val="0"/>
          <w:numId w:val="2"/>
        </w:numPr>
        <w:spacing w:after="60" w:before="60"/>
      </w:pPr>
      <w:r>
        <w:rPr>
          <w:rFonts w:ascii="Arial" w:cs="Arial" w:eastAsia="Arial" w:hAnsi="Arial"/>
          <w:color w:val="1A1A1A"/>
          <w:sz w:val="22"/>
          <w:szCs w:val="22"/>
        </w:rPr>
        <w:t xml:space="preserve">No timer tool is built around the emotional identity of the person using it</w:t>
      </w:r>
    </w:p>
    <w:p>
      <w:pPr>
        <w:pStyle w:val="ListParagraph"/>
        <w:numPr>
          <w:ilvl w:val="0"/>
          <w:numId w:val="2"/>
        </w:numPr>
        <w:spacing w:after="60" w:before="60"/>
      </w:pPr>
      <w:r>
        <w:rPr>
          <w:rFonts w:ascii="Arial" w:cs="Arial" w:eastAsia="Arial" w:hAnsi="Arial"/>
          <w:color w:val="1A1A1A"/>
          <w:sz w:val="22"/>
          <w:szCs w:val="22"/>
        </w:rPr>
        <w:t xml:space="preserve">No timer tool allows a community of strangers to root for someone</w:t>
      </w:r>
    </w:p>
    <w:p>
      <w:pPr>
        <w:pStyle w:val="ListParagraph"/>
        <w:numPr>
          <w:ilvl w:val="0"/>
          <w:numId w:val="2"/>
        </w:numPr>
        <w:spacing w:after="60" w:before="60"/>
      </w:pPr>
      <w:r>
        <w:rPr>
          <w:rFonts w:ascii="Arial" w:cs="Arial" w:eastAsia="Arial" w:hAnsi="Arial"/>
          <w:color w:val="1A1A1A"/>
          <w:sz w:val="22"/>
          <w:szCs w:val="22"/>
        </w:rPr>
        <w:t xml:space="preserve">No timer tool treats the shareable page as a personal mood board</w:t>
      </w:r>
    </w:p>
    <w:p>
      <w:pPr>
        <w:pStyle w:val="ListParagraph"/>
        <w:numPr>
          <w:ilvl w:val="0"/>
          <w:numId w:val="2"/>
        </w:numPr>
        <w:spacing w:after="60" w:before="60"/>
      </w:pPr>
      <w:r>
        <w:rPr>
          <w:rFonts w:ascii="Arial" w:cs="Arial" w:eastAsia="Arial" w:hAnsi="Arial"/>
          <w:color w:val="1A1A1A"/>
          <w:sz w:val="22"/>
          <w:szCs w:val="22"/>
        </w:rPr>
        <w:t xml:space="preserve">No timer tool has a surprise gifting flow for sending a timer to a friend</w:t>
      </w:r>
    </w:p>
    <w:p>
      <w:pPr>
        <w:spacing w:after="0" w:before="80"/>
      </w:pPr>
      <w:r>
        <w:t xml:space="preserve"/>
      </w:r>
    </w:p>
    <w:p>
      <w:pPr>
        <w:pStyle w:val="Heading2"/>
        <w:spacing w:after="120" w:before="320"/>
      </w:pPr>
      <w:r>
        <w:rPr>
          <w:rFonts w:ascii="Arial" w:cs="Arial" w:eastAsia="Arial" w:hAnsi="Arial"/>
          <w:b/>
          <w:bCs/>
          <w:color w:val="F4845F"/>
          <w:sz w:val="26"/>
          <w:szCs w:val="26"/>
        </w:rPr>
        <w:t xml:space="preserve">2.3  The Opportunity</w:t>
      </w:r>
    </w:p>
    <w:p>
      <w:pPr>
        <w:spacing w:after="80" w:before="80"/>
      </w:pPr>
      <w:r>
        <w:rPr>
          <w:rFonts w:ascii="Arial" w:cs="Arial" w:eastAsia="Arial" w:hAnsi="Arial"/>
          <w:b w:val="false"/>
          <w:bCs w:val="false"/>
          <w:i w:val="false"/>
          <w:iCs w:val="false"/>
          <w:color w:val="1A1A1A"/>
          <w:sz w:val="22"/>
          <w:szCs w:val="22"/>
        </w:rPr>
        <w:t xml:space="preserve">There is a gap between what Gen Z needs emotionally and what currently exists technically. This product fills that gap — not by building another timer, but by building a place where waiting becomes worth something.</w:t>
      </w:r>
    </w:p>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3. Goals &amp; Success Metrics</w:t>
      </w:r>
    </w:p>
    <w:p>
      <w:pPr>
        <w:pStyle w:val="Heading2"/>
        <w:spacing w:after="120" w:before="320"/>
      </w:pPr>
      <w:r>
        <w:rPr>
          <w:rFonts w:ascii="Arial" w:cs="Arial" w:eastAsia="Arial" w:hAnsi="Arial"/>
          <w:b/>
          <w:bCs/>
          <w:color w:val="F4845F"/>
          <w:sz w:val="26"/>
          <w:szCs w:val="26"/>
        </w:rPr>
        <w:t xml:space="preserve">3.1  Product Goals</w:t>
      </w:r>
    </w:p>
    <w:p>
      <w:pPr>
        <w:pStyle w:val="ListParagraph"/>
        <w:numPr>
          <w:ilvl w:val="0"/>
          <w:numId w:val="2"/>
        </w:numPr>
        <w:spacing w:after="60" w:before="60"/>
      </w:pPr>
      <w:r>
        <w:rPr>
          <w:rFonts w:ascii="Arial" w:cs="Arial" w:eastAsia="Arial" w:hAnsi="Arial"/>
          <w:color w:val="1A1A1A"/>
          <w:sz w:val="22"/>
          <w:szCs w:val="22"/>
        </w:rPr>
        <w:t xml:space="preserve">Build a timer experience that feels personal, warm and alive from the first second</w:t>
      </w:r>
    </w:p>
    <w:p>
      <w:pPr>
        <w:pStyle w:val="ListParagraph"/>
        <w:numPr>
          <w:ilvl w:val="0"/>
          <w:numId w:val="2"/>
        </w:numPr>
        <w:spacing w:after="60" w:before="60"/>
      </w:pPr>
      <w:r>
        <w:rPr>
          <w:rFonts w:ascii="Arial" w:cs="Arial" w:eastAsia="Arial" w:hAnsi="Arial"/>
          <w:color w:val="1A1A1A"/>
          <w:sz w:val="22"/>
          <w:szCs w:val="22"/>
        </w:rPr>
        <w:t xml:space="preserve">Remove all friction between landing and creating — no signup wall before value</w:t>
      </w:r>
    </w:p>
    <w:p>
      <w:pPr>
        <w:pStyle w:val="ListParagraph"/>
        <w:numPr>
          <w:ilvl w:val="0"/>
          <w:numId w:val="2"/>
        </w:numPr>
        <w:spacing w:after="60" w:before="60"/>
      </w:pPr>
      <w:r>
        <w:rPr>
          <w:rFonts w:ascii="Arial" w:cs="Arial" w:eastAsia="Arial" w:hAnsi="Arial"/>
          <w:color w:val="1A1A1A"/>
          <w:sz w:val="22"/>
          <w:szCs w:val="22"/>
        </w:rPr>
        <w:t xml:space="preserve">Make the shareable timer page feel like something worth sending to a friend</w:t>
      </w:r>
    </w:p>
    <w:p>
      <w:pPr>
        <w:pStyle w:val="ListParagraph"/>
        <w:numPr>
          <w:ilvl w:val="0"/>
          <w:numId w:val="2"/>
        </w:numPr>
        <w:spacing w:after="60" w:before="60"/>
      </w:pPr>
      <w:r>
        <w:rPr>
          <w:rFonts w:ascii="Arial" w:cs="Arial" w:eastAsia="Arial" w:hAnsi="Arial"/>
          <w:color w:val="1A1A1A"/>
          <w:sz w:val="22"/>
          <w:szCs w:val="22"/>
        </w:rPr>
        <w:t xml:space="preserve">Establish the count-up framing as the emotional core of the product</w:t>
      </w:r>
    </w:p>
    <w:p>
      <w:pPr>
        <w:pStyle w:val="ListParagraph"/>
        <w:numPr>
          <w:ilvl w:val="0"/>
          <w:numId w:val="2"/>
        </w:numPr>
        <w:spacing w:after="60" w:before="60"/>
      </w:pPr>
      <w:r>
        <w:rPr>
          <w:rFonts w:ascii="Arial" w:cs="Arial" w:eastAsia="Arial" w:hAnsi="Arial"/>
          <w:color w:val="1A1A1A"/>
          <w:sz w:val="22"/>
          <w:szCs w:val="22"/>
        </w:rPr>
        <w:t xml:space="preserve">Create a celebration moment that is genuinely memorable</w:t>
      </w:r>
    </w:p>
    <w:p>
      <w:pPr>
        <w:spacing w:after="0" w:before="120"/>
      </w:pPr>
      <w:r>
        <w:t xml:space="preserve"/>
      </w:r>
    </w:p>
    <w:p>
      <w:pPr>
        <w:pStyle w:val="Heading2"/>
        <w:spacing w:after="120" w:before="320"/>
      </w:pPr>
      <w:r>
        <w:rPr>
          <w:rFonts w:ascii="Arial" w:cs="Arial" w:eastAsia="Arial" w:hAnsi="Arial"/>
          <w:b/>
          <w:bCs/>
          <w:color w:val="F4845F"/>
          <w:sz w:val="26"/>
          <w:szCs w:val="26"/>
        </w:rPr>
        <w:t xml:space="preserve">3.2  Success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Target (First 3 Months)</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Timers created</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500+ unique timers</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Shareable links opened</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40%+ of created timers shared</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 on timer page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Average 2+ minutes</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Surprise gift flow used</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15%+ of shared timers use gift mode</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Email notification opt-in</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20%+ of creators leave email</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Return visits (via shared link)</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30%+ of viewers return on completion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8" w:sz="1"/>
              <w:left w:val="single" w:color="E8D5C8" w:sz="1"/>
              <w:bottom w:val="single" w:color="E8D5C8" w:sz="1"/>
              <w:right w:val="single" w:color="E8D5C8" w:sz="1"/>
            </w:tcBorders>
            <w:shd w:fill="FFF8F4" w:val="clear"/>
            <w:tcMar>
              <w:top w:type="dxa" w:w="140"/>
              <w:left w:type="dxa" w:w="200"/>
              <w:bottom w:type="dxa" w:w="140"/>
              <w:right w:type="dxa" w:w="200"/>
            </w:tcMar>
          </w:tcPr>
          <w:p>
            <w:pPr>
              <w:spacing w:after="60" w:before="0"/>
            </w:pPr>
            <w:r>
              <w:rPr>
                <w:rFonts w:ascii="Arial" w:cs="Arial" w:eastAsia="Arial" w:hAnsi="Arial"/>
                <w:b/>
                <w:bCs/>
                <w:color w:val="F4845F"/>
                <w:sz w:val="20"/>
                <w:szCs w:val="20"/>
              </w:rPr>
              <w:t xml:space="preserve">Note to Founder</w:t>
            </w:r>
          </w:p>
          <w:p>
            <w:pPr>
              <w:spacing w:after="0" w:before="0"/>
            </w:pPr>
            <w:r>
              <w:rPr>
                <w:rFonts w:ascii="Arial" w:cs="Arial" w:eastAsia="Arial" w:hAnsi="Arial"/>
                <w:color w:val="1A1A1A"/>
                <w:sz w:val="20"/>
                <w:szCs w:val="20"/>
              </w:rPr>
              <w:t xml:space="preserve">These are directional targets, not hard KPIs. The most important signal at MVP stage is qualitative: are users describing an emotional reaction to the product? Capture that through feedback forms and social mentions.</w:t>
            </w:r>
          </w:p>
        </w:tc>
      </w:tr>
    </w:tbl>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4. Target Users &amp; Personas</w:t>
      </w:r>
    </w:p>
    <w:p>
      <w:pPr>
        <w:pStyle w:val="Heading2"/>
        <w:spacing w:after="120" w:before="320"/>
      </w:pPr>
      <w:r>
        <w:rPr>
          <w:rFonts w:ascii="Arial" w:cs="Arial" w:eastAsia="Arial" w:hAnsi="Arial"/>
          <w:b/>
          <w:bCs/>
          <w:color w:val="F4845F"/>
          <w:sz w:val="26"/>
          <w:szCs w:val="26"/>
        </w:rPr>
        <w:t xml:space="preserve">4.1  Primary Audience</w:t>
      </w:r>
    </w:p>
    <w:p>
      <w:pPr>
        <w:spacing w:after="80" w:before="80"/>
      </w:pPr>
      <w:r>
        <w:rPr>
          <w:rFonts w:ascii="Arial" w:cs="Arial" w:eastAsia="Arial" w:hAnsi="Arial"/>
          <w:b w:val="false"/>
          <w:bCs w:val="false"/>
          <w:i w:val="false"/>
          <w:iCs w:val="false"/>
          <w:color w:val="1A1A1A"/>
          <w:sz w:val="22"/>
          <w:szCs w:val="22"/>
        </w:rPr>
        <w:t xml:space="preserve">Gen Z users (roughly ages 18–27) across different life situations and professions. They are emotionally invested in their future moments. They anticipate things deeply. They want to mark the journey, not just the destination. They share things that feel personal and expressive, not generic.</w:t>
      </w:r>
    </w:p>
    <w:p>
      <w:pPr>
        <w:spacing w:after="0" w:before="120"/>
      </w:pPr>
      <w:r>
        <w:t xml:space="preserve"/>
      </w:r>
    </w:p>
    <w:p>
      <w:pPr>
        <w:pStyle w:val="Heading2"/>
        <w:spacing w:after="120" w:before="320"/>
      </w:pPr>
      <w:r>
        <w:rPr>
          <w:rFonts w:ascii="Arial" w:cs="Arial" w:eastAsia="Arial" w:hAnsi="Arial"/>
          <w:b/>
          <w:bCs/>
          <w:color w:val="F4845F"/>
          <w:sz w:val="26"/>
          <w:szCs w:val="26"/>
        </w:rPr>
        <w:t xml:space="preserve">4.2  User Personas</w:t>
      </w:r>
    </w:p>
    <w:p>
      <w:pPr>
        <w:spacing w:after="0" w:before="80"/>
      </w:pPr>
      <w:r>
        <w:t xml:space="preserve"/>
      </w:r>
    </w:p>
    <w:p>
      <w:pPr>
        <w:spacing w:after="80" w:before="240"/>
      </w:pPr>
      <w:r>
        <w:rPr>
          <w:rFonts w:ascii="Arial" w:cs="Arial" w:eastAsia="Arial" w:hAnsi="Arial"/>
          <w:b/>
          <w:bCs/>
          <w:color w:val="1A1A1A"/>
          <w:sz w:val="22"/>
          <w:szCs w:val="22"/>
        </w:rPr>
        <w:t xml:space="preserve">Persona 1 — The Waiter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Who they are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University student or early-career professional</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What they're waiting for</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Exam results, job offers, visa approvals, medical news</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Emotional state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Anxious but hopeful — needs reassurance that the wait has meaning</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How they use the product</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Creates a count-up from the day they submitted/applied. Checks it daily. Shares it with close friends for support.</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Key feature for them</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Mood card, count-up framing, emotional empty state on shared page</w:t>
            </w:r>
          </w:p>
        </w:tc>
      </w:tr>
    </w:tbl>
    <w:p>
      <w:pPr>
        <w:spacing w:after="0" w:before="120"/>
      </w:pPr>
      <w:r>
        <w:t xml:space="preserve"/>
      </w:r>
    </w:p>
    <w:p>
      <w:pPr>
        <w:spacing w:after="80" w:before="240"/>
      </w:pPr>
      <w:r>
        <w:rPr>
          <w:rFonts w:ascii="Arial" w:cs="Arial" w:eastAsia="Arial" w:hAnsi="Arial"/>
          <w:b/>
          <w:bCs/>
          <w:color w:val="1A1A1A"/>
          <w:sz w:val="22"/>
          <w:szCs w:val="22"/>
        </w:rPr>
        <w:t xml:space="preserve">Persona 2 — The Hype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Who they are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Social, expressive Gen Z — birthdays, events, milestones</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What they're counting to</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A birthday, graduation, trip, concert, relationship anniversary</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Emotional state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Excited, wants to share the energy</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How they use the product</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Builds a fully styled countdown with confetti trigger, sends it to a friend group. The shared page becomes a rallying point.</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Key feature for them</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Celebration trigger presets, full visual customization, shareable link</w:t>
            </w:r>
          </w:p>
        </w:tc>
      </w:tr>
    </w:tbl>
    <w:p>
      <w:pPr>
        <w:spacing w:after="0" w:before="120"/>
      </w:pPr>
      <w:r>
        <w:t xml:space="preserve"/>
      </w:r>
    </w:p>
    <w:p>
      <w:pPr>
        <w:spacing w:after="80" w:before="240"/>
      </w:pPr>
      <w:r>
        <w:rPr>
          <w:rFonts w:ascii="Arial" w:cs="Arial" w:eastAsia="Arial" w:hAnsi="Arial"/>
          <w:b/>
          <w:bCs/>
          <w:color w:val="1A1A1A"/>
          <w:sz w:val="22"/>
          <w:szCs w:val="22"/>
        </w:rPr>
        <w:t xml:space="preserve">Persona 3 — The Gift Giver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Who they are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Someone who wants to create a meaningful surprise for another person</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What they're building</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A timer counting to a friend's exam result, recovery milestone, or personal goal</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Emotional state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Thoughtful, caring — wants the recipient to feel seen</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How they use the product</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Builds a surprise timer, hides the celebration trigger. Sends the link. Friend opens it and does not know what happens at zero.</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Key feature for them</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Surprise gifting flow, custom celebration trigger upload</w:t>
            </w:r>
          </w:p>
        </w:tc>
      </w:tr>
    </w:tbl>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5. User Stories</w:t>
      </w:r>
    </w:p>
    <w:p>
      <w:pPr>
        <w:pStyle w:val="Heading2"/>
        <w:spacing w:after="120" w:before="320"/>
      </w:pPr>
      <w:r>
        <w:rPr>
          <w:rFonts w:ascii="Arial" w:cs="Arial" w:eastAsia="Arial" w:hAnsi="Arial"/>
          <w:b/>
          <w:bCs/>
          <w:color w:val="F4845F"/>
          <w:sz w:val="26"/>
          <w:szCs w:val="26"/>
        </w:rPr>
        <w:t xml:space="preserve">5.1  Core Flow</w:t>
      </w:r>
    </w:p>
    <w:p>
      <w:pPr>
        <w:pStyle w:val="ListParagraph"/>
        <w:numPr>
          <w:ilvl w:val="0"/>
          <w:numId w:val="2"/>
        </w:numPr>
        <w:spacing w:after="60" w:before="60"/>
      </w:pPr>
      <w:r>
        <w:rPr>
          <w:rFonts w:ascii="Arial" w:cs="Arial" w:eastAsia="Arial" w:hAnsi="Arial"/>
          <w:color w:val="1A1A1A"/>
          <w:sz w:val="22"/>
          <w:szCs w:val="22"/>
        </w:rPr>
        <w:t xml:space="preserve">As a user, I want to land on the page and immediately understand what this product does, so I feel invited to try it.</w:t>
      </w:r>
    </w:p>
    <w:p>
      <w:pPr>
        <w:pStyle w:val="ListParagraph"/>
        <w:numPr>
          <w:ilvl w:val="0"/>
          <w:numId w:val="2"/>
        </w:numPr>
        <w:spacing w:after="60" w:before="60"/>
      </w:pPr>
      <w:r>
        <w:rPr>
          <w:rFonts w:ascii="Arial" w:cs="Arial" w:eastAsia="Arial" w:hAnsi="Arial"/>
          <w:color w:val="1A1A1A"/>
          <w:sz w:val="22"/>
          <w:szCs w:val="22"/>
        </w:rPr>
        <w:t xml:space="preserve">As a user, I want to choose between count-up and countdown without being asked to sign up first, so I can experience the product before committing.</w:t>
      </w:r>
    </w:p>
    <w:p>
      <w:pPr>
        <w:pStyle w:val="ListParagraph"/>
        <w:numPr>
          <w:ilvl w:val="0"/>
          <w:numId w:val="2"/>
        </w:numPr>
        <w:spacing w:after="60" w:before="60"/>
      </w:pPr>
      <w:r>
        <w:rPr>
          <w:rFonts w:ascii="Arial" w:cs="Arial" w:eastAsia="Arial" w:hAnsi="Arial"/>
          <w:color w:val="1A1A1A"/>
          <w:sz w:val="22"/>
          <w:szCs w:val="22"/>
        </w:rPr>
        <w:t xml:space="preserve">As a user, I want a live timer to start immediately when I choose my mode, so I can see the product working in real time.</w:t>
      </w:r>
    </w:p>
    <w:p>
      <w:pPr>
        <w:pStyle w:val="ListParagraph"/>
        <w:numPr>
          <w:ilvl w:val="0"/>
          <w:numId w:val="2"/>
        </w:numPr>
        <w:spacing w:after="60" w:before="60"/>
      </w:pPr>
      <w:r>
        <w:rPr>
          <w:rFonts w:ascii="Arial" w:cs="Arial" w:eastAsia="Arial" w:hAnsi="Arial"/>
          <w:color w:val="1A1A1A"/>
          <w:sz w:val="22"/>
          <w:szCs w:val="22"/>
        </w:rPr>
        <w:t xml:space="preserve">As a user, I want a sidebar I can open to customise my timer, so the creative process feels intuitive and not overwhelming.</w:t>
      </w:r>
    </w:p>
    <w:p>
      <w:pPr>
        <w:pStyle w:val="ListParagraph"/>
        <w:numPr>
          <w:ilvl w:val="0"/>
          <w:numId w:val="2"/>
        </w:numPr>
        <w:spacing w:after="60" w:before="60"/>
      </w:pPr>
      <w:r>
        <w:rPr>
          <w:rFonts w:ascii="Arial" w:cs="Arial" w:eastAsia="Arial" w:hAnsi="Arial"/>
          <w:color w:val="1A1A1A"/>
          <w:sz w:val="22"/>
          <w:szCs w:val="22"/>
        </w:rPr>
        <w:t xml:space="preserve">As a user, I want to preview my timer as I build it, so I can see exactly what my shareable page will look like before I share it.</w:t>
      </w:r>
    </w:p>
    <w:p>
      <w:pPr>
        <w:spacing w:after="0" w:before="80"/>
      </w:pPr>
      <w:r>
        <w:t xml:space="preserve"/>
      </w:r>
    </w:p>
    <w:p>
      <w:pPr>
        <w:pStyle w:val="Heading2"/>
        <w:spacing w:after="120" w:before="320"/>
      </w:pPr>
      <w:r>
        <w:rPr>
          <w:rFonts w:ascii="Arial" w:cs="Arial" w:eastAsia="Arial" w:hAnsi="Arial"/>
          <w:b/>
          <w:bCs/>
          <w:color w:val="F4845F"/>
          <w:sz w:val="26"/>
          <w:szCs w:val="26"/>
        </w:rPr>
        <w:t xml:space="preserve">5.2  Customisation</w:t>
      </w:r>
    </w:p>
    <w:p>
      <w:pPr>
        <w:pStyle w:val="ListParagraph"/>
        <w:numPr>
          <w:ilvl w:val="0"/>
          <w:numId w:val="2"/>
        </w:numPr>
        <w:spacing w:after="60" w:before="60"/>
      </w:pPr>
      <w:r>
        <w:rPr>
          <w:rFonts w:ascii="Arial" w:cs="Arial" w:eastAsia="Arial" w:hAnsi="Arial"/>
          <w:color w:val="1A1A1A"/>
          <w:sz w:val="22"/>
          <w:szCs w:val="22"/>
        </w:rPr>
        <w:t xml:space="preserve">As a user, I want to give my timer a personal title, so the page feels like mine.</w:t>
      </w:r>
    </w:p>
    <w:p>
      <w:pPr>
        <w:pStyle w:val="ListParagraph"/>
        <w:numPr>
          <w:ilvl w:val="0"/>
          <w:numId w:val="2"/>
        </w:numPr>
        <w:spacing w:after="60" w:before="60"/>
      </w:pPr>
      <w:r>
        <w:rPr>
          <w:rFonts w:ascii="Arial" w:cs="Arial" w:eastAsia="Arial" w:hAnsi="Arial"/>
          <w:color w:val="1A1A1A"/>
          <w:sz w:val="22"/>
          <w:szCs w:val="22"/>
        </w:rPr>
        <w:t xml:space="preserve">As a user, I want to choose which units are displayed, so I can decide whether my page shows days, hours, minutes, seconds or any combination.</w:t>
      </w:r>
    </w:p>
    <w:p>
      <w:pPr>
        <w:pStyle w:val="ListParagraph"/>
        <w:numPr>
          <w:ilvl w:val="0"/>
          <w:numId w:val="2"/>
        </w:numPr>
        <w:spacing w:after="60" w:before="60"/>
      </w:pPr>
      <w:r>
        <w:rPr>
          <w:rFonts w:ascii="Arial" w:cs="Arial" w:eastAsia="Arial" w:hAnsi="Arial"/>
          <w:color w:val="1A1A1A"/>
          <w:sz w:val="22"/>
          <w:szCs w:val="22"/>
        </w:rPr>
        <w:t xml:space="preserve">As a user, I want to choose a font from a curated list, so the typography matches the mood I am going for.</w:t>
      </w:r>
    </w:p>
    <w:p>
      <w:pPr>
        <w:pStyle w:val="ListParagraph"/>
        <w:numPr>
          <w:ilvl w:val="0"/>
          <w:numId w:val="2"/>
        </w:numPr>
        <w:spacing w:after="60" w:before="60"/>
      </w:pPr>
      <w:r>
        <w:rPr>
          <w:rFonts w:ascii="Arial" w:cs="Arial" w:eastAsia="Arial" w:hAnsi="Arial"/>
          <w:color w:val="1A1A1A"/>
          <w:sz w:val="22"/>
          <w:szCs w:val="22"/>
        </w:rPr>
        <w:t xml:space="preserve">As a user, I want to set a background — color, gradient, wallpaper or my own image — so the page looks and feels exactly how I imagined it.</w:t>
      </w:r>
    </w:p>
    <w:p>
      <w:pPr>
        <w:pStyle w:val="ListParagraph"/>
        <w:numPr>
          <w:ilvl w:val="0"/>
          <w:numId w:val="2"/>
        </w:numPr>
        <w:spacing w:after="60" w:before="60"/>
      </w:pPr>
      <w:r>
        <w:rPr>
          <w:rFonts w:ascii="Arial" w:cs="Arial" w:eastAsia="Arial" w:hAnsi="Arial"/>
          <w:color w:val="1A1A1A"/>
          <w:sz w:val="22"/>
          <w:szCs w:val="22"/>
        </w:rPr>
        <w:t xml:space="preserve">As a user, I want to adjust the width, height, border radius and border style of the timer element, so I have full creative control.</w:t>
      </w:r>
    </w:p>
    <w:p>
      <w:pPr>
        <w:spacing w:after="0" w:before="80"/>
      </w:pPr>
      <w:r>
        <w:t xml:space="preserve"/>
      </w:r>
    </w:p>
    <w:p>
      <w:pPr>
        <w:pStyle w:val="Heading2"/>
        <w:spacing w:after="120" w:before="320"/>
      </w:pPr>
      <w:r>
        <w:rPr>
          <w:rFonts w:ascii="Arial" w:cs="Arial" w:eastAsia="Arial" w:hAnsi="Arial"/>
          <w:b/>
          <w:bCs/>
          <w:color w:val="F4845F"/>
          <w:sz w:val="26"/>
          <w:szCs w:val="26"/>
        </w:rPr>
        <w:t xml:space="preserve">5.3  The Moment</w:t>
      </w:r>
    </w:p>
    <w:p>
      <w:pPr>
        <w:pStyle w:val="ListParagraph"/>
        <w:numPr>
          <w:ilvl w:val="0"/>
          <w:numId w:val="2"/>
        </w:numPr>
        <w:spacing w:after="60" w:before="60"/>
      </w:pPr>
      <w:r>
        <w:rPr>
          <w:rFonts w:ascii="Arial" w:cs="Arial" w:eastAsia="Arial" w:hAnsi="Arial"/>
          <w:color w:val="1A1A1A"/>
          <w:sz w:val="22"/>
          <w:szCs w:val="22"/>
        </w:rPr>
        <w:t xml:space="preserve">As a user, I want to choose a congratulatory trigger from presets, so setting up a celebration moment is quick and easy.</w:t>
      </w:r>
    </w:p>
    <w:p>
      <w:pPr>
        <w:pStyle w:val="ListParagraph"/>
        <w:numPr>
          <w:ilvl w:val="0"/>
          <w:numId w:val="2"/>
        </w:numPr>
        <w:spacing w:after="60" w:before="60"/>
      </w:pPr>
      <w:r>
        <w:rPr>
          <w:rFonts w:ascii="Arial" w:cs="Arial" w:eastAsia="Arial" w:hAnsi="Arial"/>
          <w:color w:val="1A1A1A"/>
          <w:sz w:val="22"/>
          <w:szCs w:val="22"/>
        </w:rPr>
        <w:t xml:space="preserve">As a user, I want to upload a custom celebration trigger — a video, meme, image or audio — so the moment feels completely personal.</w:t>
      </w:r>
    </w:p>
    <w:p>
      <w:pPr>
        <w:pStyle w:val="ListParagraph"/>
        <w:numPr>
          <w:ilvl w:val="0"/>
          <w:numId w:val="2"/>
        </w:numPr>
        <w:spacing w:after="60" w:before="60"/>
      </w:pPr>
      <w:r>
        <w:rPr>
          <w:rFonts w:ascii="Arial" w:cs="Arial" w:eastAsia="Arial" w:hAnsi="Arial"/>
          <w:color w:val="1A1A1A"/>
          <w:sz w:val="22"/>
          <w:szCs w:val="22"/>
        </w:rPr>
        <w:t xml:space="preserve">As a user, I want to preview my celebration trigger before the timer ends, so I can trust it will work the way I expect.</w:t>
      </w:r>
    </w:p>
    <w:p>
      <w:pPr>
        <w:pStyle w:val="ListParagraph"/>
        <w:numPr>
          <w:ilvl w:val="0"/>
          <w:numId w:val="2"/>
        </w:numPr>
        <w:spacing w:after="60" w:before="60"/>
      </w:pPr>
      <w:r>
        <w:rPr>
          <w:rFonts w:ascii="Arial" w:cs="Arial" w:eastAsia="Arial" w:hAnsi="Arial"/>
          <w:color w:val="1A1A1A"/>
          <w:sz w:val="22"/>
          <w:szCs w:val="22"/>
        </w:rPr>
        <w:t xml:space="preserve">As a user, I want to add a mood card with a personal note, so my timer page captures the emotional context of what I am waiting for.</w:t>
      </w:r>
    </w:p>
    <w:p>
      <w:pPr>
        <w:pStyle w:val="ListParagraph"/>
        <w:numPr>
          <w:ilvl w:val="0"/>
          <w:numId w:val="2"/>
        </w:numPr>
        <w:spacing w:after="60" w:before="60"/>
      </w:pPr>
      <w:r>
        <w:rPr>
          <w:rFonts w:ascii="Arial" w:cs="Arial" w:eastAsia="Arial" w:hAnsi="Arial"/>
          <w:color w:val="1A1A1A"/>
          <w:sz w:val="22"/>
          <w:szCs w:val="22"/>
        </w:rPr>
        <w:t xml:space="preserve">As a user, I want to choose from preset moods that set a visual tone, so I can get a beautiful starting point without building from scratch.</w:t>
      </w:r>
    </w:p>
    <w:p>
      <w:pPr>
        <w:spacing w:after="0" w:before="80"/>
      </w:pPr>
      <w:r>
        <w:t xml:space="preserve"/>
      </w:r>
    </w:p>
    <w:p>
      <w:pPr>
        <w:pStyle w:val="Heading2"/>
        <w:spacing w:after="120" w:before="320"/>
      </w:pPr>
      <w:r>
        <w:rPr>
          <w:rFonts w:ascii="Arial" w:cs="Arial" w:eastAsia="Arial" w:hAnsi="Arial"/>
          <w:b/>
          <w:bCs/>
          <w:color w:val="F4845F"/>
          <w:sz w:val="26"/>
          <w:szCs w:val="26"/>
        </w:rPr>
        <w:t xml:space="preserve">5.4  Sharing</w:t>
      </w:r>
    </w:p>
    <w:p>
      <w:pPr>
        <w:pStyle w:val="ListParagraph"/>
        <w:numPr>
          <w:ilvl w:val="0"/>
          <w:numId w:val="2"/>
        </w:numPr>
        <w:spacing w:after="60" w:before="60"/>
      </w:pPr>
      <w:r>
        <w:rPr>
          <w:rFonts w:ascii="Arial" w:cs="Arial" w:eastAsia="Arial" w:hAnsi="Arial"/>
          <w:color w:val="1A1A1A"/>
          <w:sz w:val="22"/>
          <w:szCs w:val="22"/>
        </w:rPr>
        <w:t xml:space="preserve">As a user, I want to get a clean shareable link to my timer page, so I can send it to friends or post it.</w:t>
      </w:r>
    </w:p>
    <w:p>
      <w:pPr>
        <w:pStyle w:val="ListParagraph"/>
        <w:numPr>
          <w:ilvl w:val="0"/>
          <w:numId w:val="2"/>
        </w:numPr>
        <w:spacing w:after="60" w:before="60"/>
      </w:pPr>
      <w:r>
        <w:rPr>
          <w:rFonts w:ascii="Arial" w:cs="Arial" w:eastAsia="Arial" w:hAnsi="Arial"/>
          <w:color w:val="1A1A1A"/>
          <w:sz w:val="22"/>
          <w:szCs w:val="22"/>
        </w:rPr>
        <w:t xml:space="preserve">As a user, I want to send a surprise timer to a friend where the celebration trigger is hidden from them, so they experience a genuine moment of surprise when it goes off.</w:t>
      </w:r>
    </w:p>
    <w:p>
      <w:pPr>
        <w:pStyle w:val="ListParagraph"/>
        <w:numPr>
          <w:ilvl w:val="0"/>
          <w:numId w:val="2"/>
        </w:numPr>
        <w:spacing w:after="60" w:before="60"/>
      </w:pPr>
      <w:r>
        <w:rPr>
          <w:rFonts w:ascii="Arial" w:cs="Arial" w:eastAsia="Arial" w:hAnsi="Arial"/>
          <w:color w:val="1A1A1A"/>
          <w:sz w:val="22"/>
          <w:szCs w:val="22"/>
        </w:rPr>
        <w:t xml:space="preserve">As a user viewing someone else's timer, I want the waiting state to feel meaningful, not empty, so I feel emotionally connected to what they are waiting for.</w:t>
      </w:r>
    </w:p>
    <w:p>
      <w:pPr>
        <w:pStyle w:val="ListParagraph"/>
        <w:numPr>
          <w:ilvl w:val="0"/>
          <w:numId w:val="2"/>
        </w:numPr>
        <w:spacing w:after="60" w:before="60"/>
      </w:pPr>
      <w:r>
        <w:rPr>
          <w:rFonts w:ascii="Arial" w:cs="Arial" w:eastAsia="Arial" w:hAnsi="Arial"/>
          <w:color w:val="1A1A1A"/>
          <w:sz w:val="22"/>
          <w:szCs w:val="22"/>
        </w:rPr>
        <w:t xml:space="preserve">As a user, I want to optionally leave my email to be notified when a shared timer completes, so I do not have to keep checking.</w:t>
      </w:r>
    </w:p>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6. MVP Feature Specifications</w:t>
      </w:r>
    </w:p>
    <w:p>
      <w:pPr>
        <w:pStyle w:val="Heading2"/>
        <w:spacing w:after="120" w:before="320"/>
      </w:pPr>
      <w:r>
        <w:rPr>
          <w:rFonts w:ascii="Arial" w:cs="Arial" w:eastAsia="Arial" w:hAnsi="Arial"/>
          <w:b/>
          <w:bCs/>
          <w:color w:val="F4845F"/>
          <w:sz w:val="26"/>
          <w:szCs w:val="26"/>
        </w:rPr>
        <w:t xml:space="preserve">6.1  Landing Page</w:t>
      </w:r>
    </w:p>
    <w:p>
      <w:pPr>
        <w:spacing w:after="80" w:before="80"/>
      </w:pPr>
      <w:r>
        <w:rPr>
          <w:rFonts w:ascii="Arial" w:cs="Arial" w:eastAsia="Arial" w:hAnsi="Arial"/>
          <w:b w:val="false"/>
          <w:bCs w:val="false"/>
          <w:i w:val="false"/>
          <w:iCs w:val="false"/>
          <w:color w:val="1A1A1A"/>
          <w:sz w:val="22"/>
          <w:szCs w:val="22"/>
        </w:rPr>
        <w:t xml:space="preserve">The landing page has one job: make the user feel something and give them one clear action to take. It should not explain the product at length. It should demonstrate it.</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One powerful headline that communicates the emotional value of the product immediately</w:t>
      </w:r>
    </w:p>
    <w:p>
      <w:pPr>
        <w:pStyle w:val="ListParagraph"/>
        <w:numPr>
          <w:ilvl w:val="0"/>
          <w:numId w:val="2"/>
        </w:numPr>
        <w:spacing w:after="60" w:before="60"/>
      </w:pPr>
      <w:r>
        <w:rPr>
          <w:rFonts w:ascii="Arial" w:cs="Arial" w:eastAsia="Arial" w:hAnsi="Arial"/>
          <w:color w:val="1A1A1A"/>
          <w:sz w:val="22"/>
          <w:szCs w:val="22"/>
        </w:rPr>
        <w:t xml:space="preserve">Two clear entry points: Count Up and Count Down</w:t>
      </w:r>
    </w:p>
    <w:p>
      <w:pPr>
        <w:pStyle w:val="ListParagraph"/>
        <w:numPr>
          <w:ilvl w:val="0"/>
          <w:numId w:val="2"/>
        </w:numPr>
        <w:spacing w:after="60" w:before="60"/>
      </w:pPr>
      <w:r>
        <w:rPr>
          <w:rFonts w:ascii="Arial" w:cs="Arial" w:eastAsia="Arial" w:hAnsi="Arial"/>
          <w:color w:val="1A1A1A"/>
          <w:sz w:val="22"/>
          <w:szCs w:val="22"/>
        </w:rPr>
        <w:t xml:space="preserve">A subtle live animation or visual that hints at the product experience</w:t>
      </w:r>
    </w:p>
    <w:p>
      <w:pPr>
        <w:pStyle w:val="ListParagraph"/>
        <w:numPr>
          <w:ilvl w:val="0"/>
          <w:numId w:val="2"/>
        </w:numPr>
        <w:spacing w:after="60" w:before="60"/>
      </w:pPr>
      <w:r>
        <w:rPr>
          <w:rFonts w:ascii="Arial" w:cs="Arial" w:eastAsia="Arial" w:hAnsi="Arial"/>
          <w:color w:val="1A1A1A"/>
          <w:sz w:val="22"/>
          <w:szCs w:val="22"/>
        </w:rPr>
        <w:t xml:space="preserve">No signup wall. No email prompt. No friction.</w:t>
      </w:r>
    </w:p>
    <w:p>
      <w:pPr>
        <w:pStyle w:val="ListParagraph"/>
        <w:numPr>
          <w:ilvl w:val="0"/>
          <w:numId w:val="2"/>
        </w:numPr>
        <w:spacing w:after="60" w:before="60"/>
      </w:pPr>
      <w:r>
        <w:rPr>
          <w:rFonts w:ascii="Arial" w:cs="Arial" w:eastAsia="Arial" w:hAnsi="Arial"/>
          <w:color w:val="1A1A1A"/>
          <w:sz w:val="22"/>
          <w:szCs w:val="22"/>
        </w:rPr>
        <w:t xml:space="preserve">Mobile-first layout — the experience must be excellent on a phone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6"/>
              <w:bottom w:val="single" w:color="E8A020" w:sz="4"/>
              <w:right w:val="single" w:color="E8A020" w:sz="4"/>
            </w:tcBorders>
            <w:shd w:fill="FFFBF0" w:val="clear"/>
            <w:tcMar>
              <w:top w:type="dxa" w:w="120"/>
              <w:left w:type="dxa" w:w="180"/>
              <w:bottom w:type="dxa" w:w="120"/>
              <w:right w:type="dxa" w:w="180"/>
            </w:tcMar>
          </w:tcPr>
          <w:p>
            <w:pPr>
              <w:spacing w:after="0" w:before="0"/>
            </w:pPr>
            <w:r>
              <w:rPr>
                <w:rFonts w:ascii="Arial" w:cs="Arial" w:eastAsia="Arial" w:hAnsi="Arial"/>
                <w:color w:val="8B6000"/>
                <w:sz w:val="20"/>
                <w:szCs w:val="20"/>
              </w:rPr>
              <w:t xml:space="preserve">⚑  OPEN DECISION: What is the headline? The core emotional line of the product is not yet settled. This is a critical copy decision that should be made before design begins. Consider: something that speaks directly to the feeling of waiting and turning it into strength.</w:t>
            </w:r>
          </w:p>
        </w:tc>
      </w:tr>
    </w:tbl>
    <w:p>
      <w:pPr>
        <w:spacing w:after="0" w:before="120"/>
      </w:pPr>
      <w:r>
        <w:t xml:space="preserve"/>
      </w:r>
    </w:p>
    <w:p>
      <w:pPr>
        <w:pStyle w:val="Heading2"/>
        <w:spacing w:after="120" w:before="320"/>
      </w:pPr>
      <w:r>
        <w:rPr>
          <w:rFonts w:ascii="Arial" w:cs="Arial" w:eastAsia="Arial" w:hAnsi="Arial"/>
          <w:b/>
          <w:bCs/>
          <w:color w:val="F4845F"/>
          <w:sz w:val="26"/>
          <w:szCs w:val="26"/>
        </w:rPr>
        <w:t xml:space="preserve">6.2  Timer Creation Flow</w:t>
      </w:r>
    </w:p>
    <w:p>
      <w:pPr>
        <w:spacing w:after="80" w:before="80"/>
      </w:pPr>
      <w:r>
        <w:rPr>
          <w:rFonts w:ascii="Arial" w:cs="Arial" w:eastAsia="Arial" w:hAnsi="Arial"/>
          <w:b w:val="false"/>
          <w:bCs w:val="false"/>
          <w:i w:val="false"/>
          <w:iCs w:val="false"/>
          <w:color w:val="1A1A1A"/>
          <w:sz w:val="22"/>
          <w:szCs w:val="22"/>
        </w:rPr>
        <w:t xml:space="preserve">Once a user selects Count Up or Count Down, they enter the creation experience. A live timer begins immediately. A sidebar toggle opens the customisation panel. The user builds their timer and sees a live preview at all times.</w:t>
      </w:r>
    </w:p>
    <w:p>
      <w:pPr>
        <w:spacing w:after="0" w:before="80"/>
      </w:pPr>
      <w:r>
        <w:t xml:space="preserve"/>
      </w:r>
    </w:p>
    <w:p>
      <w:pPr>
        <w:spacing w:after="80" w:before="240"/>
      </w:pPr>
      <w:r>
        <w:rPr>
          <w:rFonts w:ascii="Arial" w:cs="Arial" w:eastAsia="Arial" w:hAnsi="Arial"/>
          <w:b/>
          <w:bCs/>
          <w:color w:val="1A1A1A"/>
          <w:sz w:val="22"/>
          <w:szCs w:val="22"/>
        </w:rPr>
        <w:t xml:space="preserve">Sidebar — Step 1: The Basics</w:t>
      </w:r>
    </w:p>
    <w:p>
      <w:pPr>
        <w:pStyle w:val="ListParagraph"/>
        <w:numPr>
          <w:ilvl w:val="0"/>
          <w:numId w:val="2"/>
        </w:numPr>
        <w:spacing w:after="60" w:before="60"/>
      </w:pPr>
      <w:r>
        <w:rPr>
          <w:rFonts w:ascii="Arial" w:cs="Arial" w:eastAsia="Arial" w:hAnsi="Arial"/>
          <w:color w:val="1A1A1A"/>
          <w:sz w:val="22"/>
          <w:szCs w:val="22"/>
        </w:rPr>
        <w:t xml:space="preserve">Title input (custom name for the timer)</w:t>
      </w:r>
    </w:p>
    <w:p>
      <w:pPr>
        <w:pStyle w:val="ListParagraph"/>
        <w:numPr>
          <w:ilvl w:val="0"/>
          <w:numId w:val="2"/>
        </w:numPr>
        <w:spacing w:after="60" w:before="60"/>
      </w:pPr>
      <w:r>
        <w:rPr>
          <w:rFonts w:ascii="Arial" w:cs="Arial" w:eastAsia="Arial" w:hAnsi="Arial"/>
          <w:color w:val="1A1A1A"/>
          <w:sz w:val="22"/>
          <w:szCs w:val="22"/>
        </w:rPr>
        <w:t xml:space="preserve">Start date / end date picker (with time and timezone)</w:t>
      </w:r>
    </w:p>
    <w:p>
      <w:pPr>
        <w:pStyle w:val="ListParagraph"/>
        <w:numPr>
          <w:ilvl w:val="0"/>
          <w:numId w:val="2"/>
        </w:numPr>
        <w:spacing w:after="60" w:before="60"/>
      </w:pPr>
      <w:r>
        <w:rPr>
          <w:rFonts w:ascii="Arial" w:cs="Arial" w:eastAsia="Arial" w:hAnsi="Arial"/>
          <w:color w:val="1A1A1A"/>
          <w:sz w:val="22"/>
          <w:szCs w:val="22"/>
        </w:rPr>
        <w:t xml:space="preserve">Unit toggles: Days, Hours, Minutes, Seconds — each independently on/off</w:t>
      </w:r>
    </w:p>
    <w:p>
      <w:pPr>
        <w:spacing w:after="0" w:before="80"/>
      </w:pPr>
      <w:r>
        <w:t xml:space="preserve"/>
      </w:r>
    </w:p>
    <w:p>
      <w:pPr>
        <w:spacing w:after="80" w:before="240"/>
      </w:pPr>
      <w:r>
        <w:rPr>
          <w:rFonts w:ascii="Arial" w:cs="Arial" w:eastAsia="Arial" w:hAnsi="Arial"/>
          <w:b/>
          <w:bCs/>
          <w:color w:val="1A1A1A"/>
          <w:sz w:val="22"/>
          <w:szCs w:val="22"/>
        </w:rPr>
        <w:t xml:space="preserve">Sidebar — Step 2: The Look</w:t>
      </w:r>
    </w:p>
    <w:p>
      <w:pPr>
        <w:pStyle w:val="ListParagraph"/>
        <w:numPr>
          <w:ilvl w:val="0"/>
          <w:numId w:val="2"/>
        </w:numPr>
        <w:spacing w:after="60" w:before="60"/>
      </w:pPr>
      <w:r>
        <w:rPr>
          <w:rFonts w:ascii="Arial" w:cs="Arial" w:eastAsia="Arial" w:hAnsi="Arial"/>
          <w:color w:val="1A1A1A"/>
          <w:sz w:val="22"/>
          <w:szCs w:val="22"/>
        </w:rPr>
        <w:t xml:space="preserve">Font selector: curated list of 6–8 options with live preview</w:t>
      </w:r>
    </w:p>
    <w:p>
      <w:pPr>
        <w:pStyle w:val="ListParagraph"/>
        <w:numPr>
          <w:ilvl w:val="0"/>
          <w:numId w:val="2"/>
        </w:numPr>
        <w:spacing w:after="60" w:before="60"/>
      </w:pPr>
      <w:r>
        <w:rPr>
          <w:rFonts w:ascii="Arial" w:cs="Arial" w:eastAsia="Arial" w:hAnsi="Arial"/>
          <w:color w:val="1A1A1A"/>
          <w:sz w:val="22"/>
          <w:szCs w:val="22"/>
        </w:rPr>
        <w:t xml:space="preserve">Background: solid color picker, gradient builder, preset wallpapers, image upload</w:t>
      </w:r>
    </w:p>
    <w:p>
      <w:pPr>
        <w:pStyle w:val="ListParagraph"/>
        <w:numPr>
          <w:ilvl w:val="0"/>
          <w:numId w:val="2"/>
        </w:numPr>
        <w:spacing w:after="60" w:before="60"/>
      </w:pPr>
      <w:r>
        <w:rPr>
          <w:rFonts w:ascii="Arial" w:cs="Arial" w:eastAsia="Arial" w:hAnsi="Arial"/>
          <w:color w:val="1A1A1A"/>
          <w:sz w:val="22"/>
          <w:szCs w:val="22"/>
        </w:rPr>
        <w:t xml:space="preserve">Timer element styling: width, height, border radius, border style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8" w:sz="1"/>
              <w:left w:val="single" w:color="E8D5C8" w:sz="1"/>
              <w:bottom w:val="single" w:color="E8D5C8" w:sz="1"/>
              <w:right w:val="single" w:color="E8D5C8" w:sz="1"/>
            </w:tcBorders>
            <w:shd w:fill="FFF8F4" w:val="clear"/>
            <w:tcMar>
              <w:top w:type="dxa" w:w="140"/>
              <w:left w:type="dxa" w:w="200"/>
              <w:bottom w:type="dxa" w:w="140"/>
              <w:right w:type="dxa" w:w="200"/>
            </w:tcMar>
          </w:tcPr>
          <w:p>
            <w:pPr>
              <w:spacing w:after="60" w:before="0"/>
            </w:pPr>
            <w:r>
              <w:rPr>
                <w:rFonts w:ascii="Arial" w:cs="Arial" w:eastAsia="Arial" w:hAnsi="Arial"/>
                <w:b/>
                <w:bCs/>
                <w:color w:val="F4845F"/>
                <w:sz w:val="20"/>
                <w:szCs w:val="20"/>
              </w:rPr>
              <w:t xml:space="preserve">CPO Note</w:t>
            </w:r>
          </w:p>
          <w:p>
            <w:pPr>
              <w:spacing w:after="0" w:before="0"/>
            </w:pPr>
            <w:r>
              <w:rPr>
                <w:rFonts w:ascii="Arial" w:cs="Arial" w:eastAsia="Arial" w:hAnsi="Arial"/>
                <w:color w:val="1A1A1A"/>
                <w:sz w:val="20"/>
                <w:szCs w:val="20"/>
              </w:rPr>
              <w:t xml:space="preserve">Do not offer unlimited font options. Curate 6–8 fonts that match the emotional range of the product — some warm and rounded, some bold and hype, some quiet and minimal. Too many choices paralyse users and dilute the product's aesthetic identity.</w:t>
            </w:r>
          </w:p>
        </w:tc>
      </w:tr>
    </w:tbl>
    <w:p>
      <w:pPr>
        <w:spacing w:after="0" w:before="80"/>
      </w:pPr>
      <w:r>
        <w:t xml:space="preserve"/>
      </w:r>
    </w:p>
    <w:p>
      <w:pPr>
        <w:spacing w:after="80" w:before="240"/>
      </w:pPr>
      <w:r>
        <w:rPr>
          <w:rFonts w:ascii="Arial" w:cs="Arial" w:eastAsia="Arial" w:hAnsi="Arial"/>
          <w:b/>
          <w:bCs/>
          <w:color w:val="1A1A1A"/>
          <w:sz w:val="22"/>
          <w:szCs w:val="22"/>
        </w:rPr>
        <w:t xml:space="preserve">Sidebar — Step 3: The Moment</w:t>
      </w:r>
    </w:p>
    <w:p>
      <w:pPr>
        <w:pStyle w:val="ListParagraph"/>
        <w:numPr>
          <w:ilvl w:val="0"/>
          <w:numId w:val="2"/>
        </w:numPr>
        <w:spacing w:after="60" w:before="60"/>
      </w:pPr>
      <w:r>
        <w:rPr>
          <w:rFonts w:ascii="Arial" w:cs="Arial" w:eastAsia="Arial" w:hAnsi="Arial"/>
          <w:color w:val="1A1A1A"/>
          <w:sz w:val="22"/>
          <w:szCs w:val="22"/>
        </w:rPr>
        <w:t xml:space="preserve">Congratulatory trigger selector</w:t>
      </w:r>
    </w:p>
    <w:p>
      <w:pPr>
        <w:pStyle w:val="ListParagraph"/>
        <w:numPr>
          <w:ilvl w:val="0"/>
          <w:numId w:val="3"/>
        </w:numPr>
        <w:spacing w:after="40" w:before="40"/>
      </w:pPr>
      <w:r>
        <w:rPr>
          <w:rFonts w:ascii="Arial" w:cs="Arial" w:eastAsia="Arial" w:hAnsi="Arial"/>
          <w:color w:val="6B6B6B"/>
          <w:sz w:val="20"/>
          <w:szCs w:val="20"/>
        </w:rPr>
        <w:t xml:space="preserve">Presets: confetti burst, fireworks, floating balloons, screen flash, emoji rain</w:t>
      </w:r>
    </w:p>
    <w:p>
      <w:pPr>
        <w:pStyle w:val="ListParagraph"/>
        <w:numPr>
          <w:ilvl w:val="0"/>
          <w:numId w:val="3"/>
        </w:numPr>
        <w:spacing w:after="40" w:before="40"/>
      </w:pPr>
      <w:r>
        <w:rPr>
          <w:rFonts w:ascii="Arial" w:cs="Arial" w:eastAsia="Arial" w:hAnsi="Arial"/>
          <w:color w:val="6B6B6B"/>
          <w:sz w:val="20"/>
          <w:szCs w:val="20"/>
        </w:rPr>
        <w:t xml:space="preserve">Custom upload: video file, image/GIF, audio message, meme</w:t>
      </w:r>
    </w:p>
    <w:p>
      <w:pPr>
        <w:pStyle w:val="ListParagraph"/>
        <w:numPr>
          <w:ilvl w:val="0"/>
          <w:numId w:val="3"/>
        </w:numPr>
        <w:spacing w:after="40" w:before="40"/>
      </w:pPr>
      <w:r>
        <w:rPr>
          <w:rFonts w:ascii="Arial" w:cs="Arial" w:eastAsia="Arial" w:hAnsi="Arial"/>
          <w:color w:val="6B6B6B"/>
          <w:sz w:val="20"/>
          <w:szCs w:val="20"/>
        </w:rPr>
        <w:t xml:space="preserve">Preview button — fires the trigger immediately so the user can test it</w:t>
      </w:r>
    </w:p>
    <w:p>
      <w:pPr>
        <w:pStyle w:val="ListParagraph"/>
        <w:numPr>
          <w:ilvl w:val="0"/>
          <w:numId w:val="2"/>
        </w:numPr>
        <w:spacing w:after="60" w:before="60"/>
      </w:pPr>
      <w:r>
        <w:rPr>
          <w:rFonts w:ascii="Arial" w:cs="Arial" w:eastAsia="Arial" w:hAnsi="Arial"/>
          <w:color w:val="1A1A1A"/>
          <w:sz w:val="22"/>
          <w:szCs w:val="22"/>
        </w:rPr>
        <w:t xml:space="preserve">Mood card</w:t>
      </w:r>
    </w:p>
    <w:p>
      <w:pPr>
        <w:pStyle w:val="ListParagraph"/>
        <w:numPr>
          <w:ilvl w:val="0"/>
          <w:numId w:val="3"/>
        </w:numPr>
        <w:spacing w:after="40" w:before="40"/>
      </w:pPr>
      <w:r>
        <w:rPr>
          <w:rFonts w:ascii="Arial" w:cs="Arial" w:eastAsia="Arial" w:hAnsi="Arial"/>
          <w:color w:val="6B6B6B"/>
          <w:sz w:val="20"/>
          <w:szCs w:val="20"/>
        </w:rPr>
        <w:t xml:space="preserve">Preset moods: Hopeful, Hype, Bittersweet, Nervous, Peaceful, Grateful, Determined, Proud</w:t>
      </w:r>
    </w:p>
    <w:p>
      <w:pPr>
        <w:pStyle w:val="ListParagraph"/>
        <w:numPr>
          <w:ilvl w:val="0"/>
          <w:numId w:val="3"/>
        </w:numPr>
        <w:spacing w:after="40" w:before="40"/>
      </w:pPr>
      <w:r>
        <w:rPr>
          <w:rFonts w:ascii="Arial" w:cs="Arial" w:eastAsia="Arial" w:hAnsi="Arial"/>
          <w:color w:val="6B6B6B"/>
          <w:sz w:val="20"/>
          <w:szCs w:val="20"/>
        </w:rPr>
        <w:t xml:space="preserve">Each preset sets a visual tone (background tint, font pairing suggestion)</w:t>
      </w:r>
    </w:p>
    <w:p>
      <w:pPr>
        <w:pStyle w:val="ListParagraph"/>
        <w:numPr>
          <w:ilvl w:val="0"/>
          <w:numId w:val="3"/>
        </w:numPr>
        <w:spacing w:after="40" w:before="40"/>
      </w:pPr>
      <w:r>
        <w:rPr>
          <w:rFonts w:ascii="Arial" w:cs="Arial" w:eastAsia="Arial" w:hAnsi="Arial"/>
          <w:color w:val="6B6B6B"/>
          <w:sz w:val="20"/>
          <w:szCs w:val="20"/>
        </w:rPr>
        <w:t xml:space="preserve">Personal note field — free text, up to 280 characters</w:t>
      </w:r>
    </w:p>
    <w:p>
      <w:pPr>
        <w:pStyle w:val="ListParagraph"/>
        <w:numPr>
          <w:ilvl w:val="0"/>
          <w:numId w:val="3"/>
        </w:numPr>
        <w:spacing w:after="40" w:before="40"/>
      </w:pPr>
      <w:r>
        <w:rPr>
          <w:rFonts w:ascii="Arial" w:cs="Arial" w:eastAsia="Arial" w:hAnsi="Arial"/>
          <w:color w:val="6B6B6B"/>
          <w:sz w:val="20"/>
          <w:szCs w:val="20"/>
        </w:rPr>
        <w:t xml:space="preserve">Mood card is visible on the shared page while the timer is still running</w:t>
      </w:r>
    </w:p>
    <w:p>
      <w:pPr>
        <w:spacing w:after="0" w:before="80"/>
      </w:pPr>
      <w:r>
        <w:t xml:space="preserve"/>
      </w:r>
    </w:p>
    <w:p>
      <w:pPr>
        <w:spacing w:after="80" w:before="240"/>
      </w:pPr>
      <w:r>
        <w:rPr>
          <w:rFonts w:ascii="Arial" w:cs="Arial" w:eastAsia="Arial" w:hAnsi="Arial"/>
          <w:b/>
          <w:bCs/>
          <w:color w:val="1A1A1A"/>
          <w:sz w:val="22"/>
          <w:szCs w:val="22"/>
        </w:rPr>
        <w:t xml:space="preserve">Sidebar — Step 4: Share</w:t>
      </w:r>
    </w:p>
    <w:p>
      <w:pPr>
        <w:pStyle w:val="ListParagraph"/>
        <w:numPr>
          <w:ilvl w:val="0"/>
          <w:numId w:val="2"/>
        </w:numPr>
        <w:spacing w:after="60" w:before="60"/>
      </w:pPr>
      <w:r>
        <w:rPr>
          <w:rFonts w:ascii="Arial" w:cs="Arial" w:eastAsia="Arial" w:hAnsi="Arial"/>
          <w:color w:val="1A1A1A"/>
          <w:sz w:val="22"/>
          <w:szCs w:val="22"/>
        </w:rPr>
        <w:t xml:space="preserve">Generate shareable link (one click — account required to share and save)</w:t>
      </w:r>
    </w:p>
    <w:p>
      <w:pPr>
        <w:pStyle w:val="ListParagraph"/>
        <w:numPr>
          <w:ilvl w:val="0"/>
          <w:numId w:val="2"/>
        </w:numPr>
        <w:spacing w:after="60" w:before="60"/>
      </w:pPr>
      <w:r>
        <w:rPr>
          <w:rFonts w:ascii="Arial" w:cs="Arial" w:eastAsia="Arial" w:hAnsi="Arial"/>
          <w:color w:val="1A1A1A"/>
          <w:sz w:val="22"/>
          <w:szCs w:val="22"/>
        </w:rPr>
        <w:t xml:space="preserve">Surprise gift mode toggle</w:t>
      </w:r>
    </w:p>
    <w:p>
      <w:pPr>
        <w:pStyle w:val="ListParagraph"/>
        <w:numPr>
          <w:ilvl w:val="0"/>
          <w:numId w:val="3"/>
        </w:numPr>
        <w:spacing w:after="40" w:before="40"/>
      </w:pPr>
      <w:r>
        <w:rPr>
          <w:rFonts w:ascii="Arial" w:cs="Arial" w:eastAsia="Arial" w:hAnsi="Arial"/>
          <w:color w:val="6B6B6B"/>
          <w:sz w:val="20"/>
          <w:szCs w:val="20"/>
        </w:rPr>
        <w:t xml:space="preserve">When enabled, the celebration trigger is hidden from the recipient until the timer ends</w:t>
      </w:r>
    </w:p>
    <w:p>
      <w:pPr>
        <w:pStyle w:val="ListParagraph"/>
        <w:numPr>
          <w:ilvl w:val="0"/>
          <w:numId w:val="3"/>
        </w:numPr>
        <w:spacing w:after="40" w:before="40"/>
      </w:pPr>
      <w:r>
        <w:rPr>
          <w:rFonts w:ascii="Arial" w:cs="Arial" w:eastAsia="Arial" w:hAnsi="Arial"/>
          <w:color w:val="6B6B6B"/>
          <w:sz w:val="20"/>
          <w:szCs w:val="20"/>
        </w:rPr>
        <w:t xml:space="preserve">The creator sees a confirmation of what the recipient will experience</w:t>
      </w:r>
    </w:p>
    <w:p>
      <w:pPr>
        <w:pStyle w:val="ListParagraph"/>
        <w:numPr>
          <w:ilvl w:val="0"/>
          <w:numId w:val="2"/>
        </w:numPr>
        <w:spacing w:after="60" w:before="60"/>
      </w:pPr>
      <w:r>
        <w:rPr>
          <w:rFonts w:ascii="Arial" w:cs="Arial" w:eastAsia="Arial" w:hAnsi="Arial"/>
          <w:color w:val="1A1A1A"/>
          <w:sz w:val="22"/>
          <w:szCs w:val="22"/>
        </w:rPr>
        <w:t xml:space="preserve">Optional: copy embed code (post-MVP — do not build for launch)</w:t>
      </w:r>
    </w:p>
    <w:p>
      <w:pPr>
        <w:spacing w:after="0" w:before="120"/>
      </w:pPr>
      <w:r>
        <w:t xml:space="preserve"/>
      </w:r>
    </w:p>
    <w:p>
      <w:pPr>
        <w:pStyle w:val="Heading2"/>
        <w:spacing w:after="120" w:before="320"/>
      </w:pPr>
      <w:r>
        <w:rPr>
          <w:rFonts w:ascii="Arial" w:cs="Arial" w:eastAsia="Arial" w:hAnsi="Arial"/>
          <w:b/>
          <w:bCs/>
          <w:color w:val="F4845F"/>
          <w:sz w:val="26"/>
          <w:szCs w:val="26"/>
        </w:rPr>
        <w:t xml:space="preserve">6.3  The Shareable Timer Page</w:t>
      </w:r>
    </w:p>
    <w:p>
      <w:pPr>
        <w:spacing w:after="80" w:before="80"/>
      </w:pPr>
      <w:r>
        <w:rPr>
          <w:rFonts w:ascii="Arial" w:cs="Arial" w:eastAsia="Arial" w:hAnsi="Arial"/>
          <w:b w:val="false"/>
          <w:bCs w:val="false"/>
          <w:i w:val="false"/>
          <w:iCs w:val="false"/>
          <w:color w:val="1A1A1A"/>
          <w:sz w:val="22"/>
          <w:szCs w:val="22"/>
        </w:rPr>
        <w:t xml:space="preserve">This is the most important page in the product. It is what the user shares. It is what their friends and the world sees. It must feel like a personal mood board — completely theirs, completely beautiful. There are no settings, no sidebar, no tools visible. Just the experience they built.</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Displays the timer in full using all the user's customisation choices</w:t>
      </w:r>
    </w:p>
    <w:p>
      <w:pPr>
        <w:pStyle w:val="ListParagraph"/>
        <w:numPr>
          <w:ilvl w:val="0"/>
          <w:numId w:val="2"/>
        </w:numPr>
        <w:spacing w:after="60" w:before="60"/>
      </w:pPr>
      <w:r>
        <w:rPr>
          <w:rFonts w:ascii="Arial" w:cs="Arial" w:eastAsia="Arial" w:hAnsi="Arial"/>
          <w:color w:val="1A1A1A"/>
          <w:sz w:val="22"/>
          <w:szCs w:val="22"/>
        </w:rPr>
        <w:t xml:space="preserve">Mood card is visible and styled according to the chosen mood</w:t>
      </w:r>
    </w:p>
    <w:p>
      <w:pPr>
        <w:pStyle w:val="ListParagraph"/>
        <w:numPr>
          <w:ilvl w:val="0"/>
          <w:numId w:val="2"/>
        </w:numPr>
        <w:spacing w:after="60" w:before="60"/>
      </w:pPr>
      <w:r>
        <w:rPr>
          <w:rFonts w:ascii="Arial" w:cs="Arial" w:eastAsia="Arial" w:hAnsi="Arial"/>
          <w:color w:val="1A1A1A"/>
          <w:sz w:val="22"/>
          <w:szCs w:val="22"/>
        </w:rPr>
        <w:t xml:space="preserve">Emotional empty state for viewers: a subtle, warm message communicating that the wait itself has meaning — e.g. 'Still becoming.' or 'Every second counts.'</w:t>
      </w:r>
    </w:p>
    <w:p>
      <w:pPr>
        <w:pStyle w:val="ListParagraph"/>
        <w:numPr>
          <w:ilvl w:val="0"/>
          <w:numId w:val="2"/>
        </w:numPr>
        <w:spacing w:after="60" w:before="60"/>
      </w:pPr>
      <w:r>
        <w:rPr>
          <w:rFonts w:ascii="Arial" w:cs="Arial" w:eastAsia="Arial" w:hAnsi="Arial"/>
          <w:color w:val="1A1A1A"/>
          <w:sz w:val="22"/>
          <w:szCs w:val="22"/>
        </w:rPr>
        <w:t xml:space="preserve">When the timer ends: the celebration trigger fires automatically</w:t>
      </w:r>
    </w:p>
    <w:p>
      <w:pPr>
        <w:pStyle w:val="ListParagraph"/>
        <w:numPr>
          <w:ilvl w:val="0"/>
          <w:numId w:val="2"/>
        </w:numPr>
        <w:spacing w:after="60" w:before="60"/>
      </w:pPr>
      <w:r>
        <w:rPr>
          <w:rFonts w:ascii="Arial" w:cs="Arial" w:eastAsia="Arial" w:hAnsi="Arial"/>
          <w:color w:val="1A1A1A"/>
          <w:sz w:val="22"/>
          <w:szCs w:val="22"/>
        </w:rPr>
        <w:t xml:space="preserve">Optional email notification: 'Remind me when this completes' — sent to the account email on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8" w:sz="1"/>
              <w:left w:val="single" w:color="E8D5C8" w:sz="1"/>
              <w:bottom w:val="single" w:color="E8D5C8" w:sz="1"/>
              <w:right w:val="single" w:color="E8D5C8" w:sz="1"/>
            </w:tcBorders>
            <w:shd w:fill="FFF8F4" w:val="clear"/>
            <w:tcMar>
              <w:top w:type="dxa" w:w="140"/>
              <w:left w:type="dxa" w:w="200"/>
              <w:bottom w:type="dxa" w:w="140"/>
              <w:right w:type="dxa" w:w="200"/>
            </w:tcMar>
          </w:tcPr>
          <w:p>
            <w:pPr>
              <w:spacing w:after="60" w:before="0"/>
            </w:pPr>
            <w:r>
              <w:rPr>
                <w:rFonts w:ascii="Arial" w:cs="Arial" w:eastAsia="Arial" w:hAnsi="Arial"/>
                <w:b/>
                <w:bCs/>
                <w:color w:val="F4845F"/>
                <w:sz w:val="20"/>
                <w:szCs w:val="20"/>
              </w:rPr>
              <w:t xml:space="preserve">CPO Note — Emotional Empty State</w:t>
            </w:r>
          </w:p>
          <w:p>
            <w:pPr>
              <w:spacing w:after="0" w:before="0"/>
            </w:pPr>
            <w:r>
              <w:rPr>
                <w:rFonts w:ascii="Arial" w:cs="Arial" w:eastAsia="Arial" w:hAnsi="Arial"/>
                <w:color w:val="1A1A1A"/>
                <w:sz w:val="20"/>
                <w:szCs w:val="20"/>
              </w:rPr>
              <w:t xml:space="preserve">This is one of the most overlooked opportunities in the product. When a friend opens a shared link and sees a timer still counting, they should feel something — not just see a number. The mood card, the personal note, and a gentle ambient message should make them feel like they are sitting with the creator in the wait. This is what no other timer product does.</w:t>
            </w:r>
          </w:p>
        </w:tc>
      </w:tr>
    </w:tbl>
    <w:p>
      <w:pPr>
        <w:spacing w:after="0" w:before="120"/>
      </w:pPr>
      <w:r>
        <w:t xml:space="preserve"/>
      </w:r>
    </w:p>
    <w:p>
      <w:pPr>
        <w:pStyle w:val="Heading2"/>
        <w:spacing w:after="120" w:before="320"/>
      </w:pPr>
      <w:r>
        <w:rPr>
          <w:rFonts w:ascii="Arial" w:cs="Arial" w:eastAsia="Arial" w:hAnsi="Arial"/>
          <w:b/>
          <w:bCs/>
          <w:color w:val="F4845F"/>
          <w:sz w:val="26"/>
          <w:szCs w:val="26"/>
        </w:rPr>
        <w:t xml:space="preserve">6.4  Account Creation (Mid-Flow Gate)</w:t>
      </w:r>
    </w:p>
    <w:p>
      <w:pPr>
        <w:spacing w:after="80" w:before="80"/>
      </w:pPr>
      <w:r>
        <w:rPr>
          <w:rFonts w:ascii="Arial" w:cs="Arial" w:eastAsia="Arial" w:hAnsi="Arial"/>
          <w:b w:val="false"/>
          <w:bCs w:val="false"/>
          <w:i w:val="false"/>
          <w:iCs w:val="false"/>
          <w:color w:val="1A1A1A"/>
          <w:sz w:val="22"/>
          <w:szCs w:val="22"/>
        </w:rPr>
        <w:t xml:space="preserve">Account creation is required to continue past Step 1 (The Basics). The user can freely set their title, dates and timezone without an account. At the transition between Step 1 and Step 2, they are prompted to sign up. Everything entered in Step 1 is saved to their account immediately on signup. This placement catches the user mid-flow while they are already invested, making signup feel like unlocking more rather than being blocked.</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Prompt appears after the user generates a shareable link</w:t>
      </w:r>
    </w:p>
    <w:p>
      <w:pPr>
        <w:pStyle w:val="ListParagraph"/>
        <w:numPr>
          <w:ilvl w:val="0"/>
          <w:numId w:val="2"/>
        </w:numPr>
        <w:spacing w:after="60" w:before="60"/>
      </w:pPr>
      <w:r>
        <w:rPr>
          <w:rFonts w:ascii="Arial" w:cs="Arial" w:eastAsia="Arial" w:hAnsi="Arial"/>
          <w:color w:val="1A1A1A"/>
          <w:sz w:val="22"/>
          <w:szCs w:val="22"/>
        </w:rPr>
        <w:t xml:space="preserve">Value prop is clear: 'Save your timer. Come back to it anytime. Create more.'</w:t>
      </w:r>
    </w:p>
    <w:p>
      <w:pPr>
        <w:pStyle w:val="ListParagraph"/>
        <w:numPr>
          <w:ilvl w:val="0"/>
          <w:numId w:val="2"/>
        </w:numPr>
        <w:spacing w:after="60" w:before="60"/>
      </w:pPr>
      <w:r>
        <w:rPr>
          <w:rFonts w:ascii="Arial" w:cs="Arial" w:eastAsia="Arial" w:hAnsi="Arial"/>
          <w:color w:val="1A1A1A"/>
          <w:sz w:val="22"/>
          <w:szCs w:val="22"/>
        </w:rPr>
        <w:t xml:space="preserve">All timers are tied to an account — there is no anonymous timer creation beyond Step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6"/>
              <w:bottom w:val="single" w:color="E8A020" w:sz="4"/>
              <w:right w:val="single" w:color="E8A020" w:sz="4"/>
            </w:tcBorders>
            <w:shd w:fill="FFFBF0" w:val="clear"/>
            <w:tcMar>
              <w:top w:type="dxa" w:w="120"/>
              <w:left w:type="dxa" w:w="180"/>
              <w:bottom w:type="dxa" w:w="120"/>
              <w:right w:type="dxa" w:w="180"/>
            </w:tcMar>
          </w:tcPr>
          <w:p>
            <w:pPr>
              <w:spacing w:after="0" w:before="0"/>
            </w:pPr>
            <w:r>
              <w:rPr>
                <w:rFonts w:ascii="Arial" w:cs="Arial" w:eastAsia="Arial" w:hAnsi="Arial"/>
                <w:color w:val="8B6000"/>
                <w:sz w:val="20"/>
                <w:szCs w:val="20"/>
              </w:rPr>
              <w:t xml:space="preserve">✓  DECIDED: Account is required after Step 1. No anonymous timers are stored beyond the Basics step. Every timer in the database belongs to a verified user from Step 2 onwards.</w:t>
            </w:r>
          </w:p>
        </w:tc>
      </w:tr>
    </w:tbl>
    <w:p>
      <w:pPr>
        <w:spacing w:after="0" w:before="120"/>
      </w:pPr>
      <w:r>
        <w:t xml:space="preserve"/>
      </w:r>
    </w:p>
    <w:p>
      <w:pPr>
        <w:pStyle w:val="Heading2"/>
        <w:spacing w:after="120" w:before="320"/>
      </w:pPr>
      <w:r>
        <w:rPr>
          <w:rFonts w:ascii="Arial" w:cs="Arial" w:eastAsia="Arial" w:hAnsi="Arial"/>
          <w:b/>
          <w:bCs/>
          <w:color w:val="F4845F"/>
          <w:sz w:val="26"/>
          <w:szCs w:val="26"/>
        </w:rPr>
        <w:t xml:space="preserve">6.5  Notifications</w:t>
      </w:r>
    </w:p>
    <w:p>
      <w:pPr>
        <w:spacing w:after="80" w:before="80"/>
      </w:pPr>
      <w:r>
        <w:rPr>
          <w:rFonts w:ascii="Arial" w:cs="Arial" w:eastAsia="Arial" w:hAnsi="Arial"/>
          <w:b w:val="false"/>
          <w:bCs w:val="false"/>
          <w:i w:val="false"/>
          <w:iCs w:val="false"/>
          <w:color w:val="1A1A1A"/>
          <w:sz w:val="22"/>
          <w:szCs w:val="22"/>
        </w:rPr>
        <w:t xml:space="preserve">A lightweight notification system tied to the user’s account email. The goal is to bring users back to the product at the most emotionally charged moment — the completion of the timer.</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Completion notification sent to the account email of the timer creator when the timer ends</w:t>
      </w:r>
    </w:p>
    <w:p>
      <w:pPr>
        <w:pStyle w:val="ListParagraph"/>
        <w:numPr>
          <w:ilvl w:val="0"/>
          <w:numId w:val="2"/>
        </w:numPr>
        <w:spacing w:after="60" w:before="60"/>
      </w:pPr>
      <w:r>
        <w:rPr>
          <w:rFonts w:ascii="Arial" w:cs="Arial" w:eastAsia="Arial" w:hAnsi="Arial"/>
          <w:color w:val="1A1A1A"/>
          <w:sz w:val="22"/>
          <w:szCs w:val="22"/>
        </w:rPr>
        <w:t xml:space="preserve">Email is triggered when the timer reaches its end point</w:t>
      </w:r>
    </w:p>
    <w:p>
      <w:pPr>
        <w:pStyle w:val="ListParagraph"/>
        <w:numPr>
          <w:ilvl w:val="0"/>
          <w:numId w:val="2"/>
        </w:numPr>
        <w:spacing w:after="60" w:before="60"/>
      </w:pPr>
      <w:r>
        <w:rPr>
          <w:rFonts w:ascii="Arial" w:cs="Arial" w:eastAsia="Arial" w:hAnsi="Arial"/>
          <w:color w:val="1A1A1A"/>
          <w:sz w:val="22"/>
          <w:szCs w:val="22"/>
        </w:rPr>
        <w:t xml:space="preserve">Email should feel warm and personal — not a marketing notification</w:t>
      </w:r>
    </w:p>
    <w:p>
      <w:pPr>
        <w:pStyle w:val="ListParagraph"/>
        <w:numPr>
          <w:ilvl w:val="0"/>
          <w:numId w:val="2"/>
        </w:numPr>
        <w:spacing w:after="60" w:before="60"/>
      </w:pPr>
      <w:r>
        <w:rPr>
          <w:rFonts w:ascii="Arial" w:cs="Arial" w:eastAsia="Arial" w:hAnsi="Arial"/>
          <w:color w:val="1A1A1A"/>
          <w:sz w:val="22"/>
          <w:szCs w:val="22"/>
        </w:rPr>
        <w:t xml:space="preserve">Subject line should reference the timer title, e.g. 'It happened. Your wait is over.'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6"/>
              <w:bottom w:val="single" w:color="E8A020" w:sz="4"/>
              <w:right w:val="single" w:color="E8A020" w:sz="4"/>
            </w:tcBorders>
            <w:shd w:fill="FFFBF0" w:val="clear"/>
            <w:tcMar>
              <w:top w:type="dxa" w:w="120"/>
              <w:left w:type="dxa" w:w="180"/>
              <w:bottom w:type="dxa" w:w="120"/>
              <w:right w:type="dxa" w:w="180"/>
            </w:tcMar>
          </w:tcPr>
          <w:p>
            <w:pPr>
              <w:spacing w:after="0" w:before="0"/>
            </w:pPr>
            <w:r>
              <w:rPr>
                <w:rFonts w:ascii="Arial" w:cs="Arial" w:eastAsia="Arial" w:hAnsi="Arial"/>
                <w:color w:val="8B6000"/>
                <w:sz w:val="20"/>
                <w:szCs w:val="20"/>
              </w:rPr>
              <w:t xml:space="preserve">⚑  OPEN DECISION: What email service will be used for notifications? Options include Resend, SendGrid, or Nodemailer with a transactional provider. This needs to be decided before backend build begins.</w:t>
            </w:r>
          </w:p>
        </w:tc>
      </w:tr>
    </w:tbl>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7. Post-MVP Roadmap</w:t>
      </w:r>
    </w:p>
    <w:p>
      <w:pPr>
        <w:spacing w:after="80" w:before="80"/>
      </w:pPr>
      <w:r>
        <w:rPr>
          <w:rFonts w:ascii="Arial" w:cs="Arial" w:eastAsia="Arial" w:hAnsi="Arial"/>
          <w:b w:val="false"/>
          <w:bCs w:val="false"/>
          <w:i w:val="false"/>
          <w:iCs w:val="false"/>
          <w:color w:val="1A1A1A"/>
          <w:sz w:val="22"/>
          <w:szCs w:val="22"/>
        </w:rPr>
        <w:t xml:space="preserve">The following features are explicitly out of scope for the first version. They are documented here so they are not forgotten and so the MVP architecture does not accidentally block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Why Post-MVP</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User accounts + multiple saved timers</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Accounts add auth complexity. MVP proves value first, accounts add retention later.</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Community rooting — public timers + stranger support</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Requires user profiles, public feeds, and a notification system. This is a separate product layer.</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Rooting notifications</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Strangers get notified when someone they rooted for completes their timer. Requires accounts and follow logic.</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Group countdowns / count-ups</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Shared timer experience like a group chat. Requires real-time sync and invite management.</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Embed code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For website owners and marketers. Not the core Gen Z audience. Add when a B2B use case emerges.</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Dynamic vibe-based theming</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Full UI shifts based on mood selection. Powerful but complex. Nail the static design first.</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Future self-recording</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Video recorded now, revealed at timer completion. Emotionally the most powerful feature. Requires video storage infrastructure.</w:t>
            </w:r>
          </w:p>
        </w:tc>
      </w:tr>
    </w:tbl>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8. Technical Considerations</w:t>
      </w:r>
    </w:p>
    <w:p>
      <w:pPr>
        <w:pStyle w:val="Heading2"/>
        <w:spacing w:after="120" w:before="320"/>
      </w:pPr>
      <w:r>
        <w:rPr>
          <w:rFonts w:ascii="Arial" w:cs="Arial" w:eastAsia="Arial" w:hAnsi="Arial"/>
          <w:b/>
          <w:bCs/>
          <w:color w:val="F4845F"/>
          <w:sz w:val="26"/>
          <w:szCs w:val="26"/>
        </w:rPr>
        <w:t xml:space="preserve">8.1  Stack</w:t>
      </w:r>
    </w:p>
    <w:p>
      <w:pPr>
        <w:pStyle w:val="ListParagraph"/>
        <w:numPr>
          <w:ilvl w:val="0"/>
          <w:numId w:val="2"/>
        </w:numPr>
        <w:spacing w:after="60" w:before="60"/>
      </w:pPr>
      <w:r>
        <w:rPr>
          <w:rFonts w:ascii="Arial" w:cs="Arial" w:eastAsia="Arial" w:hAnsi="Arial"/>
          <w:color w:val="1A1A1A"/>
          <w:sz w:val="22"/>
          <w:szCs w:val="22"/>
        </w:rPr>
        <w:t xml:space="preserve">Frontend: React (mobile-first, responsive)</w:t>
      </w:r>
    </w:p>
    <w:p>
      <w:pPr>
        <w:pStyle w:val="ListParagraph"/>
        <w:numPr>
          <w:ilvl w:val="0"/>
          <w:numId w:val="2"/>
        </w:numPr>
        <w:spacing w:after="60" w:before="60"/>
      </w:pPr>
      <w:r>
        <w:rPr>
          <w:rFonts w:ascii="Arial" w:cs="Arial" w:eastAsia="Arial" w:hAnsi="Arial"/>
          <w:color w:val="1A1A1A"/>
          <w:sz w:val="22"/>
          <w:szCs w:val="22"/>
        </w:rPr>
        <w:t xml:space="preserve">Backend: Node.js</w:t>
      </w:r>
    </w:p>
    <w:p>
      <w:pPr>
        <w:pStyle w:val="ListParagraph"/>
        <w:numPr>
          <w:ilvl w:val="0"/>
          <w:numId w:val="2"/>
        </w:numPr>
        <w:spacing w:after="60" w:before="60"/>
      </w:pPr>
      <w:r>
        <w:rPr>
          <w:rFonts w:ascii="Arial" w:cs="Arial" w:eastAsia="Arial" w:hAnsi="Arial"/>
          <w:color w:val="1A1A1A"/>
          <w:sz w:val="22"/>
          <w:szCs w:val="22"/>
        </w:rPr>
        <w:t xml:space="preserve">Database: TBD — needs to store timer config, shareable link data, optional email</w:t>
      </w:r>
    </w:p>
    <w:p>
      <w:pPr>
        <w:pStyle w:val="ListParagraph"/>
        <w:numPr>
          <w:ilvl w:val="0"/>
          <w:numId w:val="2"/>
        </w:numPr>
        <w:spacing w:after="60" w:before="60"/>
      </w:pPr>
      <w:r>
        <w:rPr>
          <w:rFonts w:ascii="Arial" w:cs="Arial" w:eastAsia="Arial" w:hAnsi="Arial"/>
          <w:color w:val="1A1A1A"/>
          <w:sz w:val="22"/>
          <w:szCs w:val="22"/>
        </w:rPr>
        <w:t xml:space="preserve">File storage: Required for custom celebration trigger uploads (video, image, audio)</w:t>
      </w:r>
    </w:p>
    <w:p>
      <w:pPr>
        <w:pStyle w:val="ListParagraph"/>
        <w:numPr>
          <w:ilvl w:val="0"/>
          <w:numId w:val="2"/>
        </w:numPr>
        <w:spacing w:after="60" w:before="60"/>
      </w:pPr>
      <w:r>
        <w:rPr>
          <w:rFonts w:ascii="Arial" w:cs="Arial" w:eastAsia="Arial" w:hAnsi="Arial"/>
          <w:color w:val="1A1A1A"/>
          <w:sz w:val="22"/>
          <w:szCs w:val="22"/>
        </w:rPr>
        <w:t xml:space="preserve">Email service: Required for completion notifications (Resend or SendGrid recommended)</w:t>
      </w:r>
    </w:p>
    <w:p>
      <w:pPr>
        <w:spacing w:after="0" w:before="120"/>
      </w:pPr>
      <w:r>
        <w:t xml:space="preserve"/>
      </w:r>
    </w:p>
    <w:p>
      <w:pPr>
        <w:pStyle w:val="Heading2"/>
        <w:spacing w:after="120" w:before="320"/>
      </w:pPr>
      <w:r>
        <w:rPr>
          <w:rFonts w:ascii="Arial" w:cs="Arial" w:eastAsia="Arial" w:hAnsi="Arial"/>
          <w:b/>
          <w:bCs/>
          <w:color w:val="F4845F"/>
          <w:sz w:val="26"/>
          <w:szCs w:val="26"/>
        </w:rPr>
        <w:t xml:space="preserve">8.2  Shareable Link Architecture</w:t>
      </w:r>
    </w:p>
    <w:p>
      <w:pPr>
        <w:pStyle w:val="ListParagraph"/>
        <w:numPr>
          <w:ilvl w:val="0"/>
          <w:numId w:val="2"/>
        </w:numPr>
        <w:spacing w:after="60" w:before="60"/>
      </w:pPr>
      <w:r>
        <w:rPr>
          <w:rFonts w:ascii="Arial" w:cs="Arial" w:eastAsia="Arial" w:hAnsi="Arial"/>
          <w:color w:val="1A1A1A"/>
          <w:sz w:val="22"/>
          <w:szCs w:val="22"/>
        </w:rPr>
        <w:t xml:space="preserve">Each timer generates a unique URL slug on creation (e.g. /t/abc123)</w:t>
      </w:r>
    </w:p>
    <w:p>
      <w:pPr>
        <w:pStyle w:val="ListParagraph"/>
        <w:numPr>
          <w:ilvl w:val="0"/>
          <w:numId w:val="2"/>
        </w:numPr>
        <w:spacing w:after="60" w:before="60"/>
      </w:pPr>
      <w:r>
        <w:rPr>
          <w:rFonts w:ascii="Arial" w:cs="Arial" w:eastAsia="Arial" w:hAnsi="Arial"/>
          <w:color w:val="1A1A1A"/>
          <w:sz w:val="22"/>
          <w:szCs w:val="22"/>
        </w:rPr>
        <w:t xml:space="preserve">The timer config (title, dates, styles, mood, trigger type) is stored server-side and retrieved via the slug</w:t>
      </w:r>
    </w:p>
    <w:p>
      <w:pPr>
        <w:pStyle w:val="ListParagraph"/>
        <w:numPr>
          <w:ilvl w:val="0"/>
          <w:numId w:val="2"/>
        </w:numPr>
        <w:spacing w:after="60" w:before="60"/>
      </w:pPr>
      <w:r>
        <w:rPr>
          <w:rFonts w:ascii="Arial" w:cs="Arial" w:eastAsia="Arial" w:hAnsi="Arial"/>
          <w:color w:val="1A1A1A"/>
          <w:sz w:val="22"/>
          <w:szCs w:val="22"/>
        </w:rPr>
        <w:t xml:space="preserve">The celebration trigger file (if custom) is stored in file storage and referenced by the slug</w:t>
      </w:r>
    </w:p>
    <w:p>
      <w:pPr>
        <w:pStyle w:val="ListParagraph"/>
        <w:numPr>
          <w:ilvl w:val="0"/>
          <w:numId w:val="2"/>
        </w:numPr>
        <w:spacing w:after="60" w:before="60"/>
      </w:pPr>
      <w:r>
        <w:rPr>
          <w:rFonts w:ascii="Arial" w:cs="Arial" w:eastAsia="Arial" w:hAnsi="Arial"/>
          <w:color w:val="1A1A1A"/>
          <w:sz w:val="22"/>
          <w:szCs w:val="22"/>
        </w:rPr>
        <w:t xml:space="preserve">Surprise gift mode: the trigger is stored but flagged as hidden — it fires client-side on completion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6"/>
              <w:bottom w:val="single" w:color="E8A020" w:sz="4"/>
              <w:right w:val="single" w:color="E8A020" w:sz="4"/>
            </w:tcBorders>
            <w:shd w:fill="FFFBF0" w:val="clear"/>
            <w:tcMar>
              <w:top w:type="dxa" w:w="120"/>
              <w:left w:type="dxa" w:w="180"/>
              <w:bottom w:type="dxa" w:w="120"/>
              <w:right w:type="dxa" w:w="180"/>
            </w:tcMar>
          </w:tcPr>
          <w:p>
            <w:pPr>
              <w:spacing w:after="0" w:before="0"/>
            </w:pPr>
            <w:r>
              <w:rPr>
                <w:rFonts w:ascii="Arial" w:cs="Arial" w:eastAsia="Arial" w:hAnsi="Arial"/>
                <w:color w:val="8B6000"/>
                <w:sz w:val="20"/>
                <w:szCs w:val="20"/>
              </w:rPr>
              <w:t xml:space="preserve">✓  DECIDED: Account is required after Step 1. No anonymous timer storage needed. All timers belong to an authenticated user from Step 2 onwards.</w:t>
            </w:r>
          </w:p>
        </w:tc>
      </w:tr>
    </w:tbl>
    <w:p>
      <w:pPr>
        <w:spacing w:after="0" w:before="120"/>
      </w:pPr>
      <w:r>
        <w:t xml:space="preserve"/>
      </w:r>
    </w:p>
    <w:p>
      <w:pPr>
        <w:pStyle w:val="Heading2"/>
        <w:spacing w:after="120" w:before="320"/>
      </w:pPr>
      <w:r>
        <w:rPr>
          <w:rFonts w:ascii="Arial" w:cs="Arial" w:eastAsia="Arial" w:hAnsi="Arial"/>
          <w:b/>
          <w:bCs/>
          <w:color w:val="F4845F"/>
          <w:sz w:val="26"/>
          <w:szCs w:val="26"/>
        </w:rPr>
        <w:t xml:space="preserve">8.3  Timer Accuracy</w:t>
      </w:r>
    </w:p>
    <w:p>
      <w:pPr>
        <w:pStyle w:val="ListParagraph"/>
        <w:numPr>
          <w:ilvl w:val="0"/>
          <w:numId w:val="2"/>
        </w:numPr>
        <w:spacing w:after="60" w:before="60"/>
      </w:pPr>
      <w:r>
        <w:rPr>
          <w:rFonts w:ascii="Arial" w:cs="Arial" w:eastAsia="Arial" w:hAnsi="Arial"/>
          <w:color w:val="1A1A1A"/>
          <w:sz w:val="22"/>
          <w:szCs w:val="22"/>
        </w:rPr>
        <w:t xml:space="preserve">All timers should be calculated server-side or against a reliable UTC reference — never purely client-side JS, which drifts</w:t>
      </w:r>
    </w:p>
    <w:p>
      <w:pPr>
        <w:pStyle w:val="ListParagraph"/>
        <w:numPr>
          <w:ilvl w:val="0"/>
          <w:numId w:val="2"/>
        </w:numPr>
        <w:spacing w:after="60" w:before="60"/>
      </w:pPr>
      <w:r>
        <w:rPr>
          <w:rFonts w:ascii="Arial" w:cs="Arial" w:eastAsia="Arial" w:hAnsi="Arial"/>
          <w:color w:val="1A1A1A"/>
          <w:sz w:val="22"/>
          <w:szCs w:val="22"/>
        </w:rPr>
        <w:t xml:space="preserve">Timezone handling must be explicit — the user selects their timezone during creation</w:t>
      </w:r>
    </w:p>
    <w:p>
      <w:pPr>
        <w:pStyle w:val="ListParagraph"/>
        <w:numPr>
          <w:ilvl w:val="0"/>
          <w:numId w:val="2"/>
        </w:numPr>
        <w:spacing w:after="60" w:before="60"/>
      </w:pPr>
      <w:r>
        <w:rPr>
          <w:rFonts w:ascii="Arial" w:cs="Arial" w:eastAsia="Arial" w:hAnsi="Arial"/>
          <w:color w:val="1A1A1A"/>
          <w:sz w:val="22"/>
          <w:szCs w:val="22"/>
        </w:rPr>
        <w:t xml:space="preserve">The completion trigger must fire accurately within a 1-second window</w:t>
      </w:r>
    </w:p>
    <w:p>
      <w:pPr>
        <w:spacing w:after="0" w:before="120"/>
      </w:pPr>
      <w:r>
        <w:t xml:space="preserve"/>
      </w:r>
    </w:p>
    <w:p>
      <w:pPr>
        <w:pStyle w:val="Heading2"/>
        <w:spacing w:after="120" w:before="320"/>
      </w:pPr>
      <w:r>
        <w:rPr>
          <w:rFonts w:ascii="Arial" w:cs="Arial" w:eastAsia="Arial" w:hAnsi="Arial"/>
          <w:b/>
          <w:bCs/>
          <w:color w:val="F4845F"/>
          <w:sz w:val="26"/>
          <w:szCs w:val="26"/>
        </w:rPr>
        <w:t xml:space="preserve">8.4  File Upload Constraints (Custom Celebration Trigger)</w:t>
      </w:r>
    </w:p>
    <w:p>
      <w:pPr>
        <w:pStyle w:val="ListParagraph"/>
        <w:numPr>
          <w:ilvl w:val="0"/>
          <w:numId w:val="2"/>
        </w:numPr>
        <w:spacing w:after="60" w:before="60"/>
      </w:pPr>
      <w:r>
        <w:rPr>
          <w:rFonts w:ascii="Arial" w:cs="Arial" w:eastAsia="Arial" w:hAnsi="Arial"/>
          <w:color w:val="1A1A1A"/>
          <w:sz w:val="22"/>
          <w:szCs w:val="22"/>
        </w:rPr>
        <w:t xml:space="preserve">Supported formats: MP4, MOV (video), JPG, PNG, GIF (image/meme), MP3, M4A (audio)</w:t>
      </w:r>
    </w:p>
    <w:p>
      <w:pPr>
        <w:pStyle w:val="ListParagraph"/>
        <w:numPr>
          <w:ilvl w:val="0"/>
          <w:numId w:val="2"/>
        </w:numPr>
        <w:spacing w:after="60" w:before="60"/>
      </w:pPr>
      <w:r>
        <w:rPr>
          <w:rFonts w:ascii="Arial" w:cs="Arial" w:eastAsia="Arial" w:hAnsi="Arial"/>
          <w:color w:val="1A1A1A"/>
          <w:sz w:val="22"/>
          <w:szCs w:val="22"/>
        </w:rPr>
        <w:t xml:space="preserve">Maximum file size: recommended 50MB for video, 10MB for image, 20MB for audio</w:t>
      </w:r>
    </w:p>
    <w:p>
      <w:pPr>
        <w:pStyle w:val="ListParagraph"/>
        <w:numPr>
          <w:ilvl w:val="0"/>
          <w:numId w:val="2"/>
        </w:numPr>
        <w:spacing w:after="60" w:before="60"/>
      </w:pPr>
      <w:r>
        <w:rPr>
          <w:rFonts w:ascii="Arial" w:cs="Arial" w:eastAsia="Arial" w:hAnsi="Arial"/>
          <w:color w:val="1A1A1A"/>
          <w:sz w:val="22"/>
          <w:szCs w:val="22"/>
        </w:rPr>
        <w:t xml:space="preserve">Files should be compressed and served via CDN for fast load on the shared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6"/>
              <w:bottom w:val="single" w:color="E8A020" w:sz="4"/>
              <w:right w:val="single" w:color="E8A020" w:sz="4"/>
            </w:tcBorders>
            <w:shd w:fill="FFFBF0" w:val="clear"/>
            <w:tcMar>
              <w:top w:type="dxa" w:w="120"/>
              <w:left w:type="dxa" w:w="180"/>
              <w:bottom w:type="dxa" w:w="120"/>
              <w:right w:type="dxa" w:w="180"/>
            </w:tcMar>
          </w:tcPr>
          <w:p>
            <w:pPr>
              <w:spacing w:after="0" w:before="0"/>
            </w:pPr>
            <w:r>
              <w:rPr>
                <w:rFonts w:ascii="Arial" w:cs="Arial" w:eastAsia="Arial" w:hAnsi="Arial"/>
                <w:color w:val="8B6000"/>
                <w:sz w:val="20"/>
                <w:szCs w:val="20"/>
              </w:rPr>
              <w:t xml:space="preserve">⚑  OPEN DECISION: Cloud storage provider for uploads: AWS S3, Cloudflare R2, or Supabase Storage are all viable. Cost and simplicity should guide this decision at MVP stage.</w:t>
            </w:r>
          </w:p>
        </w:tc>
      </w:tr>
    </w:tbl>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9. Design Guidelines</w:t>
      </w:r>
    </w:p>
    <w:p>
      <w:pPr>
        <w:pStyle w:val="Heading2"/>
        <w:spacing w:after="120" w:before="320"/>
      </w:pPr>
      <w:r>
        <w:rPr>
          <w:rFonts w:ascii="Arial" w:cs="Arial" w:eastAsia="Arial" w:hAnsi="Arial"/>
          <w:b/>
          <w:bCs/>
          <w:color w:val="F4845F"/>
          <w:sz w:val="26"/>
          <w:szCs w:val="26"/>
        </w:rPr>
        <w:t xml:space="preserve">9.1  Design Principles</w:t>
      </w:r>
    </w:p>
    <w:p>
      <w:pPr>
        <w:pStyle w:val="ListParagraph"/>
        <w:numPr>
          <w:ilvl w:val="0"/>
          <w:numId w:val="2"/>
        </w:numPr>
        <w:spacing w:after="60" w:before="60"/>
      </w:pPr>
      <w:r>
        <w:rPr>
          <w:rFonts w:ascii="Arial" w:cs="Arial" w:eastAsia="Arial" w:hAnsi="Arial"/>
          <w:color w:val="1A1A1A"/>
          <w:sz w:val="22"/>
          <w:szCs w:val="22"/>
        </w:rPr>
        <w:t xml:space="preserve">Emotion first, function second — every design decision should serve how the product feels before how it works</w:t>
      </w:r>
    </w:p>
    <w:p>
      <w:pPr>
        <w:pStyle w:val="ListParagraph"/>
        <w:numPr>
          <w:ilvl w:val="0"/>
          <w:numId w:val="2"/>
        </w:numPr>
        <w:spacing w:after="60" w:before="60"/>
      </w:pPr>
      <w:r>
        <w:rPr>
          <w:rFonts w:ascii="Arial" w:cs="Arial" w:eastAsia="Arial" w:hAnsi="Arial"/>
          <w:color w:val="1A1A1A"/>
          <w:sz w:val="22"/>
          <w:szCs w:val="22"/>
        </w:rPr>
        <w:t xml:space="preserve">Two emotional states: the landing page is inviting and explorable; the timer page is intimate and personal</w:t>
      </w:r>
    </w:p>
    <w:p>
      <w:pPr>
        <w:pStyle w:val="ListParagraph"/>
        <w:numPr>
          <w:ilvl w:val="0"/>
          <w:numId w:val="2"/>
        </w:numPr>
        <w:spacing w:after="60" w:before="60"/>
      </w:pPr>
      <w:r>
        <w:rPr>
          <w:rFonts w:ascii="Arial" w:cs="Arial" w:eastAsia="Arial" w:hAnsi="Arial"/>
          <w:color w:val="1A1A1A"/>
          <w:sz w:val="22"/>
          <w:szCs w:val="22"/>
        </w:rPr>
        <w:t xml:space="preserve">Mobile-first in every screen — design for the phone first, expand to desktop second</w:t>
      </w:r>
    </w:p>
    <w:p>
      <w:pPr>
        <w:pStyle w:val="ListParagraph"/>
        <w:numPr>
          <w:ilvl w:val="0"/>
          <w:numId w:val="2"/>
        </w:numPr>
        <w:spacing w:after="60" w:before="60"/>
      </w:pPr>
      <w:r>
        <w:rPr>
          <w:rFonts w:ascii="Arial" w:cs="Arial" w:eastAsia="Arial" w:hAnsi="Arial"/>
          <w:color w:val="1A1A1A"/>
          <w:sz w:val="22"/>
          <w:szCs w:val="22"/>
        </w:rPr>
        <w:t xml:space="preserve">Warmth over minimalism — do not sacrifice personality for cleanliness</w:t>
      </w:r>
    </w:p>
    <w:p>
      <w:pPr>
        <w:pStyle w:val="ListParagraph"/>
        <w:numPr>
          <w:ilvl w:val="0"/>
          <w:numId w:val="2"/>
        </w:numPr>
        <w:spacing w:after="60" w:before="60"/>
      </w:pPr>
      <w:r>
        <w:rPr>
          <w:rFonts w:ascii="Arial" w:cs="Arial" w:eastAsia="Arial" w:hAnsi="Arial"/>
          <w:color w:val="1A1A1A"/>
          <w:sz w:val="22"/>
          <w:szCs w:val="22"/>
        </w:rPr>
        <w:t xml:space="preserve">Progressive disclosure — show only what the user needs at each step, not everything at once</w:t>
      </w:r>
    </w:p>
    <w:p>
      <w:pPr>
        <w:spacing w:after="0" w:before="120"/>
      </w:pPr>
      <w:r>
        <w:t xml:space="preserve"/>
      </w:r>
    </w:p>
    <w:p>
      <w:pPr>
        <w:pStyle w:val="Heading2"/>
        <w:spacing w:after="120" w:before="320"/>
      </w:pPr>
      <w:r>
        <w:rPr>
          <w:rFonts w:ascii="Arial" w:cs="Arial" w:eastAsia="Arial" w:hAnsi="Arial"/>
          <w:b/>
          <w:bCs/>
          <w:color w:val="F4845F"/>
          <w:sz w:val="26"/>
          <w:szCs w:val="26"/>
        </w:rPr>
        <w:t xml:space="preserve">9.2  Visual Direction</w:t>
      </w:r>
    </w:p>
    <w:p>
      <w:pPr>
        <w:spacing w:after="80" w:before="80"/>
      </w:pPr>
      <w:r>
        <w:rPr>
          <w:rFonts w:ascii="Arial" w:cs="Arial" w:eastAsia="Arial" w:hAnsi="Arial"/>
          <w:b w:val="false"/>
          <w:bCs w:val="false"/>
          <w:i w:val="false"/>
          <w:iCs w:val="false"/>
          <w:color w:val="1A1A1A"/>
          <w:sz w:val="22"/>
          <w:szCs w:val="22"/>
        </w:rPr>
        <w:t xml:space="preserve">The product should feel like a good memory on a walk on the beach during sunset. Warm, peaceful and quietly exciting at the same time. The landing page should feel like the walk toward the beach — inviting, curious, full of anticipation. The timer page should feel like sitting down to watch the sun go down — intimate, still, and yours.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Color palette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Warm oranges, soft corals, dusty rose, cream, golden amber. Muted not neon. Golden hour not nightclub.</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Typography</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Rounded, soft fonts. Nunito, Fraunces, DM Serif Display as starting references. Nothing sharp or geometric.</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Motion</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Slow and gentle. Numbers that breathe rather than tick. Soft fade transitions, not hard snaps.</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Texture</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Subtle grain or soft gradient backgrounds. Nothing flat and sterile.</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Iconography</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Warm, rounded, minimal. No hard edges.</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Whitespace</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Generous. The product should never feel crowded or rushed.</w:t>
            </w:r>
          </w:p>
        </w:tc>
      </w:tr>
    </w:tbl>
    <w:p>
      <w:pPr>
        <w:spacing w:after="0" w:before="120"/>
      </w:pPr>
      <w:r>
        <w:t xml:space="preserve"/>
      </w:r>
    </w:p>
    <w:p>
      <w:pPr>
        <w:pStyle w:val="Heading2"/>
        <w:spacing w:after="120" w:before="320"/>
      </w:pPr>
      <w:r>
        <w:rPr>
          <w:rFonts w:ascii="Arial" w:cs="Arial" w:eastAsia="Arial" w:hAnsi="Arial"/>
          <w:b/>
          <w:bCs/>
          <w:color w:val="F4845F"/>
          <w:sz w:val="26"/>
          <w:szCs w:val="26"/>
        </w:rPr>
        <w:t xml:space="preserve">9.3  Visual References</w:t>
      </w:r>
    </w:p>
    <w:p>
      <w:pPr>
        <w:pStyle w:val="ListParagraph"/>
        <w:numPr>
          <w:ilvl w:val="0"/>
          <w:numId w:val="2"/>
        </w:numPr>
        <w:spacing w:after="60" w:before="60"/>
      </w:pPr>
      <w:r>
        <w:rPr>
          <w:rFonts w:ascii="Arial" w:cs="Arial" w:eastAsia="Arial" w:hAnsi="Arial"/>
          <w:color w:val="1A1A1A"/>
          <w:sz w:val="22"/>
          <w:szCs w:val="22"/>
        </w:rPr>
        <w:t xml:space="preserve">Partiful — energy, personalization, the feeling that this page belongs to someone</w:t>
      </w:r>
    </w:p>
    <w:p>
      <w:pPr>
        <w:pStyle w:val="ListParagraph"/>
        <w:numPr>
          <w:ilvl w:val="0"/>
          <w:numId w:val="2"/>
        </w:numPr>
        <w:spacing w:after="60" w:before="60"/>
      </w:pPr>
      <w:r>
        <w:rPr>
          <w:rFonts w:ascii="Arial" w:cs="Arial" w:eastAsia="Arial" w:hAnsi="Arial"/>
          <w:color w:val="1A1A1A"/>
          <w:sz w:val="22"/>
          <w:szCs w:val="22"/>
        </w:rPr>
        <w:t xml:space="preserve">Spotify Wrapped — how data becomes an emotional visual experience</w:t>
      </w:r>
    </w:p>
    <w:p>
      <w:pPr>
        <w:pStyle w:val="ListParagraph"/>
        <w:numPr>
          <w:ilvl w:val="0"/>
          <w:numId w:val="2"/>
        </w:numPr>
        <w:spacing w:after="60" w:before="60"/>
      </w:pPr>
      <w:r>
        <w:rPr>
          <w:rFonts w:ascii="Arial" w:cs="Arial" w:eastAsia="Arial" w:hAnsi="Arial"/>
          <w:color w:val="1A1A1A"/>
          <w:sz w:val="22"/>
          <w:szCs w:val="22"/>
        </w:rPr>
        <w:t xml:space="preserve">Day One (journaling app) — warmth, intimacy, the sense that this is private and precious</w:t>
      </w:r>
    </w:p>
    <w:p>
      <w:pPr>
        <w:pStyle w:val="ListParagraph"/>
        <w:numPr>
          <w:ilvl w:val="0"/>
          <w:numId w:val="2"/>
        </w:numPr>
        <w:spacing w:after="60" w:before="60"/>
      </w:pPr>
      <w:r>
        <w:rPr>
          <w:rFonts w:ascii="Arial" w:cs="Arial" w:eastAsia="Arial" w:hAnsi="Arial"/>
          <w:color w:val="1A1A1A"/>
          <w:sz w:val="22"/>
          <w:szCs w:val="22"/>
        </w:rPr>
        <w:t xml:space="preserve">Golden hour photography — the color language of the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16"/>
              <w:bottom w:val="single" w:color="E8A020" w:sz="4"/>
              <w:right w:val="single" w:color="E8A020" w:sz="4"/>
            </w:tcBorders>
            <w:shd w:fill="FFFBF0" w:val="clear"/>
            <w:tcMar>
              <w:top w:type="dxa" w:w="120"/>
              <w:left w:type="dxa" w:w="180"/>
              <w:bottom w:type="dxa" w:w="120"/>
              <w:right w:type="dxa" w:w="180"/>
            </w:tcMar>
          </w:tcPr>
          <w:p>
            <w:pPr>
              <w:spacing w:after="0" w:before="0"/>
            </w:pPr>
            <w:r>
              <w:rPr>
                <w:rFonts w:ascii="Arial" w:cs="Arial" w:eastAsia="Arial" w:hAnsi="Arial"/>
                <w:color w:val="8B6000"/>
                <w:sz w:val="20"/>
                <w:szCs w:val="20"/>
              </w:rPr>
              <w:t xml:space="preserve">⚑  OPEN DECISION: A visual mood board has not yet been created. This should be the first design deliverable before any UI work begins. Tools: Pinterest, Mobbin, Dribbble. Search terms: warm minimal UI, sunset app design, golden hour app aesthetic, cozy app UI.</w:t>
            </w:r>
          </w:p>
        </w:tc>
      </w:tr>
    </w:tbl>
    <w:p>
      <w:pPr>
        <w:spacing w:after="0" w:before="120"/>
      </w:pPr>
      <w:r>
        <w:t xml:space="preserve"/>
      </w:r>
    </w:p>
    <w:p>
      <w:pPr>
        <w:pStyle w:val="Heading2"/>
        <w:spacing w:after="120" w:before="320"/>
      </w:pPr>
      <w:r>
        <w:rPr>
          <w:rFonts w:ascii="Arial" w:cs="Arial" w:eastAsia="Arial" w:hAnsi="Arial"/>
          <w:b/>
          <w:bCs/>
          <w:color w:val="F4845F"/>
          <w:sz w:val="26"/>
          <w:szCs w:val="26"/>
        </w:rPr>
        <w:t xml:space="preserve">9.4  The Sidebar UX</w:t>
      </w:r>
    </w:p>
    <w:p>
      <w:pPr>
        <w:spacing w:after="80" w:before="80"/>
      </w:pPr>
      <w:r>
        <w:rPr>
          <w:rFonts w:ascii="Arial" w:cs="Arial" w:eastAsia="Arial" w:hAnsi="Arial"/>
          <w:b w:val="false"/>
          <w:bCs w:val="false"/>
          <w:i w:val="false"/>
          <w:iCs w:val="false"/>
          <w:color w:val="1A1A1A"/>
          <w:sz w:val="22"/>
          <w:szCs w:val="22"/>
        </w:rPr>
        <w:t xml:space="preserve">The sidebar is the creative heart of the product. It must feel like building something, not filling in a form. The four steps — Basics, Look, Moment, Share — should feel like a natural creative progression, not a checklist.</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Each step should be collapsible — the user should be able to jump between steps freely</w:t>
      </w:r>
    </w:p>
    <w:p>
      <w:pPr>
        <w:pStyle w:val="ListParagraph"/>
        <w:numPr>
          <w:ilvl w:val="0"/>
          <w:numId w:val="2"/>
        </w:numPr>
        <w:spacing w:after="60" w:before="60"/>
      </w:pPr>
      <w:r>
        <w:rPr>
          <w:rFonts w:ascii="Arial" w:cs="Arial" w:eastAsia="Arial" w:hAnsi="Arial"/>
          <w:color w:val="1A1A1A"/>
          <w:sz w:val="22"/>
          <w:szCs w:val="22"/>
        </w:rPr>
        <w:t xml:space="preserve">Live preview of the timer page should update in real time as the user makes changes</w:t>
      </w:r>
    </w:p>
    <w:p>
      <w:pPr>
        <w:pStyle w:val="ListParagraph"/>
        <w:numPr>
          <w:ilvl w:val="0"/>
          <w:numId w:val="2"/>
        </w:numPr>
        <w:spacing w:after="60" w:before="60"/>
      </w:pPr>
      <w:r>
        <w:rPr>
          <w:rFonts w:ascii="Arial" w:cs="Arial" w:eastAsia="Arial" w:hAnsi="Arial"/>
          <w:color w:val="1A1A1A"/>
          <w:sz w:val="22"/>
          <w:szCs w:val="22"/>
        </w:rPr>
        <w:t xml:space="preserve">On mobile, the sidebar should slide up as a bottom sheet — never cover the full screen</w:t>
      </w:r>
    </w:p>
    <w:p>
      <w:pPr>
        <w:pStyle w:val="ListParagraph"/>
        <w:numPr>
          <w:ilvl w:val="0"/>
          <w:numId w:val="2"/>
        </w:numPr>
        <w:spacing w:after="60" w:before="60"/>
      </w:pPr>
      <w:r>
        <w:rPr>
          <w:rFonts w:ascii="Arial" w:cs="Arial" w:eastAsia="Arial" w:hAnsi="Arial"/>
          <w:color w:val="1A1A1A"/>
          <w:sz w:val="22"/>
          <w:szCs w:val="22"/>
        </w:rPr>
        <w:t xml:space="preserve">Visual feedback on every interaction — not just static inputs</w:t>
      </w:r>
    </w:p>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10. Open Decisions Log</w:t>
      </w:r>
    </w:p>
    <w:p>
      <w:pPr>
        <w:spacing w:after="80" w:before="80"/>
      </w:pPr>
      <w:r>
        <w:rPr>
          <w:rFonts w:ascii="Arial" w:cs="Arial" w:eastAsia="Arial" w:hAnsi="Arial"/>
          <w:b w:val="false"/>
          <w:bCs w:val="false"/>
          <w:i w:val="false"/>
          <w:iCs w:val="false"/>
          <w:color w:val="1A1A1A"/>
          <w:sz w:val="22"/>
          <w:szCs w:val="22"/>
        </w:rPr>
        <w:t xml:space="preserve">These are the decisions that must be made before or during build. They are flagged throughout this document and consolidated here for easy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5160"/>
            <w:tcBorders>
              <w:top w:val="single" w:color="E8D5C8" w:sz="1"/>
              <w:left w:val="single" w:color="E8D5C8" w:sz="1"/>
              <w:bottom w:val="single" w:color="E8D5C8" w:sz="1"/>
              <w:right w:val="single" w:color="E8D5C8" w:sz="1"/>
            </w:tcBorders>
            <w:shd w:fill="F484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Product name</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Open — founder will arrive at this organically</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Landing page headline copy</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Open — must be decided before design begins</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Session persistence duration for no-account timers</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Decided — account required after Step 1, no anonymous storage</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Email notification service provider</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Open — Resend recommended for simplicity</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Cloud storage provider for custom uploads</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Open — Cloudflare R2 recommended for cost</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Database choice</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Open — PostgreSQL via Supabase or PlanetScale recommended</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Visual mood board</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Open — first design deliverable before any UI work</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Curated font list (6–8 options)</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Open — to be selected during design phase</w:t>
            </w:r>
          </w:p>
        </w:tc>
      </w:tr>
      <w:tr>
        <w:tc>
          <w:tcPr>
            <w:tcW w:type="dxa" w:w="420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Preset wallpapers selection</w:t>
            </w:r>
          </w:p>
        </w:tc>
        <w:tc>
          <w:tcPr>
            <w:tcW w:type="dxa" w:w="5160"/>
            <w:tcBorders>
              <w:top w:val="single" w:color="E8D5C8" w:sz="1"/>
              <w:left w:val="single" w:color="E8D5C8" w:sz="1"/>
              <w:bottom w:val="single" w:color="E8D5C8" w:sz="1"/>
              <w:right w:val="single" w:color="E8D5C8"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Open — to be sourced during design phase</w:t>
            </w:r>
          </w:p>
        </w:tc>
      </w:tr>
      <w:tr>
        <w:tc>
          <w:tcPr>
            <w:tcW w:type="dxa" w:w="420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b w:val="false"/>
                <w:bCs w:val="false"/>
                <w:sz w:val="20"/>
                <w:szCs w:val="20"/>
              </w:rPr>
              <w:t xml:space="preserve">Preset celebration trigger animations</w:t>
            </w:r>
          </w:p>
        </w:tc>
        <w:tc>
          <w:tcPr>
            <w:tcW w:type="dxa" w:w="5160"/>
            <w:tcBorders>
              <w:top w:val="single" w:color="E8D5C8" w:sz="1"/>
              <w:left w:val="single" w:color="E8D5C8" w:sz="1"/>
              <w:bottom w:val="single" w:color="E8D5C8" w:sz="1"/>
              <w:right w:val="single" w:color="E8D5C8" w:sz="1"/>
            </w:tcBorders>
            <w:shd w:fill="FFF8F4" w:val="clear"/>
            <w:tcMar>
              <w:top w:type="dxa" w:w="80"/>
              <w:left w:type="dxa" w:w="140"/>
              <w:bottom w:type="dxa" w:w="80"/>
              <w:right w:type="dxa" w:w="140"/>
            </w:tcMar>
          </w:tcPr>
          <w:p>
            <w:r>
              <w:rPr>
                <w:rFonts w:ascii="Arial" w:cs="Arial" w:eastAsia="Arial" w:hAnsi="Arial"/>
                <w:color w:val="6B6B6B"/>
                <w:sz w:val="20"/>
                <w:szCs w:val="20"/>
              </w:rPr>
              <w:t xml:space="preserve">Open — define the exact 5 presets before build</w:t>
            </w:r>
          </w:p>
        </w:tc>
      </w:tr>
    </w:tbl>
    <w:p>
      <w:pPr>
        <w:spacing w:after="0" w:before="160"/>
      </w:pPr>
      <w:r>
        <w:t xml:space="preserve"/>
      </w:r>
    </w:p>
    <w:p>
      <w:r>
        <w:br w:type="page"/>
      </w:r>
    </w:p>
    <w:p>
      <w:pPr>
        <w:pStyle w:val="Heading1"/>
        <w:spacing w:after="160" w:before="400"/>
      </w:pPr>
      <w:r>
        <w:rPr>
          <w:rFonts w:ascii="Arial" w:cs="Arial" w:eastAsia="Arial" w:hAnsi="Arial"/>
          <w:b/>
          <w:bCs/>
          <w:color w:val="1A1A1A"/>
          <w:sz w:val="36"/>
          <w:szCs w:val="36"/>
        </w:rPr>
        <w:t xml:space="preserve">11. Explicitly Out of Scope (MVP)</w:t>
      </w:r>
    </w:p>
    <w:p>
      <w:pPr>
        <w:spacing w:after="80" w:before="80"/>
      </w:pPr>
      <w:r>
        <w:rPr>
          <w:rFonts w:ascii="Arial" w:cs="Arial" w:eastAsia="Arial" w:hAnsi="Arial"/>
          <w:b w:val="false"/>
          <w:bCs w:val="false"/>
          <w:i w:val="false"/>
          <w:iCs w:val="false"/>
          <w:color w:val="1A1A1A"/>
          <w:sz w:val="22"/>
          <w:szCs w:val="22"/>
        </w:rPr>
        <w:t xml:space="preserve">The following were considered and deliberately excluded from the first version. They are not rejected — they are deferred. Do not let them creep into MVP scope.</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Multiple saved timers per account — dashboard view of all timers (post-MVP, MVP supports one active timer per session)</w:t>
      </w:r>
    </w:p>
    <w:p>
      <w:pPr>
        <w:pStyle w:val="ListParagraph"/>
        <w:numPr>
          <w:ilvl w:val="0"/>
          <w:numId w:val="2"/>
        </w:numPr>
        <w:spacing w:after="60" w:before="60"/>
      </w:pPr>
      <w:r>
        <w:rPr>
          <w:rFonts w:ascii="Arial" w:cs="Arial" w:eastAsia="Arial" w:hAnsi="Arial"/>
          <w:color w:val="1A1A1A"/>
          <w:sz w:val="22"/>
          <w:szCs w:val="22"/>
        </w:rPr>
        <w:t xml:space="preserve">Embed widget for third-party websites</w:t>
      </w:r>
    </w:p>
    <w:p>
      <w:pPr>
        <w:pStyle w:val="ListParagraph"/>
        <w:numPr>
          <w:ilvl w:val="0"/>
          <w:numId w:val="2"/>
        </w:numPr>
        <w:spacing w:after="60" w:before="60"/>
      </w:pPr>
      <w:r>
        <w:rPr>
          <w:rFonts w:ascii="Arial" w:cs="Arial" w:eastAsia="Arial" w:hAnsi="Arial"/>
          <w:color w:val="1A1A1A"/>
          <w:sz w:val="22"/>
          <w:szCs w:val="22"/>
        </w:rPr>
        <w:t xml:space="preserve">Community rooting and public timer feeds</w:t>
      </w:r>
    </w:p>
    <w:p>
      <w:pPr>
        <w:pStyle w:val="ListParagraph"/>
        <w:numPr>
          <w:ilvl w:val="0"/>
          <w:numId w:val="2"/>
        </w:numPr>
        <w:spacing w:after="60" w:before="60"/>
      </w:pPr>
      <w:r>
        <w:rPr>
          <w:rFonts w:ascii="Arial" w:cs="Arial" w:eastAsia="Arial" w:hAnsi="Arial"/>
          <w:color w:val="1A1A1A"/>
          <w:sz w:val="22"/>
          <w:szCs w:val="22"/>
        </w:rPr>
        <w:t xml:space="preserve">Group countdowns and shared group experiences</w:t>
      </w:r>
    </w:p>
    <w:p>
      <w:pPr>
        <w:pStyle w:val="ListParagraph"/>
        <w:numPr>
          <w:ilvl w:val="0"/>
          <w:numId w:val="2"/>
        </w:numPr>
        <w:spacing w:after="60" w:before="60"/>
      </w:pPr>
      <w:r>
        <w:rPr>
          <w:rFonts w:ascii="Arial" w:cs="Arial" w:eastAsia="Arial" w:hAnsi="Arial"/>
          <w:color w:val="1A1A1A"/>
          <w:sz w:val="22"/>
          <w:szCs w:val="22"/>
        </w:rPr>
        <w:t xml:space="preserve">Future self-recording (video recorded now, revealed at completion)</w:t>
      </w:r>
    </w:p>
    <w:p>
      <w:pPr>
        <w:pStyle w:val="ListParagraph"/>
        <w:numPr>
          <w:ilvl w:val="0"/>
          <w:numId w:val="2"/>
        </w:numPr>
        <w:spacing w:after="60" w:before="60"/>
      </w:pPr>
      <w:r>
        <w:rPr>
          <w:rFonts w:ascii="Arial" w:cs="Arial" w:eastAsia="Arial" w:hAnsi="Arial"/>
          <w:color w:val="1A1A1A"/>
          <w:sz w:val="22"/>
          <w:szCs w:val="22"/>
        </w:rPr>
        <w:t xml:space="preserve">Dynamic theming that shifts the entire UI based on mood</w:t>
      </w:r>
    </w:p>
    <w:p>
      <w:pPr>
        <w:pStyle w:val="ListParagraph"/>
        <w:numPr>
          <w:ilvl w:val="0"/>
          <w:numId w:val="2"/>
        </w:numPr>
        <w:spacing w:after="60" w:before="60"/>
      </w:pPr>
      <w:r>
        <w:rPr>
          <w:rFonts w:ascii="Arial" w:cs="Arial" w:eastAsia="Arial" w:hAnsi="Arial"/>
          <w:color w:val="1A1A1A"/>
          <w:sz w:val="22"/>
          <w:szCs w:val="22"/>
        </w:rPr>
        <w:t xml:space="preserve">Native mobile app (iOS/Android)</w:t>
      </w:r>
    </w:p>
    <w:p>
      <w:pPr>
        <w:pStyle w:val="ListParagraph"/>
        <w:numPr>
          <w:ilvl w:val="0"/>
          <w:numId w:val="2"/>
        </w:numPr>
        <w:spacing w:after="60" w:before="60"/>
      </w:pPr>
      <w:r>
        <w:rPr>
          <w:rFonts w:ascii="Arial" w:cs="Arial" w:eastAsia="Arial" w:hAnsi="Arial"/>
          <w:color w:val="1A1A1A"/>
          <w:sz w:val="22"/>
          <w:szCs w:val="22"/>
        </w:rPr>
        <w:t xml:space="preserve">Monetisation / subscription model</w:t>
      </w:r>
    </w:p>
    <w:p>
      <w:pPr>
        <w:spacing w:after="0" w:before="160"/>
      </w:pPr>
      <w:r>
        <w:t xml:space="preserve"/>
      </w:r>
    </w:p>
    <w:p>
      <w:pPr>
        <w:pBdr>
          <w:bottom w:val="single" w:color="E8D5C8" w:sz="4" w:space="1"/>
        </w:pBdr>
        <w:spacing w:after="160" w:before="160"/>
      </w:pPr>
      <w:r>
        <w:t xml:space="preserve"/>
      </w:r>
    </w:p>
    <w:p>
      <w:pPr>
        <w:spacing w:after="0" w:before="80"/>
      </w:pPr>
      <w:r>
        <w:t xml:space="preserve"/>
      </w:r>
    </w:p>
    <w:p>
      <w:pPr>
        <w:spacing w:after="80" w:before="0"/>
        <w:jc w:val="center"/>
      </w:pPr>
      <w:r>
        <w:rPr>
          <w:rFonts w:ascii="Arial" w:cs="Arial" w:eastAsia="Arial" w:hAnsi="Arial"/>
          <w:i/>
          <w:iCs/>
          <w:color w:val="6B6B6B"/>
          <w:sz w:val="20"/>
          <w:szCs w:val="20"/>
        </w:rPr>
        <w:t xml:space="preserve">End of Document — v1.0</w:t>
      </w:r>
    </w:p>
    <w:p>
      <w:pPr>
        <w:spacing w:after="0" w:before="0"/>
        <w:jc w:val="center"/>
      </w:pPr>
      <w:r>
        <w:rPr>
          <w:rFonts w:ascii="Arial" w:cs="Arial" w:eastAsia="Arial" w:hAnsi="Arial"/>
          <w:color w:val="E8D5C8"/>
          <w:sz w:val="18"/>
          <w:szCs w:val="18"/>
        </w:rPr>
        <w:t xml:space="preserve">This document is a living reference. Update it as decisions are made.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5C8" w:sz="4" w:space="1"/>
      </w:pBdr>
      <w:spacing w:after="0" w:before="200"/>
      <w:jc w:val="right"/>
    </w:pPr>
    <w:r>
      <w:rPr>
        <w:rFonts w:ascii="Arial" w:cs="Arial" w:eastAsia="Arial" w:hAnsi="Arial"/>
        <w:color w:val="6B6B6B"/>
        <w:sz w:val="18"/>
        <w:szCs w:val="18"/>
      </w:rPr>
      <w:t xml:space="preserve">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C8" w:sz="4" w:space="1"/>
      </w:pBdr>
      <w:spacing w:after="200" w:before="0"/>
    </w:pPr>
    <w:r>
      <w:rPr>
        <w:rFonts w:ascii="Arial" w:cs="Arial" w:eastAsia="Arial" w:hAnsi="Arial"/>
        <w:color w:val="6B6B6B"/>
        <w:sz w:val="18"/>
        <w:szCs w:val="18"/>
      </w:rPr>
      <w:t xml:space="preserve">PRODUCT REQUIREMENTS DOCUMENT</w:t>
    </w:r>
    <w:r>
      <w:rPr>
        <w:rFonts w:ascii="Arial" w:cs="Arial" w:eastAsia="Arial" w:hAnsi="Arial"/>
        <w:color w:val="E8D5C8"/>
        <w:sz w:val="18"/>
        <w:szCs w:val="18"/>
      </w:rPr>
      <w:t xml:space="preserve">   |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484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2026-04-01T21:14:38.059Z</dcterms:created>
  <dcterms:modified xsi:type="dcterms:W3CDTF">2026-04-01T21:14:38.060Z</dcterms:modified>
</cp:coreProperties>
</file>

<file path=docProps/custom.xml><?xml version="1.0" encoding="utf-8"?>
<Properties xmlns="http://schemas.openxmlformats.org/officeDocument/2006/custom-properties" xmlns:vt="http://schemas.openxmlformats.org/officeDocument/2006/docPropsVTypes"/>
</file>