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Өгөгдсөн 5 тооны геометр ба арифматик дунджийг олно уу.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-50800</wp:posOffset>
            </wp:positionV>
            <wp:extent cx="5731510" cy="22625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Өгөгдсөн 7 бүхэл тооны хамгийн их ба бага тоонуудыг ол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-35560</wp:posOffset>
            </wp:positionH>
            <wp:positionV relativeFrom="paragraph">
              <wp:posOffset>-113030</wp:posOffset>
            </wp:positionV>
            <wp:extent cx="5731510" cy="2260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-130810</wp:posOffset>
            </wp:positionH>
            <wp:positionV relativeFrom="paragraph">
              <wp:posOffset>2673350</wp:posOffset>
            </wp:positionV>
            <wp:extent cx="5731510" cy="41249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5 оюутны өндөр, нэр өгөгдсөн бол өндөр оюутны нэрийг хэвлэ.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А тооны В зэргийг олох программыг зохио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-142240</wp:posOffset>
            </wp:positionV>
            <wp:extent cx="5731510" cy="31648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Бие биеэсээ ялгаатай 10 бүхэл тоо өгөгджээ. Үржвэрийг олж, хэвлэ.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  <w:lang w:val="mn-Cyrl-MN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9360" cy="54870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6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Оюутнуудын овог, нэр, нас, курсын талаар асуудаг бичлэг хий.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-76835</wp:posOffset>
            </wp:positionV>
            <wp:extent cx="5731510" cy="36188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7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Өгөгдсөн 3 тоо гурвалжны талууд болох эсэхийг шалга.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-111760</wp:posOffset>
            </wp:positionV>
            <wp:extent cx="5731510" cy="36042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Даалгавар 8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. Өгөгдсөн квадрат тэгшитгэлийн шийдийг ол.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374650</wp:posOffset>
            </wp:positionH>
            <wp:positionV relativeFrom="paragraph">
              <wp:posOffset>-121285</wp:posOffset>
            </wp:positionV>
            <wp:extent cx="4982210" cy="47434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 xml:space="preserve">Даалгавар </w:t>
      </w:r>
      <w:r>
        <w:rPr>
          <w:rFonts w:cs="Calibri"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9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 xml:space="preserve">. </w:t>
      </w:r>
      <w:r>
        <w:rPr>
          <w:rFonts w:cs="Calibri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Кубын ирмэгийн урт өгөгдсөн бол насанд харгалзах нэрийг хэвлэх программ бич.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1022985</wp:posOffset>
            </wp:positionH>
            <wp:positionV relativeFrom="paragraph">
              <wp:posOffset>-34290</wp:posOffset>
            </wp:positionV>
            <wp:extent cx="3686175" cy="40767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Cyrl-MN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 xml:space="preserve"> </w:t>
      </w:r>
      <w:r>
        <w:rPr>
          <w:rFonts w:cs="Calibri" w:cstheme="minorHAnsi"/>
          <w:sz w:val="24"/>
          <w:szCs w:val="24"/>
          <w:lang w:val="mn-Cyrl-MN"/>
        </w:rPr>
        <w:t>өгөгдсөн таван тоог арифметик дунджийг таван тоог нэмээд 5-таа хувааж гаргаад, геометр дунджийг таван тоог үржүүлээд 5-ын язгуурт хариу гаргаад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>Даалгавар 2-т 7 тоог бие биетэй их багыг гаргаад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>Даалгавар 3-т 5 хүний өндрийг хэмжээд хамгийн өндрийг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>Даалгавар 4-т А тоог В-гийн зэрэгт үржүүлээд хариуг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Даалгавар 5-т 10 онцгой тоог бичээд </w:t>
      </w:r>
      <w:r>
        <w:rPr>
          <w:rFonts w:cs="Calibri" w:cstheme="minorHAnsi"/>
          <w:sz w:val="24"/>
          <w:szCs w:val="24"/>
          <w:lang w:val="en-US"/>
        </w:rPr>
        <w:t xml:space="preserve">loop </w:t>
      </w:r>
      <w:r>
        <w:rPr>
          <w:rFonts w:cs="Calibri" w:cstheme="minorHAnsi"/>
          <w:sz w:val="24"/>
          <w:szCs w:val="24"/>
          <w:lang w:val="mn-Cyrl-MN"/>
        </w:rPr>
        <w:t xml:space="preserve">хиигээд </w:t>
      </w:r>
      <w:r>
        <w:rPr>
          <w:rFonts w:cs="Calibri" w:cstheme="minorHAnsi"/>
          <w:sz w:val="24"/>
          <w:szCs w:val="24"/>
          <w:lang w:val="en-US"/>
        </w:rPr>
        <w:t>s-</w:t>
      </w:r>
      <w:r>
        <w:rPr>
          <w:rFonts w:cs="Calibri" w:cstheme="minorHAnsi"/>
          <w:sz w:val="24"/>
          <w:szCs w:val="24"/>
          <w:lang w:val="mn-Cyrl-MN"/>
        </w:rPr>
        <w:t>т үржүүлээд хариуг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>Даалгавар 6-т Оюутны овог, нэр, нас, курсийн хариулаад бичнэ.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Даалгавар 7-т 3 тоог а, б нэмээд </w:t>
      </w:r>
      <w:r>
        <w:rPr>
          <w:rFonts w:cs="Calibri" w:cstheme="minorHAnsi"/>
          <w:sz w:val="24"/>
          <w:szCs w:val="24"/>
          <w:lang w:val="mn-Cyrl-MN"/>
        </w:rPr>
        <w:t>с ихийг шалгаад а, с нэмээд б ихийг шалгаад б, с нэмээд а ихийг шалгаад болж байвал гурвалжны тал, болохгүй байвал гурвалжны тал биш гэж хэвлэнэ.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Даалгавар 8-т квадратын томьёог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>Даалгавар 9-т кубын ирмэгийн урт тоог оруулаад талбайг эзлэхүүн ба гадаргуугийн талбайг олоод принтлэнэ.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LibreOffice/7.3.4.2$Windows_X86_64 LibreOffice_project/728fec16bd5f605073805c3c9e7c4212a0120dc5</Application>
  <AppVersion>15.0000</AppVersion>
  <Pages>6</Pages>
  <Words>263</Words>
  <Characters>1525</Characters>
  <CharactersWithSpaces>1838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2022-10-31T22:08:59Z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