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ШИНЖЛЭХ УХААН ТЕХНОЛОГИЙН ИХ СУРГУУЛЬ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Мэдээлэл холбооны технологийн сургууль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</w:rPr>
        <w:drawing>
          <wp:inline distB="0" distT="0" distL="0" distR="0">
            <wp:extent cx="525780" cy="99822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998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ЛАБОРАТОРИЙН АЖЛЫН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ТАЙЛАН 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Их Өгөгдлийн Шинжилгээ (</w:t>
      </w:r>
      <w:hyperlink r:id="rId7">
        <w:r w:rsidDel="00000000" w:rsidR="00000000" w:rsidRPr="00000000">
          <w:rPr>
            <w:rFonts w:ascii="Quattrocento Sans" w:cs="Quattrocento Sans" w:eastAsia="Quattrocento Sans" w:hAnsi="Quattrocento Sans"/>
            <w:color w:val="094478"/>
            <w:sz w:val="23"/>
            <w:szCs w:val="23"/>
            <w:highlight w:val="white"/>
            <w:u w:val="single"/>
            <w:rtl w:val="0"/>
          </w:rPr>
          <w:t xml:space="preserve">F.CSC343-24/25A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2023-2024 оны хичээлийн жил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намар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Лабораторийн ажлын дугаар, нэр: </w:t>
        <w:tab/>
        <w:tab/>
        <w:t xml:space="preserve">Шалгалт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Хичээл заасан багш: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А. Алтангэрэл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50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Лабораторийн ажил гүйцэтгэсэн: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Оюутан: С. Тэмүүжин /B221960002/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satgpa.csv файлыг уншиж data нэртэй өгөгдлийн фрейм үүсгэ.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&lt;- read.csv("satgpa.csv")</w:t>
        <w:br w:type="textWrapping"/>
        <w:t xml:space="preserve">head(data)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2876550" cy="1009650"/>
            <wp:effectExtent b="0" l="0" r="0" t="0"/>
            <wp:docPr id="2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Хувьсагч бүрээр гистограмм байгуулж үзүүл.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hist(data$sex, main = "Hist of Sex",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xlab = "Sex (1=Male, 2=Female)", col = "lightgray", border = "black")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05163" cy="2527648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2527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hist(data$sat_v, main = "Hist of sat_v",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xlab = "Percentile", col = "lightblue", border = "black")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28913" cy="2128739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2128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hist(data$sat_m, main = "Hist of sat_m",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xlab = "Percentile", col = "lightgreen", border = "black")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48013" cy="2487516"/>
            <wp:effectExtent b="0" l="0" r="0" t="0"/>
            <wp:docPr id="2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2487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hist(data$sat_sum, main = "Hist of sat_sum",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xlab = "Total Percentile", col = "lightcoral", border = "black")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71838" cy="2585361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2585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hist(data$hs_gpa, main = "Hist of hs_gpa",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xlab = "GPA", col = "lightyellow", border = "black")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99200" cy="3136627"/>
            <wp:effectExtent b="0" l="0" r="0" t="0"/>
            <wp:docPr id="1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9200" cy="3136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hist(data$fy_gpa, main = "Hist of fy_gpa",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xlab = "FY GPA", col = "lightpink", border = "black")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76551" cy="3214204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551" cy="3214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sex_m, sex_f нэртэй өгөгдлийн фрейм үүсгэ.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sex_m &lt;- subset(data, sex == 1)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sex_f &lt;- subset(data, sex == 2)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head(sex_m)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67025" cy="103822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head(sex_f)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76550" cy="1028700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Фрейм бүрийн хувьд  оюутнуудын тоог ол.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num_male_students &lt;- nrow(sex_m)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num_female_students &lt;- nrow(sex_f)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cat("Number of male students:", num_male_students, "\n")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90750" cy="133350"/>
            <wp:effectExtent b="0" l="0" r="0" t="0"/>
            <wp:docPr id="2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cat("Number of female students:", num_female_students, "\n")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24100" cy="13335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Фрейм бүрийн хувьд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sat_sum </w:t>
      </w:r>
      <w:r w:rsidDel="00000000" w:rsidR="00000000" w:rsidRPr="00000000">
        <w:rPr>
          <w:rFonts w:ascii="Times New Roman" w:cs="Times New Roman" w:eastAsia="Times New Roman" w:hAnsi="Times New Roman"/>
          <w:color w:val="3c4858"/>
          <w:sz w:val="24"/>
          <w:szCs w:val="24"/>
          <w:rtl w:val="0"/>
        </w:rPr>
        <w:t xml:space="preserve">хувьсагчийн хувьд дундаж, дисперси, медианыг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858"/>
          <w:sz w:val="24"/>
          <w:szCs w:val="24"/>
          <w:rtl w:val="0"/>
        </w:rPr>
        <w:t xml:space="preserve">ол.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mean_male_sat_sum &lt;- mean(sex_m$sat_sum)</w:t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var_male_sat_sum &lt;- var(sex_m$sat_sum)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median_male_sat_sum &lt;- median(sex_m$sat_sum)</w:t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mean_female_sat_sum &lt;- mean(sex_f$sat_sum)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var_female_sat_sum &lt;- var(sex_f$sat_sum)</w:t>
      </w:r>
    </w:p>
    <w:p w:rsidR="00000000" w:rsidDel="00000000" w:rsidP="00000000" w:rsidRDefault="00000000" w:rsidRPr="00000000" w14:paraId="0000005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median_female_sat_sum &lt;- median(sex_f$sat_sum)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cat("Male students - SAT Sum:\n")</w:t>
      </w:r>
    </w:p>
    <w:p w:rsidR="00000000" w:rsidDel="00000000" w:rsidP="00000000" w:rsidRDefault="00000000" w:rsidRPr="00000000" w14:paraId="0000005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cat("Mean:", mean_male_sat_sum, "\n")</w:t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cat("Variance:", var_male_sat_sum, "\n")</w:t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cat("Median:", median_male_sat_sum, "\n\n")</w:t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38325" cy="12382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095375" cy="1143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00175" cy="13335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866775" cy="1524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cat("Female students - SAT Sum:\n") </w:t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cat("Mean:", mean_female_sat_sum, "\n")</w:t>
      </w:r>
    </w:p>
    <w:p w:rsidR="00000000" w:rsidDel="00000000" w:rsidP="00000000" w:rsidRDefault="00000000" w:rsidRPr="00000000" w14:paraId="0000006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cat("Variance:", var_female_sat_sum, "\n")</w:t>
      </w:r>
    </w:p>
    <w:p w:rsidR="00000000" w:rsidDel="00000000" w:rsidP="00000000" w:rsidRDefault="00000000" w:rsidRPr="00000000" w14:paraId="00000066">
      <w:pPr>
        <w:keepNext w:val="1"/>
        <w:widowControl w:val="1"/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cat("Median:", median_female_sat_sum, "\n")</w:t>
      </w:r>
    </w:p>
    <w:p w:rsidR="00000000" w:rsidDel="00000000" w:rsidP="00000000" w:rsidRDefault="00000000" w:rsidRPr="00000000" w14:paraId="00000067">
      <w:pPr>
        <w:keepNext w:val="1"/>
        <w:widowControl w:val="1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00250" cy="9525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widowControl w:val="1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04900" cy="1524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widowControl w:val="1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09700" cy="1428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widowControl w:val="1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876300" cy="133350"/>
            <wp:effectExtent b="0" l="0" r="0" t="0"/>
            <wp:docPr id="1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widowControl w:val="1"/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Эрэгтэй, эмэгтэй оюутнуудын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sat_sum  </w:t>
      </w:r>
      <w:r w:rsidDel="00000000" w:rsidR="00000000" w:rsidRPr="00000000">
        <w:rPr>
          <w:rFonts w:ascii="Times New Roman" w:cs="Times New Roman" w:eastAsia="Times New Roman" w:hAnsi="Times New Roman"/>
          <w:color w:val="3c4858"/>
          <w:sz w:val="24"/>
          <w:szCs w:val="24"/>
          <w:rtl w:val="0"/>
        </w:rPr>
        <w:t xml:space="preserve">хувьсагчийн хувьд дунджийг харгалзан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μ1, μ2 гэж үзье. Өмнөх үр дүнг ашиглан  μ1 -μ2 зөрүүний 90% -ийн итгэх интервалыг байгуул.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mean_male &lt;- mean(sex_m$sat_sum)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mean_female &lt;- mean(sex_f$sat_sum)</w:t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var_male &lt;- var(sex_m$sat_sum)</w:t>
      </w:r>
    </w:p>
    <w:p w:rsidR="00000000" w:rsidDel="00000000" w:rsidP="00000000" w:rsidRDefault="00000000" w:rsidRPr="00000000" w14:paraId="0000007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var_female &lt;- var(sex_f$sat_sum)</w:t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n_male &lt;- nrow(sex_m)</w:t>
      </w:r>
    </w:p>
    <w:p w:rsidR="00000000" w:rsidDel="00000000" w:rsidP="00000000" w:rsidRDefault="00000000" w:rsidRPr="00000000" w14:paraId="0000007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n_female &lt;- nrow(sex_f)</w:t>
      </w:r>
    </w:p>
    <w:p w:rsidR="00000000" w:rsidDel="00000000" w:rsidP="00000000" w:rsidRDefault="00000000" w:rsidRPr="00000000" w14:paraId="0000007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se_diff &lt;- sqrt((var_male / n_male) + (var_female / n_female))</w:t>
      </w:r>
    </w:p>
    <w:p w:rsidR="00000000" w:rsidDel="00000000" w:rsidP="00000000" w:rsidRDefault="00000000" w:rsidRPr="00000000" w14:paraId="0000007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 &lt;- ( (var_male / n_male) + (var_female / n_female) )^2 /</w:t>
      </w:r>
    </w:p>
    <w:p w:rsidR="00000000" w:rsidDel="00000000" w:rsidP="00000000" w:rsidRDefault="00000000" w:rsidRPr="00000000" w14:paraId="0000007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 ((var_male / n_male)^2 / (n_male - 1)) + ((var_female / n_female)^2 / (n_female - 1)) )</w:t>
      </w:r>
    </w:p>
    <w:p w:rsidR="00000000" w:rsidDel="00000000" w:rsidP="00000000" w:rsidRDefault="00000000" w:rsidRPr="00000000" w14:paraId="0000007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alpha &lt;- 0.10</w:t>
      </w:r>
    </w:p>
    <w:p w:rsidR="00000000" w:rsidDel="00000000" w:rsidP="00000000" w:rsidRDefault="00000000" w:rsidRPr="00000000" w14:paraId="0000007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t_critical &lt;- qt(1 - alpha / 2, df)</w:t>
      </w:r>
    </w:p>
    <w:p w:rsidR="00000000" w:rsidDel="00000000" w:rsidP="00000000" w:rsidRDefault="00000000" w:rsidRPr="00000000" w14:paraId="0000007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margin_error &lt;- t_critical * se_diff</w:t>
      </w:r>
    </w:p>
    <w:p w:rsidR="00000000" w:rsidDel="00000000" w:rsidP="00000000" w:rsidRDefault="00000000" w:rsidRPr="00000000" w14:paraId="0000007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lower_bound &lt;- (mean_male - mean_female) - margin_error</w:t>
      </w:r>
    </w:p>
    <w:p w:rsidR="00000000" w:rsidDel="00000000" w:rsidP="00000000" w:rsidRDefault="00000000" w:rsidRPr="00000000" w14:paraId="0000008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upper_bound &lt;- (mean_male - mean_female) + margin_error</w:t>
      </w:r>
    </w:p>
    <w:p w:rsidR="00000000" w:rsidDel="00000000" w:rsidP="00000000" w:rsidRDefault="00000000" w:rsidRPr="00000000" w14:paraId="0000008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cat("90% Confidence Interval for the difference (μ1 - μ2):\n")</w:t>
      </w:r>
    </w:p>
    <w:p w:rsidR="00000000" w:rsidDel="00000000" w:rsidP="00000000" w:rsidRDefault="00000000" w:rsidRPr="00000000" w14:paraId="0000008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cat("Lower bound:", lower_bound, "\n")</w:t>
      </w:r>
    </w:p>
    <w:p w:rsidR="00000000" w:rsidDel="00000000" w:rsidP="00000000" w:rsidRDefault="00000000" w:rsidRPr="00000000" w14:paraId="0000008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cat("Upper bound:", upper_bound, "\n")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57350" cy="142875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28775" cy="14287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Эрэгтэйчүүдийн SAT дундаж оноо нь эмэгтэйчүүдийнхээс илүү гэсэн таамаглалыг 5% -ийн итгэх түвшинтэй шалга.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t_test_result &lt;- t.test(sex_m$sat_sum, sex_f$sat_sum,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alternative = "greater",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var.equal = FALSE,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conf.level = 0.95)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print(t_test_result)</w:t>
      </w:r>
    </w:p>
    <w:p w:rsidR="00000000" w:rsidDel="00000000" w:rsidP="00000000" w:rsidRDefault="00000000" w:rsidRPr="00000000" w14:paraId="0000009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76825" cy="12192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satgpa.csv  өгөгдлийг ашиглан даалгаврыг гүйцэтгэ.</w:t>
      </w:r>
    </w:p>
    <w:p w:rsidR="00000000" w:rsidDel="00000000" w:rsidP="00000000" w:rsidRDefault="00000000" w:rsidRPr="00000000" w14:paraId="0000009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library(dplyr)</w:t>
      </w:r>
    </w:p>
    <w:p w:rsidR="00000000" w:rsidDel="00000000" w:rsidP="00000000" w:rsidRDefault="00000000" w:rsidRPr="00000000" w14:paraId="0000009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library(ggplot2)</w:t>
      </w:r>
    </w:p>
    <w:p w:rsidR="00000000" w:rsidDel="00000000" w:rsidP="00000000" w:rsidRDefault="00000000" w:rsidRPr="00000000" w14:paraId="0000009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olympic_data &lt;- read.csv("olympic_data.csv")</w:t>
      </w:r>
    </w:p>
    <w:p w:rsidR="00000000" w:rsidDel="00000000" w:rsidP="00000000" w:rsidRDefault="00000000" w:rsidRPr="00000000" w14:paraId="0000009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str(olympic_data)  # Structure of the dataset</w:t>
      </w:r>
    </w:p>
    <w:p w:rsidR="00000000" w:rsidDel="00000000" w:rsidP="00000000" w:rsidRDefault="00000000" w:rsidRPr="00000000" w14:paraId="0000009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308100"/>
            <wp:effectExtent b="0" l="0" r="0" t="0"/>
            <wp:docPr id="1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summary(olympic_data)  # Summary statistics</w:t>
      </w:r>
    </w:p>
    <w:p w:rsidR="00000000" w:rsidDel="00000000" w:rsidP="00000000" w:rsidRDefault="00000000" w:rsidRPr="00000000" w14:paraId="0000009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714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colSums(is.na(olympic_data))</w:t>
      </w:r>
    </w:p>
    <w:p w:rsidR="00000000" w:rsidDel="00000000" w:rsidP="00000000" w:rsidRDefault="00000000" w:rsidRPr="00000000" w14:paraId="0000009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20700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olympic_data_clean &lt;- olympic_data %&gt;%</w:t>
      </w:r>
    </w:p>
    <w:p w:rsidR="00000000" w:rsidDel="00000000" w:rsidP="00000000" w:rsidRDefault="00000000" w:rsidRPr="00000000" w14:paraId="0000009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filter(!is.na(Age))</w:t>
      </w:r>
    </w:p>
    <w:p w:rsidR="00000000" w:rsidDel="00000000" w:rsidP="00000000" w:rsidRDefault="00000000" w:rsidRPr="00000000" w14:paraId="000000A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medals_by_country &lt;- olympic_data_clean %&gt;%</w:t>
      </w:r>
    </w:p>
    <w:p w:rsidR="00000000" w:rsidDel="00000000" w:rsidP="00000000" w:rsidRDefault="00000000" w:rsidRPr="00000000" w14:paraId="000000A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group_by(Country) %&gt;%</w:t>
      </w:r>
    </w:p>
    <w:p w:rsidR="00000000" w:rsidDel="00000000" w:rsidP="00000000" w:rsidRDefault="00000000" w:rsidRPr="00000000" w14:paraId="000000A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summarise(Total_Gold = sum(Gold, na.rm = TRUE),</w:t>
      </w:r>
    </w:p>
    <w:p w:rsidR="00000000" w:rsidDel="00000000" w:rsidP="00000000" w:rsidRDefault="00000000" w:rsidRPr="00000000" w14:paraId="000000A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Total_Silver = sum(Silver, na.rm = TRUE),</w:t>
      </w:r>
    </w:p>
    <w:p w:rsidR="00000000" w:rsidDel="00000000" w:rsidP="00000000" w:rsidRDefault="00000000" w:rsidRPr="00000000" w14:paraId="000000A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Total_Bronze = sum(Bronze, na.rm = TRUE),</w:t>
      </w:r>
    </w:p>
    <w:p w:rsidR="00000000" w:rsidDel="00000000" w:rsidP="00000000" w:rsidRDefault="00000000" w:rsidRPr="00000000" w14:paraId="000000A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Total_Medals = sum(Total_medals, na.rm = TRUE),</w:t>
      </w:r>
    </w:p>
    <w:p w:rsidR="00000000" w:rsidDel="00000000" w:rsidP="00000000" w:rsidRDefault="00000000" w:rsidRPr="00000000" w14:paraId="000000A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.groups = 'drop') %&gt;%</w:t>
      </w:r>
    </w:p>
    <w:p w:rsidR="00000000" w:rsidDel="00000000" w:rsidP="00000000" w:rsidRDefault="00000000" w:rsidRPr="00000000" w14:paraId="000000A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arrange(desc(Total_Medals))</w:t>
      </w:r>
    </w:p>
    <w:p w:rsidR="00000000" w:rsidDel="00000000" w:rsidP="00000000" w:rsidRDefault="00000000" w:rsidRPr="00000000" w14:paraId="000000A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print(head(medals_by_country, 10))</w:t>
      </w:r>
    </w:p>
    <w:p w:rsidR="00000000" w:rsidDel="00000000" w:rsidP="00000000" w:rsidRDefault="00000000" w:rsidRPr="00000000" w14:paraId="000000A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38788" cy="2393647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2393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ggplot(medals_by_country, aes(x = reorder(Country, Total_Medals), y = Total_Medals, fill = Country)) +</w:t>
      </w:r>
    </w:p>
    <w:p w:rsidR="00000000" w:rsidDel="00000000" w:rsidP="00000000" w:rsidRDefault="00000000" w:rsidRPr="00000000" w14:paraId="000000A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geom_bar(stat = "identity") +</w:t>
      </w:r>
    </w:p>
    <w:p w:rsidR="00000000" w:rsidDel="00000000" w:rsidP="00000000" w:rsidRDefault="00000000" w:rsidRPr="00000000" w14:paraId="000000A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coord_flip() +</w:t>
      </w:r>
    </w:p>
    <w:p w:rsidR="00000000" w:rsidDel="00000000" w:rsidP="00000000" w:rsidRDefault="00000000" w:rsidRPr="00000000" w14:paraId="000000A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labs(title = "Total Medals Won by Country", x = "Country", y = "Total Medals") +</w:t>
      </w:r>
    </w:p>
    <w:p w:rsidR="00000000" w:rsidDel="00000000" w:rsidP="00000000" w:rsidRDefault="00000000" w:rsidRPr="00000000" w14:paraId="000000B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theme_minimal()</w:t>
      </w:r>
    </w:p>
    <w:p w:rsidR="00000000" w:rsidDel="00000000" w:rsidP="00000000" w:rsidRDefault="00000000" w:rsidRPr="00000000" w14:paraId="000000B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19688" cy="403073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403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20.png"/><Relationship Id="rId21" Type="http://schemas.openxmlformats.org/officeDocument/2006/relationships/image" Target="media/image18.png"/><Relationship Id="rId24" Type="http://schemas.openxmlformats.org/officeDocument/2006/relationships/image" Target="media/image12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26.png"/><Relationship Id="rId25" Type="http://schemas.openxmlformats.org/officeDocument/2006/relationships/image" Target="media/image7.png"/><Relationship Id="rId28" Type="http://schemas.openxmlformats.org/officeDocument/2006/relationships/image" Target="media/image4.png"/><Relationship Id="rId27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29" Type="http://schemas.openxmlformats.org/officeDocument/2006/relationships/image" Target="media/image16.png"/><Relationship Id="rId7" Type="http://schemas.openxmlformats.org/officeDocument/2006/relationships/hyperlink" Target="https://elearn.sict.edu.mn/course/view.php?id=2368" TargetMode="External"/><Relationship Id="rId8" Type="http://schemas.openxmlformats.org/officeDocument/2006/relationships/image" Target="media/image19.png"/><Relationship Id="rId31" Type="http://schemas.openxmlformats.org/officeDocument/2006/relationships/image" Target="media/image1.png"/><Relationship Id="rId30" Type="http://schemas.openxmlformats.org/officeDocument/2006/relationships/image" Target="media/image27.png"/><Relationship Id="rId11" Type="http://schemas.openxmlformats.org/officeDocument/2006/relationships/image" Target="media/image28.png"/><Relationship Id="rId33" Type="http://schemas.openxmlformats.org/officeDocument/2006/relationships/image" Target="media/image9.png"/><Relationship Id="rId10" Type="http://schemas.openxmlformats.org/officeDocument/2006/relationships/image" Target="media/image10.png"/><Relationship Id="rId32" Type="http://schemas.openxmlformats.org/officeDocument/2006/relationships/image" Target="media/image15.png"/><Relationship Id="rId13" Type="http://schemas.openxmlformats.org/officeDocument/2006/relationships/image" Target="media/image22.png"/><Relationship Id="rId12" Type="http://schemas.openxmlformats.org/officeDocument/2006/relationships/image" Target="media/image13.png"/><Relationship Id="rId34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25.png"/><Relationship Id="rId17" Type="http://schemas.openxmlformats.org/officeDocument/2006/relationships/image" Target="media/image17.png"/><Relationship Id="rId16" Type="http://schemas.openxmlformats.org/officeDocument/2006/relationships/image" Target="media/image23.png"/><Relationship Id="rId19" Type="http://schemas.openxmlformats.org/officeDocument/2006/relationships/image" Target="media/image11.png"/><Relationship Id="rId1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