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33" w:rsidRDefault="00427433" w:rsidP="00427433">
      <w:pPr>
        <w:snapToGrid/>
        <w:rPr>
          <w:sz w:val="21"/>
          <w:szCs w:val="21"/>
        </w:rPr>
      </w:pPr>
      <w:r>
        <w:rPr>
          <w:sz w:val="21"/>
          <w:szCs w:val="21"/>
        </w:rPr>
        <w:t>1. 20</w:t>
      </w:r>
      <w:r>
        <w:rPr>
          <w:rFonts w:hint="eastAsia"/>
          <w:sz w:val="21"/>
          <w:szCs w:val="21"/>
        </w:rPr>
        <w:t>英尺集装箱角件的尺寸要比</w:t>
      </w:r>
      <w:r>
        <w:rPr>
          <w:sz w:val="21"/>
          <w:szCs w:val="21"/>
        </w:rPr>
        <w:t>40</w:t>
      </w:r>
      <w:r>
        <w:rPr>
          <w:rFonts w:hint="eastAsia"/>
          <w:sz w:val="21"/>
          <w:szCs w:val="21"/>
        </w:rPr>
        <w:t>英尺集装箱角件的尺寸小。（×）</w:t>
      </w:r>
    </w:p>
    <w:p w:rsidR="00427433" w:rsidRDefault="00427433" w:rsidP="00427433">
      <w:pPr>
        <w:snapToGrid/>
        <w:rPr>
          <w:sz w:val="21"/>
          <w:szCs w:val="21"/>
        </w:rPr>
      </w:pPr>
      <w:r>
        <w:rPr>
          <w:sz w:val="21"/>
          <w:szCs w:val="21"/>
        </w:rPr>
        <w:t xml:space="preserve">2. </w:t>
      </w:r>
      <w:r>
        <w:rPr>
          <w:rFonts w:hint="eastAsia"/>
          <w:sz w:val="21"/>
          <w:szCs w:val="21"/>
        </w:rPr>
        <w:t>轮胎吊为确保小车运行安全，小车轨道两端均设置停止限位以及防出轨立柱，小车运行至停止限位时会自动减速并停止。（×）</w:t>
      </w:r>
    </w:p>
    <w:p w:rsidR="00427433" w:rsidRDefault="00427433" w:rsidP="00427433">
      <w:pPr>
        <w:snapToGrid/>
        <w:rPr>
          <w:sz w:val="21"/>
          <w:szCs w:val="21"/>
        </w:rPr>
      </w:pPr>
      <w:r>
        <w:rPr>
          <w:sz w:val="21"/>
          <w:szCs w:val="21"/>
        </w:rPr>
        <w:t xml:space="preserve">3. </w:t>
      </w:r>
      <w:r>
        <w:rPr>
          <w:rFonts w:hint="eastAsia"/>
          <w:sz w:val="21"/>
          <w:szCs w:val="21"/>
        </w:rPr>
        <w:t>轮胎吊小车停止向前运行时，吊具及集装箱向前发生摆动，达到最小幅度时向前“跟车”，完成“稳关操作”。（×）</w:t>
      </w:r>
    </w:p>
    <w:p w:rsidR="00427433" w:rsidRDefault="00427433" w:rsidP="00427433">
      <w:pPr>
        <w:snapToGrid/>
        <w:rPr>
          <w:sz w:val="21"/>
          <w:szCs w:val="21"/>
        </w:rPr>
      </w:pPr>
      <w:r>
        <w:rPr>
          <w:sz w:val="21"/>
          <w:szCs w:val="21"/>
        </w:rPr>
        <w:t xml:space="preserve">4. </w:t>
      </w:r>
      <w:r>
        <w:rPr>
          <w:rFonts w:hint="eastAsia"/>
          <w:sz w:val="21"/>
          <w:szCs w:val="21"/>
        </w:rPr>
        <w:t>轮胎吊小车采用驱动轮驱动，所以小车在任何情况下车轮与钢轨不会打滑，且起制动平稳，定位精确，对箱方便。（×）</w:t>
      </w:r>
    </w:p>
    <w:p w:rsidR="00427433" w:rsidRDefault="00427433" w:rsidP="00427433">
      <w:pPr>
        <w:snapToGrid/>
        <w:rPr>
          <w:sz w:val="21"/>
          <w:szCs w:val="21"/>
        </w:rPr>
      </w:pPr>
      <w:r>
        <w:rPr>
          <w:sz w:val="21"/>
          <w:szCs w:val="21"/>
        </w:rPr>
        <w:t xml:space="preserve">5. </w:t>
      </w:r>
      <w:r>
        <w:rPr>
          <w:rFonts w:hint="eastAsia"/>
          <w:sz w:val="21"/>
          <w:szCs w:val="21"/>
        </w:rPr>
        <w:t>柴油机是整个轮胎吊工作的动力源，柴油机的保护一般都是通过柴油机的控制电路系统进行的。（√）</w:t>
      </w:r>
    </w:p>
    <w:p w:rsidR="00427433" w:rsidRDefault="00427433" w:rsidP="00427433">
      <w:pPr>
        <w:snapToGrid/>
        <w:rPr>
          <w:sz w:val="21"/>
          <w:szCs w:val="21"/>
        </w:rPr>
      </w:pPr>
      <w:r>
        <w:rPr>
          <w:sz w:val="21"/>
          <w:szCs w:val="21"/>
        </w:rPr>
        <w:t xml:space="preserve">6. </w:t>
      </w:r>
      <w:r>
        <w:rPr>
          <w:rFonts w:hint="eastAsia"/>
          <w:sz w:val="21"/>
          <w:szCs w:val="21"/>
        </w:rPr>
        <w:t>轮胎吊大车运行中发生紧急情况时，应逐级减档停车，禁止档位直接归零或反击，否则会造成大车失控，产生更严重后果。（√）</w:t>
      </w:r>
    </w:p>
    <w:p w:rsidR="00427433" w:rsidRDefault="00427433" w:rsidP="00427433">
      <w:pPr>
        <w:snapToGrid/>
        <w:rPr>
          <w:sz w:val="21"/>
          <w:szCs w:val="21"/>
        </w:rPr>
      </w:pPr>
      <w:r>
        <w:rPr>
          <w:sz w:val="21"/>
          <w:szCs w:val="21"/>
        </w:rPr>
        <w:t xml:space="preserve">7. </w:t>
      </w:r>
      <w:r>
        <w:rPr>
          <w:rFonts w:hint="eastAsia"/>
          <w:sz w:val="21"/>
          <w:szCs w:val="21"/>
        </w:rPr>
        <w:t>在轮胎吊起升电动机内的轴上安装有一个超速离心开关，当电机运转速度超过额定速度的</w:t>
      </w:r>
      <w:r>
        <w:rPr>
          <w:sz w:val="21"/>
          <w:szCs w:val="21"/>
        </w:rPr>
        <w:t>10%</w:t>
      </w:r>
      <w:r>
        <w:rPr>
          <w:rFonts w:hint="eastAsia"/>
          <w:sz w:val="21"/>
          <w:szCs w:val="21"/>
        </w:rPr>
        <w:t>时，报起升电机超速故障。（√）</w:t>
      </w:r>
    </w:p>
    <w:p w:rsidR="00427433" w:rsidRDefault="00427433" w:rsidP="00427433">
      <w:pPr>
        <w:snapToGrid/>
        <w:rPr>
          <w:sz w:val="21"/>
          <w:szCs w:val="21"/>
        </w:rPr>
      </w:pPr>
      <w:r>
        <w:rPr>
          <w:sz w:val="21"/>
          <w:szCs w:val="21"/>
        </w:rPr>
        <w:t xml:space="preserve">8. </w:t>
      </w:r>
      <w:r>
        <w:rPr>
          <w:rFonts w:hint="eastAsia"/>
          <w:sz w:val="21"/>
          <w:szCs w:val="21"/>
        </w:rPr>
        <w:t>检查轮胎吊内燃机部分，对柴油机的机油、柴油进行检查，其中机油务必保持在机油尺的上刻度线之上。（×）</w:t>
      </w:r>
    </w:p>
    <w:p w:rsidR="00427433" w:rsidRDefault="00427433" w:rsidP="00427433">
      <w:pPr>
        <w:snapToGrid/>
        <w:rPr>
          <w:sz w:val="21"/>
          <w:szCs w:val="21"/>
        </w:rPr>
      </w:pPr>
      <w:r>
        <w:rPr>
          <w:sz w:val="21"/>
          <w:szCs w:val="21"/>
        </w:rPr>
        <w:t xml:space="preserve">9. </w:t>
      </w:r>
      <w:r>
        <w:rPr>
          <w:rFonts w:hint="eastAsia"/>
          <w:sz w:val="21"/>
          <w:szCs w:val="21"/>
        </w:rPr>
        <w:t>进入轮胎吊驾驶室检查，在左联</w:t>
      </w:r>
      <w:proofErr w:type="gramStart"/>
      <w:r>
        <w:rPr>
          <w:rFonts w:hint="eastAsia"/>
          <w:sz w:val="21"/>
          <w:szCs w:val="21"/>
        </w:rPr>
        <w:t>动台按下</w:t>
      </w:r>
      <w:proofErr w:type="gramEnd"/>
      <w:r>
        <w:rPr>
          <w:rFonts w:hint="eastAsia"/>
          <w:sz w:val="21"/>
          <w:szCs w:val="21"/>
        </w:rPr>
        <w:t>试灯按钮，蓄电池指示灯亮，其余指示灯不亮。（×）</w:t>
      </w:r>
    </w:p>
    <w:p w:rsidR="00427433" w:rsidRDefault="00427433" w:rsidP="00427433">
      <w:pPr>
        <w:snapToGrid/>
        <w:rPr>
          <w:sz w:val="21"/>
          <w:szCs w:val="21"/>
        </w:rPr>
      </w:pPr>
      <w:r>
        <w:rPr>
          <w:sz w:val="21"/>
          <w:szCs w:val="21"/>
        </w:rPr>
        <w:t xml:space="preserve">10. </w:t>
      </w:r>
      <w:r>
        <w:rPr>
          <w:rFonts w:hint="eastAsia"/>
          <w:sz w:val="21"/>
          <w:szCs w:val="21"/>
        </w:rPr>
        <w:t>每台轮胎吊上都装有一套液压转向油缸及锁销油缸装置，部分</w:t>
      </w:r>
      <w:proofErr w:type="gramStart"/>
      <w:r>
        <w:rPr>
          <w:rFonts w:hint="eastAsia"/>
          <w:sz w:val="21"/>
          <w:szCs w:val="21"/>
        </w:rPr>
        <w:t>轮胎吊还装有</w:t>
      </w:r>
      <w:proofErr w:type="gramEnd"/>
      <w:r>
        <w:rPr>
          <w:rFonts w:hint="eastAsia"/>
          <w:sz w:val="21"/>
          <w:szCs w:val="21"/>
        </w:rPr>
        <w:t>液压顶伸油缸。转向必须在工作状态和指定地点进行。（×）</w:t>
      </w:r>
    </w:p>
    <w:p w:rsidR="00427433" w:rsidRDefault="00427433" w:rsidP="00427433">
      <w:pPr>
        <w:snapToGrid/>
        <w:rPr>
          <w:sz w:val="21"/>
          <w:szCs w:val="21"/>
        </w:rPr>
      </w:pPr>
      <w:r>
        <w:rPr>
          <w:sz w:val="21"/>
          <w:szCs w:val="21"/>
        </w:rPr>
        <w:lastRenderedPageBreak/>
        <w:t xml:space="preserve">11. </w:t>
      </w:r>
      <w:r>
        <w:rPr>
          <w:rFonts w:hint="eastAsia"/>
          <w:sz w:val="21"/>
          <w:szCs w:val="21"/>
        </w:rPr>
        <w:t>轮胎式集装箱龙门起重机的跨距是指两侧行走轮内侧之间的距离。（×）</w:t>
      </w:r>
    </w:p>
    <w:p w:rsidR="00427433" w:rsidRDefault="00427433" w:rsidP="00427433">
      <w:pPr>
        <w:snapToGrid/>
        <w:rPr>
          <w:sz w:val="21"/>
          <w:szCs w:val="21"/>
        </w:rPr>
      </w:pPr>
      <w:r>
        <w:rPr>
          <w:sz w:val="21"/>
          <w:szCs w:val="21"/>
        </w:rPr>
        <w:t xml:space="preserve">12. </w:t>
      </w:r>
      <w:r>
        <w:rPr>
          <w:rFonts w:hint="eastAsia"/>
          <w:sz w:val="21"/>
          <w:szCs w:val="21"/>
        </w:rPr>
        <w:t>轮胎式集装箱龙门起重机的起</w:t>
      </w:r>
      <w:proofErr w:type="gramStart"/>
      <w:r>
        <w:rPr>
          <w:rFonts w:hint="eastAsia"/>
          <w:sz w:val="21"/>
          <w:szCs w:val="21"/>
        </w:rPr>
        <w:t>升机构</w:t>
      </w:r>
      <w:proofErr w:type="gramEnd"/>
      <w:r>
        <w:rPr>
          <w:rFonts w:hint="eastAsia"/>
          <w:sz w:val="21"/>
          <w:szCs w:val="21"/>
        </w:rPr>
        <w:t>一般由电动机、减速器、卷扬筒组成。（×）</w:t>
      </w:r>
    </w:p>
    <w:p w:rsidR="00427433" w:rsidRDefault="00427433" w:rsidP="00427433">
      <w:pPr>
        <w:snapToGrid/>
        <w:rPr>
          <w:sz w:val="21"/>
          <w:szCs w:val="21"/>
        </w:rPr>
      </w:pPr>
      <w:r>
        <w:rPr>
          <w:sz w:val="21"/>
          <w:szCs w:val="21"/>
        </w:rPr>
        <w:t xml:space="preserve">13. </w:t>
      </w:r>
      <w:r>
        <w:rPr>
          <w:rFonts w:hint="eastAsia"/>
          <w:sz w:val="21"/>
          <w:szCs w:val="21"/>
        </w:rPr>
        <w:t>轮胎式集装箱龙门起重机的小车可以在轨道全段全速运行。（×）</w:t>
      </w:r>
    </w:p>
    <w:p w:rsidR="00427433" w:rsidRDefault="00427433" w:rsidP="00427433">
      <w:pPr>
        <w:snapToGrid/>
        <w:rPr>
          <w:sz w:val="21"/>
          <w:szCs w:val="21"/>
        </w:rPr>
      </w:pPr>
      <w:r>
        <w:rPr>
          <w:sz w:val="21"/>
          <w:szCs w:val="21"/>
        </w:rPr>
        <w:t xml:space="preserve">14. </w:t>
      </w:r>
      <w:r>
        <w:rPr>
          <w:rFonts w:hint="eastAsia"/>
          <w:sz w:val="21"/>
          <w:szCs w:val="21"/>
        </w:rPr>
        <w:t>轮胎式集装箱龙门起重机大车行车纠偏动作是配合大车行走时的附属动作，其主要作用是对大车行走时海、陆两侧驱动马达进行输出功率微调。（√）</w:t>
      </w:r>
    </w:p>
    <w:p w:rsidR="00427433" w:rsidRDefault="00427433" w:rsidP="00427433">
      <w:pPr>
        <w:snapToGrid/>
        <w:rPr>
          <w:sz w:val="21"/>
          <w:szCs w:val="21"/>
        </w:rPr>
      </w:pPr>
      <w:r>
        <w:rPr>
          <w:sz w:val="21"/>
          <w:szCs w:val="21"/>
        </w:rPr>
        <w:t xml:space="preserve">15. </w:t>
      </w:r>
      <w:r>
        <w:rPr>
          <w:rFonts w:hint="eastAsia"/>
          <w:sz w:val="21"/>
          <w:szCs w:val="21"/>
        </w:rPr>
        <w:t>轮胎式集装箱龙门起重机的</w:t>
      </w:r>
      <w:r>
        <w:rPr>
          <w:sz w:val="21"/>
          <w:szCs w:val="21"/>
        </w:rPr>
        <w:t>90</w:t>
      </w:r>
      <w:r>
        <w:rPr>
          <w:rFonts w:hint="eastAsia"/>
          <w:sz w:val="21"/>
          <w:szCs w:val="21"/>
        </w:rPr>
        <w:t>°直角转向机构包含进销与出销两个动作，当进行转向动作时，其动作顺序是进销</w:t>
      </w:r>
      <w:r>
        <w:rPr>
          <w:sz w:val="21"/>
          <w:szCs w:val="21"/>
        </w:rPr>
        <w:t xml:space="preserve"> – </w:t>
      </w:r>
      <w:r>
        <w:rPr>
          <w:rFonts w:hint="eastAsia"/>
          <w:sz w:val="21"/>
          <w:szCs w:val="21"/>
        </w:rPr>
        <w:t>转向</w:t>
      </w:r>
      <w:r>
        <w:rPr>
          <w:sz w:val="21"/>
          <w:szCs w:val="21"/>
        </w:rPr>
        <w:t xml:space="preserve"> – </w:t>
      </w:r>
      <w:r>
        <w:rPr>
          <w:rFonts w:hint="eastAsia"/>
          <w:sz w:val="21"/>
          <w:szCs w:val="21"/>
        </w:rPr>
        <w:t>出销。（×）</w:t>
      </w:r>
    </w:p>
    <w:p w:rsidR="00427433" w:rsidRDefault="00427433" w:rsidP="00427433">
      <w:pPr>
        <w:snapToGrid/>
        <w:rPr>
          <w:sz w:val="21"/>
          <w:szCs w:val="21"/>
        </w:rPr>
      </w:pPr>
      <w:r>
        <w:rPr>
          <w:sz w:val="21"/>
          <w:szCs w:val="21"/>
        </w:rPr>
        <w:t xml:space="preserve">16. </w:t>
      </w:r>
      <w:r>
        <w:rPr>
          <w:rFonts w:hint="eastAsia"/>
          <w:sz w:val="21"/>
          <w:szCs w:val="21"/>
        </w:rPr>
        <w:t>轮胎式集装箱龙门起重机的吊具倾转动作是调整吊具角度位置的动作，根据方位的不同可分为</w:t>
      </w:r>
      <w:r>
        <w:rPr>
          <w:sz w:val="21"/>
          <w:szCs w:val="21"/>
        </w:rPr>
        <w:t xml:space="preserve"> 3</w:t>
      </w:r>
      <w:r>
        <w:rPr>
          <w:rFonts w:hint="eastAsia"/>
          <w:sz w:val="21"/>
          <w:szCs w:val="21"/>
        </w:rPr>
        <w:t>种形式，即左右平移、前后平移和左右回转。（√）</w:t>
      </w:r>
    </w:p>
    <w:p w:rsidR="00427433" w:rsidRDefault="00427433" w:rsidP="00427433">
      <w:pPr>
        <w:snapToGrid/>
        <w:rPr>
          <w:sz w:val="21"/>
          <w:szCs w:val="21"/>
        </w:rPr>
      </w:pPr>
      <w:r>
        <w:rPr>
          <w:sz w:val="21"/>
          <w:szCs w:val="21"/>
        </w:rPr>
        <w:t xml:space="preserve">17. </w:t>
      </w:r>
      <w:r>
        <w:rPr>
          <w:rFonts w:hint="eastAsia"/>
          <w:sz w:val="21"/>
          <w:szCs w:val="21"/>
        </w:rPr>
        <w:t>轮胎式集装箱龙门起重机纠偏时须连续按动纠偏手柄，在接近目标箱位时禁止进行大车纠偏操作。（×）</w:t>
      </w:r>
    </w:p>
    <w:p w:rsidR="00427433" w:rsidRDefault="00427433" w:rsidP="00427433">
      <w:pPr>
        <w:snapToGrid/>
        <w:rPr>
          <w:sz w:val="21"/>
          <w:szCs w:val="21"/>
        </w:rPr>
      </w:pPr>
      <w:r>
        <w:rPr>
          <w:sz w:val="21"/>
          <w:szCs w:val="21"/>
        </w:rPr>
        <w:t xml:space="preserve">18. </w:t>
      </w:r>
      <w:r>
        <w:rPr>
          <w:rFonts w:hint="eastAsia"/>
          <w:sz w:val="21"/>
          <w:szCs w:val="21"/>
        </w:rPr>
        <w:t>一般</w:t>
      </w:r>
      <w:proofErr w:type="gramStart"/>
      <w:r>
        <w:rPr>
          <w:rFonts w:hint="eastAsia"/>
          <w:sz w:val="21"/>
          <w:szCs w:val="21"/>
        </w:rPr>
        <w:t>的箱区总体</w:t>
      </w:r>
      <w:proofErr w:type="gramEnd"/>
      <w:r>
        <w:rPr>
          <w:rFonts w:hint="eastAsia"/>
          <w:sz w:val="21"/>
          <w:szCs w:val="21"/>
        </w:rPr>
        <w:t>布置有正、</w:t>
      </w:r>
      <w:proofErr w:type="gramStart"/>
      <w:r>
        <w:rPr>
          <w:rFonts w:hint="eastAsia"/>
          <w:sz w:val="21"/>
          <w:szCs w:val="21"/>
        </w:rPr>
        <w:t>反箱区</w:t>
      </w:r>
      <w:proofErr w:type="gramEnd"/>
      <w:r>
        <w:rPr>
          <w:rFonts w:hint="eastAsia"/>
          <w:sz w:val="21"/>
          <w:szCs w:val="21"/>
        </w:rPr>
        <w:t>之分，轮胎式集装箱龙门起重机</w:t>
      </w:r>
      <w:proofErr w:type="gramStart"/>
      <w:r>
        <w:rPr>
          <w:rFonts w:hint="eastAsia"/>
          <w:sz w:val="21"/>
          <w:szCs w:val="21"/>
        </w:rPr>
        <w:t>反箱区</w:t>
      </w:r>
      <w:proofErr w:type="gramEnd"/>
      <w:r>
        <w:rPr>
          <w:rFonts w:hint="eastAsia"/>
          <w:sz w:val="21"/>
          <w:szCs w:val="21"/>
        </w:rPr>
        <w:t>作业时，小车司机室处于集卡通道上方，前方箱位的情况一目了然。（×）</w:t>
      </w:r>
    </w:p>
    <w:p w:rsidR="00427433" w:rsidRDefault="00427433" w:rsidP="00427433">
      <w:pPr>
        <w:snapToGrid/>
        <w:rPr>
          <w:sz w:val="21"/>
          <w:szCs w:val="21"/>
        </w:rPr>
      </w:pPr>
      <w:r>
        <w:rPr>
          <w:sz w:val="21"/>
          <w:szCs w:val="21"/>
        </w:rPr>
        <w:t xml:space="preserve">19. </w:t>
      </w:r>
      <w:r>
        <w:rPr>
          <w:rFonts w:hint="eastAsia"/>
          <w:sz w:val="21"/>
          <w:szCs w:val="21"/>
        </w:rPr>
        <w:t>轮胎式集装箱龙门起重机的常见故障中，起升无动作的原因有：</w:t>
      </w:r>
      <w:r>
        <w:rPr>
          <w:sz w:val="21"/>
          <w:szCs w:val="21"/>
        </w:rPr>
        <w:t>“</w:t>
      </w:r>
      <w:r>
        <w:rPr>
          <w:rFonts w:hint="eastAsia"/>
          <w:sz w:val="21"/>
          <w:szCs w:val="21"/>
        </w:rPr>
        <w:t>超载</w:t>
      </w:r>
      <w:r>
        <w:rPr>
          <w:sz w:val="21"/>
          <w:szCs w:val="21"/>
        </w:rPr>
        <w:t>”</w:t>
      </w:r>
      <w:r>
        <w:rPr>
          <w:rFonts w:hint="eastAsia"/>
          <w:sz w:val="21"/>
          <w:szCs w:val="21"/>
        </w:rPr>
        <w:t>指示灯亮、吊特种箱时开锁灯不亮。（×）</w:t>
      </w:r>
    </w:p>
    <w:p w:rsidR="00427433" w:rsidRDefault="00427433" w:rsidP="00427433">
      <w:pPr>
        <w:snapToGrid/>
        <w:rPr>
          <w:sz w:val="21"/>
          <w:szCs w:val="21"/>
        </w:rPr>
      </w:pPr>
      <w:r>
        <w:rPr>
          <w:sz w:val="21"/>
          <w:szCs w:val="21"/>
        </w:rPr>
        <w:t xml:space="preserve">20. </w:t>
      </w:r>
      <w:r>
        <w:rPr>
          <w:rFonts w:hint="eastAsia"/>
          <w:sz w:val="21"/>
          <w:szCs w:val="21"/>
        </w:rPr>
        <w:t>轮胎式集装箱龙门起重机的常见故障中，柴油机无高速的原因有：</w:t>
      </w:r>
      <w:r>
        <w:rPr>
          <w:sz w:val="21"/>
          <w:szCs w:val="21"/>
        </w:rPr>
        <w:t>”</w:t>
      </w:r>
      <w:proofErr w:type="gramStart"/>
      <w:r>
        <w:rPr>
          <w:rFonts w:hint="eastAsia"/>
          <w:sz w:val="21"/>
          <w:szCs w:val="21"/>
        </w:rPr>
        <w:t>怠</w:t>
      </w:r>
      <w:proofErr w:type="gramEnd"/>
      <w:r>
        <w:rPr>
          <w:rFonts w:hint="eastAsia"/>
          <w:sz w:val="21"/>
          <w:szCs w:val="21"/>
        </w:rPr>
        <w:t>速</w:t>
      </w:r>
      <w:r>
        <w:rPr>
          <w:sz w:val="21"/>
          <w:szCs w:val="21"/>
        </w:rPr>
        <w:t>/</w:t>
      </w:r>
      <w:r>
        <w:rPr>
          <w:rFonts w:hint="eastAsia"/>
          <w:sz w:val="21"/>
          <w:szCs w:val="21"/>
        </w:rPr>
        <w:t>全速</w:t>
      </w:r>
      <w:proofErr w:type="gramStart"/>
      <w:r>
        <w:rPr>
          <w:sz w:val="21"/>
          <w:szCs w:val="21"/>
        </w:rPr>
        <w:t>”</w:t>
      </w:r>
      <w:proofErr w:type="gramEnd"/>
      <w:r>
        <w:rPr>
          <w:rFonts w:hint="eastAsia"/>
          <w:sz w:val="21"/>
          <w:szCs w:val="21"/>
        </w:rPr>
        <w:t>开关选择错误、起动与加速不在同一位置执行。（√）</w:t>
      </w:r>
    </w:p>
    <w:p w:rsidR="00427433" w:rsidRDefault="00427433" w:rsidP="00427433">
      <w:pPr>
        <w:snapToGrid/>
        <w:rPr>
          <w:sz w:val="21"/>
          <w:szCs w:val="21"/>
        </w:rPr>
      </w:pPr>
      <w:r>
        <w:rPr>
          <w:sz w:val="21"/>
          <w:szCs w:val="21"/>
        </w:rPr>
        <w:t xml:space="preserve">21. </w:t>
      </w:r>
      <w:r>
        <w:rPr>
          <w:rFonts w:hint="eastAsia"/>
          <w:sz w:val="21"/>
          <w:szCs w:val="21"/>
        </w:rPr>
        <w:t>轮胎式集装箱龙门起重机的常见故障中，发动机启动后，整机无电源的原因有：机房主空气开关没有合上、主令控制器不在零位。（×）</w:t>
      </w:r>
    </w:p>
    <w:p w:rsidR="00427433" w:rsidRDefault="00427433" w:rsidP="00427433">
      <w:pPr>
        <w:snapToGrid/>
        <w:rPr>
          <w:sz w:val="21"/>
          <w:szCs w:val="21"/>
        </w:rPr>
      </w:pPr>
      <w:r>
        <w:rPr>
          <w:sz w:val="21"/>
          <w:szCs w:val="21"/>
        </w:rPr>
        <w:lastRenderedPageBreak/>
        <w:t xml:space="preserve">22. </w:t>
      </w:r>
      <w:r>
        <w:rPr>
          <w:rFonts w:hint="eastAsia"/>
          <w:sz w:val="21"/>
          <w:szCs w:val="21"/>
        </w:rPr>
        <w:t>轮胎式集装箱龙门起重机发电机与发动机同轴连接，并由发动机同轴驱动，它把发动机轴上传递来的电能转换或输出的机械能。（×）</w:t>
      </w:r>
    </w:p>
    <w:p w:rsidR="00427433" w:rsidRDefault="00427433" w:rsidP="00427433">
      <w:pPr>
        <w:snapToGrid/>
        <w:rPr>
          <w:sz w:val="21"/>
          <w:szCs w:val="21"/>
        </w:rPr>
      </w:pPr>
      <w:r>
        <w:rPr>
          <w:sz w:val="21"/>
          <w:szCs w:val="21"/>
        </w:rPr>
        <w:t xml:space="preserve">23. </w:t>
      </w:r>
      <w:r>
        <w:rPr>
          <w:rFonts w:hint="eastAsia"/>
          <w:sz w:val="21"/>
          <w:szCs w:val="21"/>
        </w:rPr>
        <w:t>轮胎式集装箱龙门起重机的辅助设备检查包括：查无线终端、对讲机、车载电话、高频喇叭、脚踏警报器、风速仪、空调等辅助设施是否完好。（√）</w:t>
      </w:r>
    </w:p>
    <w:p w:rsidR="00427433" w:rsidRDefault="00427433" w:rsidP="00427433">
      <w:pPr>
        <w:snapToGrid/>
        <w:rPr>
          <w:sz w:val="21"/>
          <w:szCs w:val="21"/>
        </w:rPr>
      </w:pPr>
      <w:r>
        <w:rPr>
          <w:sz w:val="21"/>
          <w:szCs w:val="21"/>
        </w:rPr>
        <w:t xml:space="preserve">24. </w:t>
      </w:r>
      <w:r>
        <w:rPr>
          <w:rFonts w:hint="eastAsia"/>
          <w:sz w:val="21"/>
          <w:szCs w:val="21"/>
        </w:rPr>
        <w:t>轮胎式集装箱龙门起重机收箱时接近内、外集卡车体</w:t>
      </w:r>
      <w:r>
        <w:rPr>
          <w:sz w:val="21"/>
          <w:szCs w:val="21"/>
        </w:rPr>
        <w:t>30-50</w:t>
      </w:r>
      <w:r>
        <w:rPr>
          <w:rFonts w:hint="eastAsia"/>
          <w:sz w:val="21"/>
          <w:szCs w:val="21"/>
        </w:rPr>
        <w:t>厘米时要有停顿，观察集卡进行位置调整，位置对齐再</w:t>
      </w:r>
      <w:proofErr w:type="gramStart"/>
      <w:r>
        <w:rPr>
          <w:rFonts w:hint="eastAsia"/>
          <w:sz w:val="21"/>
          <w:szCs w:val="21"/>
        </w:rPr>
        <w:t>缓慢松箱入位</w:t>
      </w:r>
      <w:proofErr w:type="gramEnd"/>
      <w:r>
        <w:rPr>
          <w:rFonts w:hint="eastAsia"/>
          <w:sz w:val="21"/>
          <w:szCs w:val="21"/>
        </w:rPr>
        <w:t>。（×）</w:t>
      </w:r>
    </w:p>
    <w:p w:rsidR="00427433" w:rsidRDefault="00427433" w:rsidP="00427433">
      <w:pPr>
        <w:snapToGrid/>
        <w:rPr>
          <w:sz w:val="21"/>
          <w:szCs w:val="21"/>
        </w:rPr>
      </w:pPr>
      <w:r>
        <w:rPr>
          <w:sz w:val="21"/>
          <w:szCs w:val="21"/>
        </w:rPr>
        <w:t xml:space="preserve">25. </w:t>
      </w:r>
      <w:r>
        <w:rPr>
          <w:rFonts w:hint="eastAsia"/>
          <w:sz w:val="21"/>
          <w:szCs w:val="21"/>
        </w:rPr>
        <w:t>开</w:t>
      </w:r>
      <w:proofErr w:type="gramStart"/>
      <w:r>
        <w:rPr>
          <w:rFonts w:hint="eastAsia"/>
          <w:sz w:val="21"/>
          <w:szCs w:val="21"/>
        </w:rPr>
        <w:t>顶箱未</w:t>
      </w:r>
      <w:proofErr w:type="gramEnd"/>
      <w:r>
        <w:rPr>
          <w:rFonts w:hint="eastAsia"/>
          <w:sz w:val="21"/>
          <w:szCs w:val="21"/>
        </w:rPr>
        <w:t>超高可堆放在普通箱区，堆码可参照普通箱堆放。（√）</w:t>
      </w:r>
    </w:p>
    <w:p w:rsidR="00427433" w:rsidRDefault="00427433" w:rsidP="00427433">
      <w:pPr>
        <w:snapToGrid/>
        <w:rPr>
          <w:sz w:val="21"/>
          <w:szCs w:val="21"/>
        </w:rPr>
      </w:pPr>
      <w:r>
        <w:rPr>
          <w:sz w:val="21"/>
          <w:szCs w:val="21"/>
        </w:rPr>
        <w:t xml:space="preserve">26. </w:t>
      </w:r>
      <w:r>
        <w:rPr>
          <w:rFonts w:hint="eastAsia"/>
          <w:sz w:val="21"/>
          <w:szCs w:val="21"/>
        </w:rPr>
        <w:t>按规定吊钩的危险断面高度</w:t>
      </w:r>
      <w:proofErr w:type="gramStart"/>
      <w:r>
        <w:rPr>
          <w:rFonts w:hint="eastAsia"/>
          <w:sz w:val="21"/>
          <w:szCs w:val="21"/>
        </w:rPr>
        <w:t>磨损达</w:t>
      </w:r>
      <w:proofErr w:type="gramEnd"/>
      <w:r>
        <w:rPr>
          <w:rFonts w:hint="eastAsia"/>
          <w:sz w:val="21"/>
          <w:szCs w:val="21"/>
        </w:rPr>
        <w:t>原高度的</w:t>
      </w:r>
      <w:r>
        <w:rPr>
          <w:sz w:val="21"/>
          <w:szCs w:val="21"/>
        </w:rPr>
        <w:t>10%</w:t>
      </w:r>
      <w:r>
        <w:rPr>
          <w:rFonts w:hint="eastAsia"/>
          <w:sz w:val="21"/>
          <w:szCs w:val="21"/>
        </w:rPr>
        <w:t>，则应报废。（√）</w:t>
      </w:r>
    </w:p>
    <w:p w:rsidR="00427433" w:rsidRDefault="00427433" w:rsidP="00427433">
      <w:pPr>
        <w:snapToGrid/>
        <w:rPr>
          <w:sz w:val="21"/>
          <w:szCs w:val="21"/>
        </w:rPr>
      </w:pPr>
      <w:r>
        <w:rPr>
          <w:sz w:val="21"/>
          <w:szCs w:val="21"/>
        </w:rPr>
        <w:t xml:space="preserve">27. </w:t>
      </w:r>
      <w:r>
        <w:rPr>
          <w:rFonts w:hint="eastAsia"/>
          <w:sz w:val="21"/>
          <w:szCs w:val="21"/>
        </w:rPr>
        <w:t>大车行走机构只要在两个角安装缓冲器就可以。（×）</w:t>
      </w:r>
    </w:p>
    <w:p w:rsidR="00427433" w:rsidRDefault="00427433" w:rsidP="00427433">
      <w:pPr>
        <w:snapToGrid/>
        <w:rPr>
          <w:sz w:val="21"/>
          <w:szCs w:val="21"/>
        </w:rPr>
      </w:pPr>
      <w:r>
        <w:rPr>
          <w:sz w:val="21"/>
          <w:szCs w:val="21"/>
        </w:rPr>
        <w:t xml:space="preserve">28. </w:t>
      </w:r>
      <w:r>
        <w:rPr>
          <w:rFonts w:hint="eastAsia"/>
          <w:sz w:val="21"/>
          <w:szCs w:val="21"/>
        </w:rPr>
        <w:t>当吊具的</w:t>
      </w:r>
      <w:r>
        <w:rPr>
          <w:sz w:val="21"/>
          <w:szCs w:val="21"/>
        </w:rPr>
        <w:t xml:space="preserve"> 4 </w:t>
      </w:r>
      <w:proofErr w:type="gramStart"/>
      <w:r>
        <w:rPr>
          <w:rFonts w:hint="eastAsia"/>
          <w:sz w:val="21"/>
          <w:szCs w:val="21"/>
        </w:rPr>
        <w:t>个</w:t>
      </w:r>
      <w:proofErr w:type="gramEnd"/>
      <w:r>
        <w:rPr>
          <w:rFonts w:hint="eastAsia"/>
          <w:sz w:val="21"/>
          <w:szCs w:val="21"/>
        </w:rPr>
        <w:t>锁</w:t>
      </w:r>
      <w:proofErr w:type="gramStart"/>
      <w:r>
        <w:rPr>
          <w:rFonts w:hint="eastAsia"/>
          <w:sz w:val="21"/>
          <w:szCs w:val="21"/>
        </w:rPr>
        <w:t>销全部</w:t>
      </w:r>
      <w:proofErr w:type="gramEnd"/>
      <w:r>
        <w:rPr>
          <w:rFonts w:hint="eastAsia"/>
          <w:sz w:val="21"/>
          <w:szCs w:val="21"/>
        </w:rPr>
        <w:t>处于全开锁或全闭锁位置时，起</w:t>
      </w:r>
      <w:proofErr w:type="gramStart"/>
      <w:r>
        <w:rPr>
          <w:rFonts w:hint="eastAsia"/>
          <w:sz w:val="21"/>
          <w:szCs w:val="21"/>
        </w:rPr>
        <w:t>升机构</w:t>
      </w:r>
      <w:proofErr w:type="gramEnd"/>
      <w:r>
        <w:rPr>
          <w:rFonts w:hint="eastAsia"/>
          <w:sz w:val="21"/>
          <w:szCs w:val="21"/>
        </w:rPr>
        <w:t>才允许动作。（√）</w:t>
      </w:r>
    </w:p>
    <w:p w:rsidR="00427433" w:rsidRDefault="00427433" w:rsidP="00427433">
      <w:pPr>
        <w:snapToGrid/>
        <w:rPr>
          <w:sz w:val="21"/>
          <w:szCs w:val="21"/>
        </w:rPr>
      </w:pPr>
      <w:r>
        <w:rPr>
          <w:sz w:val="21"/>
          <w:szCs w:val="21"/>
        </w:rPr>
        <w:t xml:space="preserve">29. </w:t>
      </w:r>
      <w:r>
        <w:rPr>
          <w:rFonts w:hint="eastAsia"/>
          <w:sz w:val="21"/>
          <w:szCs w:val="21"/>
        </w:rPr>
        <w:t>轮胎式集装箱龙门起重机的常见故障中，大车行走无高速的原因有：运行方向的不远处存在障碍物。（√）</w:t>
      </w:r>
    </w:p>
    <w:p w:rsidR="00427433" w:rsidRDefault="00427433" w:rsidP="00427433">
      <w:pPr>
        <w:snapToGrid/>
        <w:rPr>
          <w:sz w:val="21"/>
          <w:szCs w:val="21"/>
        </w:rPr>
      </w:pPr>
      <w:r>
        <w:rPr>
          <w:sz w:val="21"/>
          <w:szCs w:val="21"/>
        </w:rPr>
        <w:t xml:space="preserve">30. </w:t>
      </w:r>
      <w:r>
        <w:rPr>
          <w:rFonts w:hint="eastAsia"/>
          <w:sz w:val="21"/>
          <w:szCs w:val="21"/>
        </w:rPr>
        <w:t>吊具处于闭锁状态时，吊具伸缩才能动作。（×）</w:t>
      </w:r>
    </w:p>
    <w:p w:rsidR="00427433" w:rsidRDefault="00427433" w:rsidP="00427433">
      <w:pPr>
        <w:snapToGrid/>
        <w:rPr>
          <w:sz w:val="21"/>
          <w:szCs w:val="21"/>
        </w:rPr>
      </w:pPr>
      <w:r>
        <w:rPr>
          <w:sz w:val="21"/>
          <w:szCs w:val="21"/>
        </w:rPr>
        <w:t xml:space="preserve">31. </w:t>
      </w:r>
      <w:r>
        <w:rPr>
          <w:rFonts w:hint="eastAsia"/>
          <w:sz w:val="21"/>
          <w:szCs w:val="21"/>
        </w:rPr>
        <w:t>吊具高度高于起升上减速位置时，俯仰不能动作。（√）</w:t>
      </w:r>
    </w:p>
    <w:p w:rsidR="00427433" w:rsidRDefault="00427433" w:rsidP="00427433">
      <w:pPr>
        <w:snapToGrid/>
        <w:rPr>
          <w:sz w:val="21"/>
          <w:szCs w:val="21"/>
        </w:rPr>
      </w:pPr>
      <w:r>
        <w:rPr>
          <w:sz w:val="21"/>
          <w:szCs w:val="21"/>
        </w:rPr>
        <w:t xml:space="preserve">32. </w:t>
      </w:r>
      <w:r>
        <w:rPr>
          <w:rFonts w:hint="eastAsia"/>
          <w:sz w:val="21"/>
          <w:szCs w:val="21"/>
        </w:rPr>
        <w:t>吊具上架一般由结构件、滑轮组、</w:t>
      </w:r>
      <w:proofErr w:type="gramStart"/>
      <w:r>
        <w:rPr>
          <w:rFonts w:hint="eastAsia"/>
          <w:sz w:val="21"/>
          <w:szCs w:val="21"/>
        </w:rPr>
        <w:t>储缆筐</w:t>
      </w:r>
      <w:proofErr w:type="gramEnd"/>
      <w:r>
        <w:rPr>
          <w:rFonts w:hint="eastAsia"/>
          <w:sz w:val="21"/>
          <w:szCs w:val="21"/>
        </w:rPr>
        <w:t>和锁</w:t>
      </w:r>
      <w:proofErr w:type="gramStart"/>
      <w:r>
        <w:rPr>
          <w:rFonts w:hint="eastAsia"/>
          <w:sz w:val="21"/>
          <w:szCs w:val="21"/>
        </w:rPr>
        <w:t>销机构</w:t>
      </w:r>
      <w:proofErr w:type="gramEnd"/>
      <w:r>
        <w:rPr>
          <w:rFonts w:hint="eastAsia"/>
          <w:sz w:val="21"/>
          <w:szCs w:val="21"/>
        </w:rPr>
        <w:t>等组成。（√）</w:t>
      </w:r>
    </w:p>
    <w:p w:rsidR="00427433" w:rsidRDefault="00427433" w:rsidP="00427433">
      <w:pPr>
        <w:snapToGrid/>
        <w:rPr>
          <w:sz w:val="21"/>
          <w:szCs w:val="21"/>
        </w:rPr>
      </w:pPr>
      <w:r>
        <w:rPr>
          <w:sz w:val="21"/>
          <w:szCs w:val="21"/>
        </w:rPr>
        <w:t xml:space="preserve">33. </w:t>
      </w:r>
      <w:r>
        <w:rPr>
          <w:rFonts w:hint="eastAsia"/>
          <w:sz w:val="21"/>
          <w:szCs w:val="21"/>
        </w:rPr>
        <w:t>轮胎式集装箱龙门起重机吊具的开闭锁的状态，可通过驾驶室内的开闭锁指示灯来确认，也可通过司机目测来确认。（×）</w:t>
      </w:r>
    </w:p>
    <w:p w:rsidR="00427433" w:rsidRDefault="00427433" w:rsidP="00427433">
      <w:pPr>
        <w:snapToGrid/>
        <w:rPr>
          <w:sz w:val="21"/>
          <w:szCs w:val="21"/>
        </w:rPr>
      </w:pPr>
      <w:r>
        <w:rPr>
          <w:sz w:val="21"/>
          <w:szCs w:val="21"/>
        </w:rPr>
        <w:lastRenderedPageBreak/>
        <w:t xml:space="preserve">34. </w:t>
      </w:r>
      <w:r>
        <w:rPr>
          <w:rFonts w:hint="eastAsia"/>
          <w:sz w:val="21"/>
          <w:szCs w:val="21"/>
        </w:rPr>
        <w:t>与轨道式集装箱龙门起重机相比较，轮胎式集装箱龙门起重机具有机动性能好的优点。（√）</w:t>
      </w:r>
    </w:p>
    <w:p w:rsidR="00427433" w:rsidRDefault="00427433" w:rsidP="00427433">
      <w:pPr>
        <w:snapToGrid/>
        <w:rPr>
          <w:sz w:val="21"/>
          <w:szCs w:val="21"/>
        </w:rPr>
      </w:pPr>
      <w:r>
        <w:rPr>
          <w:sz w:val="21"/>
          <w:szCs w:val="21"/>
        </w:rPr>
        <w:t xml:space="preserve">35. </w:t>
      </w:r>
      <w:r>
        <w:rPr>
          <w:rFonts w:hint="eastAsia"/>
          <w:sz w:val="21"/>
          <w:szCs w:val="21"/>
        </w:rPr>
        <w:t>缓冲器的作用是吸收起重机与终端挡板或起重机之间相碰的能量。（√）</w:t>
      </w:r>
    </w:p>
    <w:p w:rsidR="00427433" w:rsidRDefault="00427433" w:rsidP="00427433">
      <w:pPr>
        <w:snapToGrid/>
        <w:rPr>
          <w:sz w:val="21"/>
          <w:szCs w:val="21"/>
        </w:rPr>
      </w:pPr>
      <w:r>
        <w:rPr>
          <w:sz w:val="21"/>
          <w:szCs w:val="21"/>
        </w:rPr>
        <w:t xml:space="preserve">36. </w:t>
      </w:r>
      <w:r>
        <w:rPr>
          <w:rFonts w:hint="eastAsia"/>
          <w:sz w:val="21"/>
          <w:szCs w:val="21"/>
        </w:rPr>
        <w:t>集装箱吊具是作业过程中故障发生频率最高的机构。（√）</w:t>
      </w:r>
    </w:p>
    <w:p w:rsidR="00427433" w:rsidRDefault="00427433" w:rsidP="00427433">
      <w:pPr>
        <w:snapToGrid/>
        <w:rPr>
          <w:sz w:val="21"/>
          <w:szCs w:val="21"/>
        </w:rPr>
      </w:pPr>
      <w:r>
        <w:rPr>
          <w:sz w:val="21"/>
          <w:szCs w:val="21"/>
        </w:rPr>
        <w:t xml:space="preserve">37. </w:t>
      </w:r>
      <w:r>
        <w:rPr>
          <w:rFonts w:hint="eastAsia"/>
          <w:sz w:val="21"/>
          <w:szCs w:val="21"/>
        </w:rPr>
        <w:t>集装箱起重机的吊具只有伸缩式一种。</w:t>
      </w:r>
      <w:r>
        <w:rPr>
          <w:sz w:val="21"/>
          <w:szCs w:val="21"/>
        </w:rPr>
        <w:t xml:space="preserve"> </w:t>
      </w:r>
      <w:r>
        <w:rPr>
          <w:rFonts w:hint="eastAsia"/>
          <w:sz w:val="21"/>
          <w:szCs w:val="21"/>
        </w:rPr>
        <w:t>（×）</w:t>
      </w:r>
    </w:p>
    <w:p w:rsidR="00427433" w:rsidRDefault="00427433" w:rsidP="00427433">
      <w:pPr>
        <w:snapToGrid/>
        <w:rPr>
          <w:sz w:val="21"/>
          <w:szCs w:val="21"/>
        </w:rPr>
      </w:pPr>
      <w:r>
        <w:rPr>
          <w:sz w:val="21"/>
          <w:szCs w:val="21"/>
        </w:rPr>
        <w:t xml:space="preserve">38. </w:t>
      </w:r>
      <w:r>
        <w:rPr>
          <w:rFonts w:hint="eastAsia"/>
          <w:sz w:val="21"/>
          <w:szCs w:val="21"/>
        </w:rPr>
        <w:t>集装箱起重机为了工作方便，吊具重载时可以载人。（×）</w:t>
      </w:r>
    </w:p>
    <w:p w:rsidR="00427433" w:rsidRDefault="00427433" w:rsidP="00427433">
      <w:pPr>
        <w:snapToGrid/>
        <w:rPr>
          <w:sz w:val="21"/>
          <w:szCs w:val="21"/>
        </w:rPr>
      </w:pPr>
      <w:r>
        <w:rPr>
          <w:sz w:val="21"/>
          <w:szCs w:val="21"/>
        </w:rPr>
        <w:t xml:space="preserve">39. </w:t>
      </w:r>
      <w:r>
        <w:rPr>
          <w:rFonts w:hint="eastAsia"/>
          <w:sz w:val="21"/>
          <w:szCs w:val="21"/>
        </w:rPr>
        <w:t>减速器的作用是减速，增矩。（√）</w:t>
      </w:r>
    </w:p>
    <w:p w:rsidR="00427433" w:rsidRDefault="00427433" w:rsidP="00427433">
      <w:pPr>
        <w:snapToGrid/>
        <w:rPr>
          <w:sz w:val="21"/>
          <w:szCs w:val="21"/>
        </w:rPr>
      </w:pPr>
      <w:r>
        <w:rPr>
          <w:sz w:val="21"/>
          <w:szCs w:val="21"/>
        </w:rPr>
        <w:t xml:space="preserve">40. </w:t>
      </w:r>
      <w:r>
        <w:rPr>
          <w:rFonts w:hint="eastAsia"/>
          <w:sz w:val="21"/>
          <w:szCs w:val="21"/>
        </w:rPr>
        <w:t>减速器噪音大、发热其主要原因是润滑油过多或过少，齿轮啮合不良造成的。（√）</w:t>
      </w:r>
    </w:p>
    <w:p w:rsidR="00427433" w:rsidRDefault="00427433" w:rsidP="00427433">
      <w:pPr>
        <w:snapToGrid/>
        <w:rPr>
          <w:sz w:val="21"/>
          <w:szCs w:val="21"/>
        </w:rPr>
      </w:pPr>
      <w:r>
        <w:rPr>
          <w:sz w:val="21"/>
          <w:szCs w:val="21"/>
        </w:rPr>
        <w:t xml:space="preserve">41. </w:t>
      </w:r>
      <w:r>
        <w:rPr>
          <w:rFonts w:hint="eastAsia"/>
          <w:sz w:val="21"/>
          <w:szCs w:val="21"/>
        </w:rPr>
        <w:t>可以在有载的情况下调整变幅制动器。（×）</w:t>
      </w:r>
    </w:p>
    <w:p w:rsidR="00427433" w:rsidRDefault="00427433" w:rsidP="00427433">
      <w:pPr>
        <w:snapToGrid/>
        <w:rPr>
          <w:sz w:val="21"/>
          <w:szCs w:val="21"/>
        </w:rPr>
      </w:pPr>
      <w:r>
        <w:rPr>
          <w:sz w:val="21"/>
          <w:szCs w:val="21"/>
        </w:rPr>
        <w:t xml:space="preserve">42. </w:t>
      </w:r>
      <w:r>
        <w:rPr>
          <w:rFonts w:hint="eastAsia"/>
          <w:sz w:val="21"/>
          <w:szCs w:val="21"/>
        </w:rPr>
        <w:t>目前集装箱港口应用最广泛使用的吊具是伸缩式吊具。（√）</w:t>
      </w:r>
    </w:p>
    <w:p w:rsidR="00427433" w:rsidRDefault="00427433" w:rsidP="00427433">
      <w:pPr>
        <w:snapToGrid/>
        <w:rPr>
          <w:sz w:val="21"/>
          <w:szCs w:val="21"/>
        </w:rPr>
      </w:pPr>
      <w:r>
        <w:rPr>
          <w:sz w:val="21"/>
          <w:szCs w:val="21"/>
        </w:rPr>
        <w:t xml:space="preserve">43. </w:t>
      </w:r>
      <w:r>
        <w:rPr>
          <w:rFonts w:hint="eastAsia"/>
          <w:sz w:val="21"/>
          <w:szCs w:val="21"/>
        </w:rPr>
        <w:t>起吊集装箱时，只要确认开闭锁灯和顶销灯亮就可以工作了。（√）</w:t>
      </w:r>
    </w:p>
    <w:p w:rsidR="00427433" w:rsidRDefault="00427433" w:rsidP="00427433">
      <w:pPr>
        <w:snapToGrid/>
        <w:rPr>
          <w:sz w:val="21"/>
          <w:szCs w:val="21"/>
        </w:rPr>
      </w:pPr>
      <w:r>
        <w:rPr>
          <w:sz w:val="21"/>
          <w:szCs w:val="21"/>
        </w:rPr>
        <w:t xml:space="preserve">44. </w:t>
      </w:r>
      <w:r>
        <w:rPr>
          <w:rFonts w:hint="eastAsia"/>
          <w:sz w:val="21"/>
          <w:szCs w:val="21"/>
        </w:rPr>
        <w:t>起升高度是指起重机取物装置上下极限之间位置之间的距离。（√）</w:t>
      </w:r>
    </w:p>
    <w:p w:rsidR="00427433" w:rsidRDefault="00427433" w:rsidP="00427433">
      <w:pPr>
        <w:snapToGrid/>
        <w:rPr>
          <w:sz w:val="21"/>
          <w:szCs w:val="21"/>
        </w:rPr>
      </w:pPr>
      <w:r>
        <w:rPr>
          <w:sz w:val="21"/>
          <w:szCs w:val="21"/>
        </w:rPr>
        <w:t xml:space="preserve">45. </w:t>
      </w:r>
      <w:r>
        <w:rPr>
          <w:rFonts w:hint="eastAsia"/>
          <w:sz w:val="21"/>
          <w:szCs w:val="21"/>
        </w:rPr>
        <w:t>起升高度越大，起重机稳定性越差。（√）</w:t>
      </w:r>
    </w:p>
    <w:p w:rsidR="00427433" w:rsidRDefault="00427433" w:rsidP="00427433">
      <w:pPr>
        <w:snapToGrid/>
        <w:rPr>
          <w:sz w:val="21"/>
          <w:szCs w:val="21"/>
        </w:rPr>
      </w:pPr>
      <w:r>
        <w:rPr>
          <w:sz w:val="21"/>
          <w:szCs w:val="21"/>
        </w:rPr>
        <w:t xml:space="preserve">46. </w:t>
      </w:r>
      <w:r>
        <w:rPr>
          <w:rFonts w:hint="eastAsia"/>
          <w:sz w:val="21"/>
          <w:szCs w:val="21"/>
        </w:rPr>
        <w:t>起</w:t>
      </w:r>
      <w:proofErr w:type="gramStart"/>
      <w:r>
        <w:rPr>
          <w:rFonts w:hint="eastAsia"/>
          <w:sz w:val="21"/>
          <w:szCs w:val="21"/>
        </w:rPr>
        <w:t>升机构</w:t>
      </w:r>
      <w:proofErr w:type="gramEnd"/>
      <w:r>
        <w:rPr>
          <w:rFonts w:hint="eastAsia"/>
          <w:sz w:val="21"/>
          <w:szCs w:val="21"/>
        </w:rPr>
        <w:t>可以用常</w:t>
      </w:r>
      <w:proofErr w:type="gramStart"/>
      <w:r>
        <w:rPr>
          <w:rFonts w:hint="eastAsia"/>
          <w:sz w:val="21"/>
          <w:szCs w:val="21"/>
        </w:rPr>
        <w:t>开式</w:t>
      </w:r>
      <w:proofErr w:type="gramEnd"/>
      <w:r>
        <w:rPr>
          <w:rFonts w:hint="eastAsia"/>
          <w:sz w:val="21"/>
          <w:szCs w:val="21"/>
        </w:rPr>
        <w:t>制动器。（√）</w:t>
      </w:r>
    </w:p>
    <w:p w:rsidR="00427433" w:rsidRDefault="00427433" w:rsidP="00427433">
      <w:pPr>
        <w:snapToGrid/>
        <w:rPr>
          <w:sz w:val="21"/>
          <w:szCs w:val="21"/>
        </w:rPr>
      </w:pPr>
      <w:r>
        <w:rPr>
          <w:sz w:val="21"/>
          <w:szCs w:val="21"/>
        </w:rPr>
        <w:t xml:space="preserve">47. </w:t>
      </w:r>
      <w:r>
        <w:rPr>
          <w:rFonts w:hint="eastAsia"/>
          <w:sz w:val="21"/>
          <w:szCs w:val="21"/>
        </w:rPr>
        <w:t>起</w:t>
      </w:r>
      <w:proofErr w:type="gramStart"/>
      <w:r>
        <w:rPr>
          <w:rFonts w:hint="eastAsia"/>
          <w:sz w:val="21"/>
          <w:szCs w:val="21"/>
        </w:rPr>
        <w:t>升机构</w:t>
      </w:r>
      <w:proofErr w:type="gramEnd"/>
      <w:r>
        <w:rPr>
          <w:rFonts w:hint="eastAsia"/>
          <w:sz w:val="21"/>
          <w:szCs w:val="21"/>
        </w:rPr>
        <w:t>制动时，吊钩不得有溜钩现象。（×）</w:t>
      </w:r>
    </w:p>
    <w:p w:rsidR="00427433" w:rsidRDefault="00427433" w:rsidP="00427433">
      <w:pPr>
        <w:snapToGrid/>
        <w:rPr>
          <w:sz w:val="21"/>
          <w:szCs w:val="21"/>
        </w:rPr>
      </w:pPr>
      <w:r>
        <w:rPr>
          <w:sz w:val="21"/>
          <w:szCs w:val="21"/>
        </w:rPr>
        <w:t xml:space="preserve">48. </w:t>
      </w:r>
      <w:r>
        <w:rPr>
          <w:rFonts w:hint="eastAsia"/>
          <w:sz w:val="21"/>
          <w:szCs w:val="21"/>
        </w:rPr>
        <w:t>起升手柄不在零位，控制电送不上。（√）</w:t>
      </w:r>
    </w:p>
    <w:p w:rsidR="00427433" w:rsidRDefault="00427433" w:rsidP="00427433">
      <w:pPr>
        <w:snapToGrid/>
        <w:rPr>
          <w:sz w:val="21"/>
          <w:szCs w:val="21"/>
        </w:rPr>
      </w:pPr>
      <w:r>
        <w:rPr>
          <w:sz w:val="21"/>
          <w:szCs w:val="21"/>
        </w:rPr>
        <w:t xml:space="preserve">49. </w:t>
      </w:r>
      <w:r>
        <w:rPr>
          <w:rFonts w:hint="eastAsia"/>
          <w:sz w:val="21"/>
          <w:szCs w:val="21"/>
        </w:rPr>
        <w:t>起重机变</w:t>
      </w:r>
      <w:proofErr w:type="gramStart"/>
      <w:r>
        <w:rPr>
          <w:rFonts w:hint="eastAsia"/>
          <w:sz w:val="21"/>
          <w:szCs w:val="21"/>
        </w:rPr>
        <w:t>幅机构</w:t>
      </w:r>
      <w:proofErr w:type="gramEnd"/>
      <w:r>
        <w:rPr>
          <w:rFonts w:hint="eastAsia"/>
          <w:sz w:val="21"/>
          <w:szCs w:val="21"/>
        </w:rPr>
        <w:t>一般采用常</w:t>
      </w:r>
      <w:proofErr w:type="gramStart"/>
      <w:r>
        <w:rPr>
          <w:rFonts w:hint="eastAsia"/>
          <w:sz w:val="21"/>
          <w:szCs w:val="21"/>
        </w:rPr>
        <w:t>开式</w:t>
      </w:r>
      <w:proofErr w:type="gramEnd"/>
      <w:r>
        <w:rPr>
          <w:rFonts w:hint="eastAsia"/>
          <w:sz w:val="21"/>
          <w:szCs w:val="21"/>
        </w:rPr>
        <w:t>制动器。（×）</w:t>
      </w:r>
    </w:p>
    <w:p w:rsidR="00427433" w:rsidRDefault="00427433" w:rsidP="00427433">
      <w:pPr>
        <w:snapToGrid/>
        <w:rPr>
          <w:sz w:val="21"/>
          <w:szCs w:val="21"/>
        </w:rPr>
      </w:pPr>
      <w:r>
        <w:rPr>
          <w:sz w:val="21"/>
          <w:szCs w:val="21"/>
        </w:rPr>
        <w:lastRenderedPageBreak/>
        <w:t xml:space="preserve">50. </w:t>
      </w:r>
      <w:r>
        <w:rPr>
          <w:rFonts w:hint="eastAsia"/>
          <w:sz w:val="21"/>
          <w:szCs w:val="21"/>
        </w:rPr>
        <w:t>起重机大车运行机构使用最广泛的是集中驱动。（×）</w:t>
      </w:r>
    </w:p>
    <w:p w:rsidR="00427433" w:rsidRDefault="00427433" w:rsidP="00427433">
      <w:pPr>
        <w:snapToGrid/>
        <w:rPr>
          <w:sz w:val="21"/>
          <w:szCs w:val="21"/>
        </w:rPr>
      </w:pPr>
      <w:r>
        <w:rPr>
          <w:sz w:val="21"/>
          <w:szCs w:val="21"/>
        </w:rPr>
        <w:t xml:space="preserve">51. </w:t>
      </w:r>
      <w:r>
        <w:rPr>
          <w:rFonts w:hint="eastAsia"/>
          <w:sz w:val="21"/>
          <w:szCs w:val="21"/>
        </w:rPr>
        <w:t>起重机的额定起重量，就是起重安全作业时最大允许吊起的重量。（√）</w:t>
      </w:r>
    </w:p>
    <w:p w:rsidR="00427433" w:rsidRDefault="00427433" w:rsidP="00427433">
      <w:pPr>
        <w:snapToGrid/>
        <w:rPr>
          <w:sz w:val="21"/>
          <w:szCs w:val="21"/>
        </w:rPr>
      </w:pPr>
      <w:r>
        <w:rPr>
          <w:sz w:val="21"/>
          <w:szCs w:val="21"/>
        </w:rPr>
        <w:t xml:space="preserve">52. </w:t>
      </w:r>
      <w:r>
        <w:rPr>
          <w:rFonts w:hint="eastAsia"/>
          <w:sz w:val="21"/>
          <w:szCs w:val="21"/>
        </w:rPr>
        <w:t>起重机的工作级别取决于起重机的额定起重量，额定起重量大，其工作级别一定大。（×）</w:t>
      </w:r>
    </w:p>
    <w:p w:rsidR="006B7CB0" w:rsidRPr="00427433" w:rsidRDefault="00427433" w:rsidP="00427433">
      <w:pPr>
        <w:snapToGrid/>
        <w:rPr>
          <w:sz w:val="21"/>
          <w:szCs w:val="21"/>
        </w:rPr>
      </w:pPr>
      <w:r>
        <w:rPr>
          <w:sz w:val="21"/>
          <w:szCs w:val="21"/>
        </w:rPr>
        <w:t xml:space="preserve">53. </w:t>
      </w:r>
      <w:r>
        <w:rPr>
          <w:rFonts w:hint="eastAsia"/>
          <w:sz w:val="21"/>
          <w:szCs w:val="21"/>
        </w:rPr>
        <w:t>起重机的滑轮直径越小，对钢丝绳磨损越小。（×）</w:t>
      </w:r>
      <w:bookmarkStart w:id="0" w:name="_GoBack"/>
      <w:bookmarkEnd w:id="0"/>
    </w:p>
    <w:sectPr w:rsidR="006B7CB0" w:rsidRPr="004274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A76" w:rsidRDefault="00EB3A76" w:rsidP="00427433">
      <w:pPr>
        <w:spacing w:after="0"/>
      </w:pPr>
      <w:r>
        <w:separator/>
      </w:r>
    </w:p>
  </w:endnote>
  <w:endnote w:type="continuationSeparator" w:id="0">
    <w:p w:rsidR="00EB3A76" w:rsidRDefault="00EB3A76" w:rsidP="004274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A76" w:rsidRDefault="00EB3A76" w:rsidP="00427433">
      <w:pPr>
        <w:spacing w:after="0"/>
      </w:pPr>
      <w:r>
        <w:separator/>
      </w:r>
    </w:p>
  </w:footnote>
  <w:footnote w:type="continuationSeparator" w:id="0">
    <w:p w:rsidR="00EB3A76" w:rsidRDefault="00EB3A76" w:rsidP="0042743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4C6"/>
    <w:rsid w:val="00427433"/>
    <w:rsid w:val="006B7CB0"/>
    <w:rsid w:val="00EB3A76"/>
    <w:rsid w:val="00F35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7433"/>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7433"/>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kern w:val="2"/>
      <w:sz w:val="18"/>
      <w:szCs w:val="18"/>
    </w:rPr>
  </w:style>
  <w:style w:type="character" w:customStyle="1" w:styleId="Char">
    <w:name w:val="页眉 Char"/>
    <w:basedOn w:val="a0"/>
    <w:link w:val="a3"/>
    <w:uiPriority w:val="99"/>
    <w:rsid w:val="00427433"/>
    <w:rPr>
      <w:sz w:val="18"/>
      <w:szCs w:val="18"/>
    </w:rPr>
  </w:style>
  <w:style w:type="paragraph" w:styleId="a4">
    <w:name w:val="footer"/>
    <w:basedOn w:val="a"/>
    <w:link w:val="Char0"/>
    <w:uiPriority w:val="99"/>
    <w:unhideWhenUsed/>
    <w:rsid w:val="00427433"/>
    <w:pPr>
      <w:widowControl w:val="0"/>
      <w:tabs>
        <w:tab w:val="center" w:pos="4153"/>
        <w:tab w:val="right" w:pos="8306"/>
      </w:tabs>
      <w:adjustRightInd/>
      <w:spacing w:after="0"/>
    </w:pPr>
    <w:rPr>
      <w:rFonts w:asciiTheme="minorHAnsi" w:eastAsiaTheme="minorEastAsia" w:hAnsiTheme="minorHAnsi"/>
      <w:kern w:val="2"/>
      <w:sz w:val="18"/>
      <w:szCs w:val="18"/>
    </w:rPr>
  </w:style>
  <w:style w:type="character" w:customStyle="1" w:styleId="Char0">
    <w:name w:val="页脚 Char"/>
    <w:basedOn w:val="a0"/>
    <w:link w:val="a4"/>
    <w:uiPriority w:val="99"/>
    <w:rsid w:val="004274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7433"/>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7433"/>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kern w:val="2"/>
      <w:sz w:val="18"/>
      <w:szCs w:val="18"/>
    </w:rPr>
  </w:style>
  <w:style w:type="character" w:customStyle="1" w:styleId="Char">
    <w:name w:val="页眉 Char"/>
    <w:basedOn w:val="a0"/>
    <w:link w:val="a3"/>
    <w:uiPriority w:val="99"/>
    <w:rsid w:val="00427433"/>
    <w:rPr>
      <w:sz w:val="18"/>
      <w:szCs w:val="18"/>
    </w:rPr>
  </w:style>
  <w:style w:type="paragraph" w:styleId="a4">
    <w:name w:val="footer"/>
    <w:basedOn w:val="a"/>
    <w:link w:val="Char0"/>
    <w:uiPriority w:val="99"/>
    <w:unhideWhenUsed/>
    <w:rsid w:val="00427433"/>
    <w:pPr>
      <w:widowControl w:val="0"/>
      <w:tabs>
        <w:tab w:val="center" w:pos="4153"/>
        <w:tab w:val="right" w:pos="8306"/>
      </w:tabs>
      <w:adjustRightInd/>
      <w:spacing w:after="0"/>
    </w:pPr>
    <w:rPr>
      <w:rFonts w:asciiTheme="minorHAnsi" w:eastAsiaTheme="minorEastAsia" w:hAnsiTheme="minorHAnsi"/>
      <w:kern w:val="2"/>
      <w:sz w:val="18"/>
      <w:szCs w:val="18"/>
    </w:rPr>
  </w:style>
  <w:style w:type="character" w:customStyle="1" w:styleId="Char0">
    <w:name w:val="页脚 Char"/>
    <w:basedOn w:val="a0"/>
    <w:link w:val="a4"/>
    <w:uiPriority w:val="99"/>
    <w:rsid w:val="004274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31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349</Words>
  <Characters>1993</Characters>
  <Application>Microsoft Office Word</Application>
  <DocSecurity>0</DocSecurity>
  <Lines>16</Lines>
  <Paragraphs>4</Paragraphs>
  <ScaleCrop>false</ScaleCrop>
  <Company>CHINA</Company>
  <LinksUpToDate>false</LinksUpToDate>
  <CharactersWithSpaces>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2017-08-16T19:31:00Z</dcterms:created>
  <dcterms:modified xsi:type="dcterms:W3CDTF">2017-08-16T19:31:00Z</dcterms:modified>
</cp:coreProperties>
</file>