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5E0F94" w:rsidRPr="005028D4" w:rsidP="003A3D15" w14:paraId="22549C86" w14:textId="008063D3">
      <w:pPr>
        <w:pStyle w:val="Subtitle"/>
        <w:spacing w:line="360" w:lineRule="auto"/>
        <w:rPr>
          <w:rFonts w:ascii="Calibri" w:hAnsi="Calibri" w:cs="Calibri"/>
          <w:color w:val="002060"/>
          <w:sz w:val="24"/>
          <w:szCs w:val="24"/>
        </w:rPr>
      </w:pPr>
      <w:r>
        <w:rPr>
          <w:rFonts w:ascii="Calibri" w:hAnsi="Calibri" w:cs="Calibri"/>
          <w:noProof/>
          <w:color w:val="002060"/>
          <w:sz w:val="24"/>
          <w:szCs w:val="24"/>
          <w14:textOutline w14:w="0" w14:cap="rnd">
            <w14:noFill/>
            <w14:prstDash w14:val="solid"/>
            <w14:bevel/>
          </w14:textOutline>
        </w:rPr>
        <mc:AlternateContent>
          <mc:Choice Requires="wps">
            <w:drawing>
              <wp:anchor distT="0" distB="0" distL="114300" distR="114300" simplePos="0" relativeHeight="251658240" behindDoc="1" locked="0" layoutInCell="1" allowOverlap="1">
                <wp:simplePos x="0" y="0"/>
                <wp:positionH relativeFrom="margin">
                  <wp:posOffset>-164806</wp:posOffset>
                </wp:positionH>
                <wp:positionV relativeFrom="paragraph">
                  <wp:posOffset>-186070</wp:posOffset>
                </wp:positionV>
                <wp:extent cx="6581554" cy="9728628"/>
                <wp:effectExtent l="0" t="0" r="10160" b="25400"/>
                <wp:wrapNone/>
                <wp:docPr id="2024298880" name="Rectangle 1"/>
                <wp:cNvGraphicFramePr/>
                <a:graphic xmlns:a="http://schemas.openxmlformats.org/drawingml/2006/main">
                  <a:graphicData uri="http://schemas.microsoft.com/office/word/2010/wordprocessingShape">
                    <wps:wsp xmlns:wps="http://schemas.microsoft.com/office/word/2010/wordprocessingShape">
                      <wps:cNvSpPr/>
                      <wps:spPr>
                        <a:xfrm flipH="1" flipV="1">
                          <a:off x="0" y="0"/>
                          <a:ext cx="6581554" cy="9728628"/>
                        </a:xfrm>
                        <a:prstGeom prst="rect">
                          <a:avLst/>
                        </a:prstGeom>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 o:spid="_x0000_s1026" style="width:518.25pt;height:766.05pt;margin-top:-14.65pt;margin-left:-13pt;flip:x y;mso-height-percent:0;mso-height-relative:margin;mso-position-horizontal-relative:margin;mso-width-percent:0;mso-width-relative:margin;mso-wrap-distance-bottom:0;mso-wrap-distance-left:9pt;mso-wrap-distance-right:9pt;mso-wrap-distance-top:0;mso-wrap-style:square;position:absolute;visibility:visible;v-text-anchor:middle;z-index:-251657216" fillcolor="white" strokecolor="black" strokeweight="2pt">
                <w10:wrap anchorx="margin"/>
              </v:rect>
            </w:pict>
          </mc:Fallback>
        </mc:AlternateContent>
      </w:r>
    </w:p>
    <w:p w:rsidR="005E0F94" w:rsidRPr="005028D4" w:rsidP="005E0F94" w14:paraId="7C60B9EA" w14:textId="77777777">
      <w:pPr>
        <w:pStyle w:val="2"/>
        <w:rPr>
          <w:rFonts w:ascii="Calibri" w:hAnsi="Calibri" w:cs="Calibri"/>
        </w:rPr>
      </w:pPr>
    </w:p>
    <w:p w:rsidR="005E0F94" w:rsidRPr="005028D4" w:rsidP="003A3D15" w14:paraId="6301669F" w14:textId="0BD83546">
      <w:pPr>
        <w:pStyle w:val="Subtitle"/>
        <w:spacing w:line="360" w:lineRule="auto"/>
        <w:rPr>
          <w:rFonts w:ascii="Calibri" w:hAnsi="Calibri" w:cs="Calibri"/>
          <w:color w:val="002060"/>
          <w:sz w:val="24"/>
          <w:szCs w:val="24"/>
        </w:rPr>
      </w:pPr>
      <w:r w:rsidRPr="005028D4">
        <w:rPr>
          <w:rFonts w:ascii="Calibri" w:hAnsi="Calibri" w:cs="Calibri"/>
          <w:noProof/>
          <w:color w:val="002060"/>
          <w:sz w:val="24"/>
          <w:szCs w:val="24"/>
          <w14:textOutline w14:w="0" w14:cap="rnd">
            <w14:noFill/>
            <w14:prstDash w14:val="solid"/>
            <w14:bevel/>
          </w14:textOutline>
        </w:rPr>
        <w:drawing>
          <wp:inline distT="0" distB="0" distL="0" distR="0">
            <wp:extent cx="3531475" cy="1177279"/>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555431" cy="1185265"/>
                    </a:xfrm>
                    <a:prstGeom prst="rect">
                      <a:avLst/>
                    </a:prstGeom>
                  </pic:spPr>
                </pic:pic>
              </a:graphicData>
            </a:graphic>
          </wp:inline>
        </w:drawing>
      </w:r>
    </w:p>
    <w:p w:rsidR="005E0F94" w:rsidRPr="005028D4" w:rsidP="005E0F94" w14:paraId="36ED680D" w14:textId="77777777">
      <w:pPr>
        <w:pStyle w:val="2"/>
        <w:rPr>
          <w:rFonts w:ascii="Calibri" w:hAnsi="Calibri" w:cs="Calibri"/>
        </w:rPr>
      </w:pPr>
    </w:p>
    <w:p w:rsidR="00296AB9" w:rsidRPr="005028D4" w:rsidP="005E0F94" w14:paraId="5C6B9024" w14:textId="77777777">
      <w:pPr>
        <w:pStyle w:val="2"/>
        <w:rPr>
          <w:rFonts w:ascii="Calibri" w:hAnsi="Calibri" w:cs="Calibri"/>
        </w:rPr>
      </w:pPr>
    </w:p>
    <w:p w:rsidR="004E6E33" w:rsidP="003A3D15" w14:paraId="55B1FA92" w14:textId="77777777">
      <w:pPr>
        <w:pStyle w:val="Subtitle"/>
        <w:spacing w:line="360" w:lineRule="auto"/>
        <w:rPr>
          <w:rFonts w:ascii="Calibri" w:hAnsi="Calibri" w:cs="Calibri"/>
          <w:b/>
          <w:bCs/>
          <w:color w:val="0070C0"/>
          <w:sz w:val="44"/>
          <w:szCs w:val="44"/>
        </w:rPr>
      </w:pPr>
    </w:p>
    <w:p w:rsidR="004E6E33" w:rsidP="003A3D15" w14:paraId="515E74EE" w14:textId="77777777">
      <w:pPr>
        <w:pStyle w:val="Subtitle"/>
        <w:spacing w:line="360" w:lineRule="auto"/>
        <w:rPr>
          <w:rFonts w:ascii="Calibri" w:hAnsi="Calibri" w:cs="Calibri"/>
          <w:b/>
          <w:bCs/>
          <w:color w:val="0070C0"/>
          <w:sz w:val="44"/>
          <w:szCs w:val="44"/>
        </w:rPr>
      </w:pPr>
    </w:p>
    <w:p w:rsidR="00741F77" w:rsidRPr="00164439" w:rsidP="003A3D15" w14:paraId="0081451F" w14:textId="27E683E3">
      <w:pPr>
        <w:pStyle w:val="Subtitle"/>
        <w:spacing w:line="360" w:lineRule="auto"/>
        <w:rPr>
          <w:rFonts w:ascii="Calibri" w:eastAsia="Arial" w:hAnsi="Calibri" w:cs="Calibri"/>
          <w:b/>
          <w:bCs/>
          <w:color w:val="0070C0"/>
          <w:sz w:val="44"/>
          <w:szCs w:val="44"/>
        </w:rPr>
      </w:pPr>
      <w:r w:rsidRPr="00164439">
        <w:rPr>
          <w:rFonts w:ascii="Calibri" w:hAnsi="Calibri" w:cs="Calibri"/>
          <w:b/>
          <w:bCs/>
          <w:color w:val="0070C0"/>
          <w:sz w:val="44"/>
          <w:szCs w:val="44"/>
        </w:rPr>
        <w:t>DATA 120</w:t>
      </w:r>
      <w:r w:rsidRPr="00164439" w:rsidR="000E0612">
        <w:rPr>
          <w:rFonts w:ascii="Calibri" w:hAnsi="Calibri" w:cs="Calibri"/>
          <w:b/>
          <w:bCs/>
          <w:color w:val="0070C0"/>
          <w:sz w:val="44"/>
          <w:szCs w:val="44"/>
        </w:rPr>
        <w:t>2</w:t>
      </w:r>
      <w:r w:rsidRPr="00164439">
        <w:rPr>
          <w:rFonts w:ascii="Calibri" w:hAnsi="Calibri" w:cs="Calibri"/>
          <w:b/>
          <w:bCs/>
          <w:color w:val="0070C0"/>
          <w:sz w:val="44"/>
          <w:szCs w:val="44"/>
        </w:rPr>
        <w:t xml:space="preserve"> - </w:t>
      </w:r>
      <w:r w:rsidRPr="00164439" w:rsidR="005A2A85">
        <w:rPr>
          <w:rFonts w:ascii="Calibri" w:hAnsi="Calibri" w:cs="Calibri"/>
          <w:b/>
          <w:bCs/>
          <w:color w:val="0070C0"/>
          <w:sz w:val="44"/>
          <w:szCs w:val="44"/>
        </w:rPr>
        <w:t xml:space="preserve">Data </w:t>
      </w:r>
      <w:r w:rsidRPr="00164439" w:rsidR="000E0612">
        <w:rPr>
          <w:rFonts w:ascii="Calibri" w:hAnsi="Calibri" w:cs="Calibri"/>
          <w:b/>
          <w:bCs/>
          <w:color w:val="0070C0"/>
          <w:sz w:val="44"/>
          <w:szCs w:val="44"/>
        </w:rPr>
        <w:t>Analysis Tools Analytics</w:t>
      </w:r>
    </w:p>
    <w:p w:rsidR="005E0F94" w:rsidRPr="00164439" w:rsidP="003A3D15" w14:paraId="4AC3881C" w14:textId="00F3E5DD">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360" w:lineRule="auto"/>
        <w:ind w:right="380"/>
        <w:jc w:val="center"/>
        <w:rPr>
          <w:rFonts w:ascii="Calibri" w:hAnsi="Calibri" w:cs="Calibri"/>
          <w:b/>
          <w:bCs/>
          <w:color w:val="0070C0"/>
          <w:sz w:val="44"/>
          <w:szCs w:val="44"/>
        </w:rPr>
      </w:pPr>
      <w:r w:rsidRPr="00164439">
        <w:rPr>
          <w:rFonts w:ascii="Calibri" w:hAnsi="Calibri" w:cs="Calibri"/>
          <w:b/>
          <w:bCs/>
          <w:color w:val="0070C0"/>
          <w:sz w:val="44"/>
          <w:szCs w:val="44"/>
        </w:rPr>
        <w:t xml:space="preserve">   </w:t>
      </w:r>
      <w:r w:rsidR="00C01BCD">
        <w:rPr>
          <w:rFonts w:ascii="Calibri" w:hAnsi="Calibri" w:cs="Calibri"/>
          <w:b/>
          <w:bCs/>
          <w:color w:val="0070C0"/>
          <w:sz w:val="44"/>
          <w:szCs w:val="44"/>
        </w:rPr>
        <w:t>Final Project</w:t>
      </w:r>
      <w:r w:rsidRPr="00164439" w:rsidR="005F71ED">
        <w:rPr>
          <w:rFonts w:ascii="Calibri" w:hAnsi="Calibri" w:cs="Calibri"/>
          <w:b/>
          <w:bCs/>
          <w:color w:val="0070C0"/>
          <w:sz w:val="44"/>
          <w:szCs w:val="44"/>
        </w:rPr>
        <w:t xml:space="preserve">: </w:t>
      </w:r>
      <w:r w:rsidRPr="00164439" w:rsidR="00705D05">
        <w:rPr>
          <w:rFonts w:ascii="Calibri" w:hAnsi="Calibri" w:cs="Calibri"/>
          <w:b/>
          <w:bCs/>
          <w:color w:val="0070C0"/>
          <w:sz w:val="44"/>
          <w:szCs w:val="44"/>
        </w:rPr>
        <w:t xml:space="preserve"> </w:t>
      </w:r>
      <w:r w:rsidRPr="00C01BCD" w:rsidR="00C01BCD">
        <w:rPr>
          <w:rFonts w:ascii="Calibri" w:hAnsi="Calibri" w:cs="Calibri"/>
          <w:b/>
          <w:bCs/>
          <w:color w:val="0070C0"/>
          <w:sz w:val="44"/>
          <w:szCs w:val="44"/>
        </w:rPr>
        <w:t>Data Analytics using Machine Learning</w:t>
      </w:r>
    </w:p>
    <w:p w:rsidR="00741F77" w:rsidRPr="00164439" w:rsidP="003A3D15" w14:paraId="7A455E7F" w14:textId="3E8B93C3">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360" w:lineRule="auto"/>
        <w:ind w:right="380"/>
        <w:jc w:val="center"/>
        <w:rPr>
          <w:rFonts w:ascii="Calibri" w:hAnsi="Calibri" w:cs="Calibri"/>
          <w:b/>
          <w:bCs/>
          <w:color w:val="0070C0"/>
          <w:sz w:val="40"/>
          <w:szCs w:val="40"/>
        </w:rPr>
      </w:pPr>
    </w:p>
    <w:p w:rsidR="004E6E33" w:rsidP="003A3D15" w14:paraId="596B2BA9"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360" w:lineRule="auto"/>
        <w:ind w:right="380"/>
        <w:jc w:val="center"/>
        <w:rPr>
          <w:rFonts w:ascii="Calibri" w:hAnsi="Calibri" w:cs="Calibri"/>
          <w:b/>
          <w:bCs/>
          <w:color w:val="7F7F7F" w:themeColor="text1" w:themeTint="80"/>
        </w:rPr>
      </w:pPr>
    </w:p>
    <w:p w:rsidR="005E0F94" w:rsidRPr="00164439" w:rsidP="003A3D15" w14:paraId="2E89F07E" w14:textId="2FB8A3A8">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360" w:lineRule="auto"/>
        <w:ind w:right="380"/>
        <w:jc w:val="center"/>
        <w:rPr>
          <w:rFonts w:ascii="Calibri" w:hAnsi="Calibri" w:cs="Calibri"/>
          <w:color w:val="7F7F7F" w:themeColor="text1" w:themeTint="80"/>
        </w:rPr>
      </w:pPr>
      <w:r w:rsidRPr="00040CC9">
        <w:rPr>
          <w:rFonts w:ascii="Calibri" w:hAnsi="Calibri" w:cs="Calibri"/>
          <w:b/>
          <w:bCs/>
          <w:color w:val="7F7F7F" w:themeColor="text1" w:themeTint="80"/>
        </w:rPr>
        <w:t>Professor:</w:t>
      </w:r>
      <w:r w:rsidRPr="00164439">
        <w:rPr>
          <w:rFonts w:ascii="Calibri" w:hAnsi="Calibri" w:cs="Calibri"/>
          <w:color w:val="7F7F7F" w:themeColor="text1" w:themeTint="80"/>
        </w:rPr>
        <w:t xml:space="preserve"> </w:t>
      </w:r>
      <w:r w:rsidRPr="00164439" w:rsidR="000E0612">
        <w:rPr>
          <w:rFonts w:ascii="Calibri" w:hAnsi="Calibri" w:cs="Calibri"/>
          <w:color w:val="7F7F7F" w:themeColor="text1" w:themeTint="80"/>
        </w:rPr>
        <w:t>Sk. Md. Mizanur Rahman</w:t>
      </w:r>
      <w:r w:rsidRPr="00164439" w:rsidR="005F71ED">
        <w:rPr>
          <w:rFonts w:ascii="Calibri" w:hAnsi="Calibri" w:cs="Calibri"/>
          <w:color w:val="7F7F7F" w:themeColor="text1" w:themeTint="80"/>
        </w:rPr>
        <w:t>, Ph.D.</w:t>
      </w:r>
    </w:p>
    <w:p w:rsidR="005E0F94" w:rsidRPr="005028D4" w:rsidP="003A3D15" w14:paraId="6EF1D48E" w14:textId="4E744BDD">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360" w:lineRule="auto"/>
        <w:ind w:right="380"/>
        <w:jc w:val="center"/>
        <w:rPr>
          <w:rFonts w:ascii="Calibri" w:hAnsi="Calibri" w:cs="Calibri"/>
          <w:color w:val="002060"/>
        </w:rPr>
      </w:pPr>
    </w:p>
    <w:p w:rsidR="005E0F94" w:rsidRPr="005028D4" w:rsidP="005E0F94" w14:paraId="5E8F35EC"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360" w:lineRule="auto"/>
        <w:ind w:right="380"/>
        <w:jc w:val="center"/>
        <w:rPr>
          <w:rFonts w:ascii="Calibri" w:eastAsia="Helvetica" w:hAnsi="Calibri" w:cs="Calibri"/>
          <w:b/>
          <w:bCs/>
          <w:color w:val="002060"/>
        </w:rPr>
      </w:pPr>
    </w:p>
    <w:p w:rsidR="00C34DE2" w:rsidRPr="005028D4" w:rsidP="00C01BCD" w14:paraId="18FB6A12"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360" w:lineRule="auto"/>
        <w:ind w:right="380"/>
        <w:rPr>
          <w:rFonts w:ascii="Calibri" w:eastAsia="Helvetica" w:hAnsi="Calibri" w:cs="Calibri"/>
          <w:b/>
          <w:bCs/>
          <w:color w:val="002060"/>
        </w:rPr>
      </w:pPr>
    </w:p>
    <w:p w:rsidR="009774A3" w:rsidRPr="00F41E6D" w:rsidP="009774A3" w14:paraId="3A8BEE57"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before="120" w:after="0" w:line="360" w:lineRule="auto"/>
        <w:ind w:right="380"/>
        <w:jc w:val="center"/>
        <w:rPr>
          <w:rFonts w:ascii="Calibri" w:hAnsi="Calibri" w:cs="Calibri"/>
          <w:b/>
          <w:bCs/>
          <w:color w:val="auto"/>
          <w:sz w:val="36"/>
          <w:szCs w:val="36"/>
        </w:rPr>
      </w:pPr>
      <w:r>
        <w:rPr>
          <w:rFonts w:ascii="Calibri" w:hAnsi="Calibri" w:cs="Calibri"/>
          <w:b/>
          <w:bCs/>
          <w:color w:val="auto"/>
          <w:sz w:val="36"/>
          <w:szCs w:val="36"/>
        </w:rPr>
        <w:t>Group 4</w:t>
      </w:r>
    </w:p>
    <w:p w:rsidR="009774A3" w:rsidP="009774A3" w14:paraId="25434105"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before="120" w:after="0" w:line="360" w:lineRule="auto"/>
        <w:ind w:right="380"/>
        <w:jc w:val="center"/>
        <w:rPr>
          <w:rFonts w:ascii="Calibri" w:hAnsi="Calibri" w:cs="Calibri"/>
          <w:b/>
          <w:bCs/>
          <w:color w:val="auto"/>
          <w:sz w:val="36"/>
          <w:szCs w:val="36"/>
          <w:lang w:val="de-DE"/>
        </w:rPr>
      </w:pPr>
      <w:r w:rsidRPr="00F41E6D">
        <w:rPr>
          <w:rFonts w:ascii="Calibri" w:hAnsi="Calibri" w:cs="Calibri"/>
          <w:b/>
          <w:bCs/>
          <w:color w:val="auto"/>
          <w:sz w:val="36"/>
          <w:szCs w:val="36"/>
          <w:lang w:val="de-DE"/>
        </w:rPr>
        <w:t>Student Name</w:t>
      </w:r>
      <w:r>
        <w:rPr>
          <w:rFonts w:ascii="Calibri" w:hAnsi="Calibri" w:cs="Calibri"/>
          <w:b/>
          <w:bCs/>
          <w:color w:val="auto"/>
          <w:sz w:val="36"/>
          <w:szCs w:val="36"/>
          <w:lang w:val="de-DE"/>
        </w:rPr>
        <w:t xml:space="preserve"> and IDs</w:t>
      </w:r>
    </w:p>
    <w:p w:rsidR="009774A3" w:rsidRPr="00F41E6D" w:rsidP="009774A3" w14:paraId="20222640"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240" w:lineRule="auto"/>
        <w:ind w:right="380"/>
        <w:jc w:val="center"/>
        <w:rPr>
          <w:rFonts w:ascii="Calibri" w:hAnsi="Calibri" w:cs="Calibri"/>
          <w:color w:val="auto"/>
          <w:sz w:val="28"/>
          <w:szCs w:val="28"/>
        </w:rPr>
      </w:pPr>
      <w:r w:rsidRPr="00F41E6D">
        <w:rPr>
          <w:rFonts w:ascii="Calibri" w:hAnsi="Calibri" w:cs="Calibri"/>
          <w:color w:val="auto"/>
          <w:sz w:val="28"/>
          <w:szCs w:val="28"/>
        </w:rPr>
        <w:t>Afshaan</w:t>
      </w:r>
      <w:r w:rsidRPr="00F41E6D">
        <w:rPr>
          <w:rFonts w:ascii="Calibri" w:hAnsi="Calibri" w:cs="Calibri"/>
          <w:color w:val="auto"/>
          <w:sz w:val="28"/>
          <w:szCs w:val="28"/>
        </w:rPr>
        <w:t xml:space="preserve"> Shaikh - 100893464</w:t>
      </w:r>
    </w:p>
    <w:p w:rsidR="009774A3" w:rsidRPr="00F41E6D" w:rsidP="009774A3" w14:paraId="59221906"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240" w:lineRule="auto"/>
        <w:ind w:right="380"/>
        <w:jc w:val="center"/>
        <w:rPr>
          <w:rFonts w:ascii="Calibri" w:hAnsi="Calibri" w:cs="Calibri"/>
          <w:color w:val="auto"/>
          <w:sz w:val="28"/>
          <w:szCs w:val="28"/>
        </w:rPr>
      </w:pPr>
      <w:r w:rsidRPr="00F41E6D">
        <w:rPr>
          <w:rFonts w:ascii="Calibri" w:hAnsi="Calibri" w:cs="Calibri"/>
          <w:color w:val="auto"/>
          <w:sz w:val="28"/>
          <w:szCs w:val="28"/>
        </w:rPr>
        <w:t>Temitayo Ajayi - 100940989</w:t>
      </w:r>
    </w:p>
    <w:p w:rsidR="009774A3" w:rsidRPr="00F41E6D" w:rsidP="009774A3" w14:paraId="0C26E8BA"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240" w:lineRule="auto"/>
        <w:ind w:right="380"/>
        <w:jc w:val="center"/>
        <w:rPr>
          <w:rFonts w:ascii="Calibri" w:hAnsi="Calibri" w:cs="Calibri"/>
          <w:color w:val="auto"/>
          <w:sz w:val="28"/>
          <w:szCs w:val="28"/>
        </w:rPr>
      </w:pPr>
      <w:r w:rsidRPr="00F41E6D">
        <w:rPr>
          <w:rFonts w:ascii="Calibri" w:hAnsi="Calibri" w:cs="Calibri"/>
          <w:color w:val="auto"/>
          <w:sz w:val="28"/>
          <w:szCs w:val="28"/>
        </w:rPr>
        <w:t>Ibitomi</w:t>
      </w:r>
      <w:r w:rsidRPr="00F41E6D">
        <w:rPr>
          <w:rFonts w:ascii="Calibri" w:hAnsi="Calibri" w:cs="Calibri"/>
          <w:color w:val="auto"/>
          <w:sz w:val="28"/>
          <w:szCs w:val="28"/>
        </w:rPr>
        <w:t xml:space="preserve"> </w:t>
      </w:r>
      <w:r w:rsidRPr="00F41E6D">
        <w:rPr>
          <w:rFonts w:ascii="Calibri" w:hAnsi="Calibri" w:cs="Calibri"/>
          <w:color w:val="auto"/>
          <w:sz w:val="28"/>
          <w:szCs w:val="28"/>
        </w:rPr>
        <w:t>Majolagbe</w:t>
      </w:r>
      <w:r w:rsidRPr="00F41E6D">
        <w:rPr>
          <w:rFonts w:ascii="Calibri" w:hAnsi="Calibri" w:cs="Calibri"/>
          <w:color w:val="auto"/>
          <w:sz w:val="28"/>
          <w:szCs w:val="28"/>
        </w:rPr>
        <w:t xml:space="preserve"> - 100957240</w:t>
      </w:r>
    </w:p>
    <w:p w:rsidR="009774A3" w:rsidRPr="005915B3" w:rsidP="009774A3" w14:paraId="4BBAF07A"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240" w:lineRule="auto"/>
        <w:ind w:right="380"/>
        <w:jc w:val="center"/>
        <w:rPr>
          <w:rFonts w:ascii="Calibri" w:hAnsi="Calibri" w:cs="Calibri"/>
          <w:color w:val="auto"/>
          <w:sz w:val="28"/>
          <w:szCs w:val="28"/>
          <w:lang w:val="en-CA"/>
        </w:rPr>
      </w:pPr>
      <w:r w:rsidRPr="005915B3">
        <w:rPr>
          <w:rFonts w:ascii="Calibri" w:hAnsi="Calibri" w:cs="Calibri"/>
          <w:color w:val="auto"/>
          <w:sz w:val="28"/>
          <w:szCs w:val="28"/>
          <w:lang w:val="en-CA"/>
        </w:rPr>
        <w:t>Komal Verma – 100925046</w:t>
      </w:r>
    </w:p>
    <w:p w:rsidR="009774A3" w:rsidRPr="005915B3" w:rsidP="009774A3" w14:paraId="5DA8480B" w14:textId="77777777">
      <w:pPr>
        <w:pStyle w:val="a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spacing w:after="0" w:line="240" w:lineRule="auto"/>
        <w:ind w:right="380"/>
        <w:jc w:val="center"/>
        <w:rPr>
          <w:rFonts w:ascii="Calibri" w:hAnsi="Calibri" w:cs="Calibri"/>
          <w:color w:val="auto"/>
          <w:sz w:val="28"/>
          <w:szCs w:val="28"/>
        </w:rPr>
      </w:pPr>
      <w:r w:rsidRPr="005915B3">
        <w:rPr>
          <w:rFonts w:ascii="Calibri" w:hAnsi="Calibri" w:cs="Calibri"/>
          <w:color w:val="auto"/>
          <w:sz w:val="28"/>
          <w:szCs w:val="28"/>
          <w:lang w:val="en-CA"/>
        </w:rPr>
        <w:t>Arti - 100942338</w:t>
      </w:r>
    </w:p>
    <w:p w:rsidR="005629DF" w:rsidRPr="005028D4" w:rsidP="005629DF" w14:paraId="56BC6D18" w14:textId="77777777">
      <w:pPr>
        <w:jc w:val="both"/>
        <w:rPr>
          <w:rFonts w:ascii="Calibri" w:eastAsia="Arial" w:hAnsi="Calibri" w:cs="Calibri"/>
          <w:color w:val="365F91" w:themeColor="accent1" w:themeShade="BF"/>
        </w:rPr>
      </w:pPr>
    </w:p>
    <w:sdt>
      <w:sdtPr>
        <w:rPr>
          <w:rFonts w:ascii="PMingLiU" w:eastAsia="PMingLiU" w:hAnsi="PMingLiU" w:cs="Calibri"/>
          <w:b w:val="0"/>
          <w:bCs w:val="0"/>
          <w:color w:val="auto"/>
          <w:sz w:val="24"/>
          <w:szCs w:val="24"/>
        </w:rPr>
        <w:id w:val="-1434738118"/>
        <w:docPartObj>
          <w:docPartGallery w:val="Table of Contents"/>
          <w:docPartUnique/>
        </w:docPartObj>
      </w:sdtPr>
      <w:sdtEndPr>
        <w:rPr>
          <w:noProof/>
        </w:rPr>
      </w:sdtEndPr>
      <w:sdtContent>
        <w:p w:rsidR="001656BA" w:rsidRPr="001656BA" w14:paraId="125EF89E" w14:textId="6EF55802">
          <w:pPr>
            <w:pStyle w:val="TOCHeading"/>
            <w:rPr>
              <w:rFonts w:cs="Calibri"/>
            </w:rPr>
          </w:pPr>
          <w:r w:rsidRPr="001656BA">
            <w:rPr>
              <w:rFonts w:cs="Calibri"/>
            </w:rPr>
            <w:t>Contents</w:t>
          </w:r>
        </w:p>
        <w:p w:rsidR="001656BA" w:rsidRPr="001656BA" w14:paraId="6C2A0B6A" w14:textId="7A9DB7FF">
          <w:pPr>
            <w:pStyle w:val="TOC1"/>
            <w:rPr>
              <w:rFonts w:eastAsiaTheme="minorEastAsia"/>
              <w:b w:val="0"/>
              <w:bCs w:val="0"/>
              <w:caps w:val="0"/>
              <w:kern w:val="2"/>
              <w:lang w:val="en-CA" w:eastAsia="en-CA"/>
              <w14:ligatures w14:val="standardContextual"/>
            </w:rPr>
          </w:pPr>
          <w:r w:rsidRPr="001656BA">
            <w:fldChar w:fldCharType="begin"/>
          </w:r>
          <w:r w:rsidRPr="001656BA">
            <w:instrText xml:space="preserve"> TOC \o "1-3" \h \z \u </w:instrText>
          </w:r>
          <w:r w:rsidRPr="001656BA">
            <w:fldChar w:fldCharType="separate"/>
          </w:r>
          <w:hyperlink w:anchor="_Toc174629355" w:history="1">
            <w:r w:rsidRPr="001656BA">
              <w:rPr>
                <w:rStyle w:val="Hyperlink"/>
              </w:rPr>
              <w:t>Problem Statement</w:t>
            </w:r>
            <w:r w:rsidRPr="001656BA">
              <w:rPr>
                <w:webHidden/>
              </w:rPr>
              <w:tab/>
            </w:r>
            <w:r w:rsidRPr="001656BA">
              <w:rPr>
                <w:webHidden/>
              </w:rPr>
              <w:fldChar w:fldCharType="begin"/>
            </w:r>
            <w:r w:rsidRPr="001656BA">
              <w:rPr>
                <w:webHidden/>
              </w:rPr>
              <w:instrText xml:space="preserve"> PAGEREF _Toc174629355 \h </w:instrText>
            </w:r>
            <w:r w:rsidRPr="001656BA">
              <w:rPr>
                <w:webHidden/>
              </w:rPr>
              <w:fldChar w:fldCharType="separate"/>
            </w:r>
            <w:r w:rsidR="00191288">
              <w:rPr>
                <w:webHidden/>
              </w:rPr>
              <w:t>3</w:t>
            </w:r>
            <w:r w:rsidRPr="001656BA">
              <w:rPr>
                <w:webHidden/>
              </w:rPr>
              <w:fldChar w:fldCharType="end"/>
            </w:r>
          </w:hyperlink>
        </w:p>
        <w:p w:rsidR="001656BA" w:rsidRPr="001656BA" w14:paraId="2404C83D" w14:textId="5651CF1F">
          <w:pPr>
            <w:pStyle w:val="TOC1"/>
            <w:rPr>
              <w:rFonts w:eastAsiaTheme="minorEastAsia"/>
              <w:b w:val="0"/>
              <w:bCs w:val="0"/>
              <w:caps w:val="0"/>
              <w:kern w:val="2"/>
              <w:lang w:val="en-CA" w:eastAsia="en-CA"/>
              <w14:ligatures w14:val="standardContextual"/>
            </w:rPr>
          </w:pPr>
          <w:hyperlink w:anchor="_Toc174629356" w:history="1">
            <w:r w:rsidRPr="001656BA">
              <w:rPr>
                <w:rStyle w:val="Hyperlink"/>
              </w:rPr>
              <w:t>Procedure</w:t>
            </w:r>
            <w:r w:rsidRPr="001656BA">
              <w:rPr>
                <w:webHidden/>
              </w:rPr>
              <w:tab/>
            </w:r>
            <w:r w:rsidRPr="001656BA">
              <w:rPr>
                <w:webHidden/>
              </w:rPr>
              <w:fldChar w:fldCharType="begin"/>
            </w:r>
            <w:r w:rsidRPr="001656BA">
              <w:rPr>
                <w:webHidden/>
              </w:rPr>
              <w:instrText xml:space="preserve"> PAGEREF _Toc174629356 \h </w:instrText>
            </w:r>
            <w:r w:rsidRPr="001656BA">
              <w:rPr>
                <w:webHidden/>
              </w:rPr>
              <w:fldChar w:fldCharType="separate"/>
            </w:r>
            <w:r w:rsidR="00191288">
              <w:rPr>
                <w:webHidden/>
              </w:rPr>
              <w:t>3</w:t>
            </w:r>
            <w:r w:rsidRPr="001656BA">
              <w:rPr>
                <w:webHidden/>
              </w:rPr>
              <w:fldChar w:fldCharType="end"/>
            </w:r>
          </w:hyperlink>
        </w:p>
        <w:p w:rsidR="001656BA" w:rsidRPr="001656BA" w14:paraId="668280D5" w14:textId="2870C8CE">
          <w:pPr>
            <w:pStyle w:val="TOC1"/>
            <w:rPr>
              <w:rFonts w:eastAsiaTheme="minorEastAsia"/>
              <w:b w:val="0"/>
              <w:bCs w:val="0"/>
              <w:caps w:val="0"/>
              <w:kern w:val="2"/>
              <w:lang w:val="en-CA" w:eastAsia="en-CA"/>
              <w14:ligatures w14:val="standardContextual"/>
            </w:rPr>
          </w:pPr>
          <w:hyperlink w:anchor="_Toc174629357" w:history="1">
            <w:r w:rsidRPr="001656BA">
              <w:rPr>
                <w:rStyle w:val="Hyperlink"/>
              </w:rPr>
              <w:t>Testing and Training the data</w:t>
            </w:r>
            <w:r w:rsidRPr="001656BA">
              <w:rPr>
                <w:webHidden/>
              </w:rPr>
              <w:tab/>
            </w:r>
            <w:r w:rsidRPr="001656BA">
              <w:rPr>
                <w:webHidden/>
              </w:rPr>
              <w:fldChar w:fldCharType="begin"/>
            </w:r>
            <w:r w:rsidRPr="001656BA">
              <w:rPr>
                <w:webHidden/>
              </w:rPr>
              <w:instrText xml:space="preserve"> PAGEREF _Toc174629357 \h </w:instrText>
            </w:r>
            <w:r w:rsidRPr="001656BA">
              <w:rPr>
                <w:webHidden/>
              </w:rPr>
              <w:fldChar w:fldCharType="separate"/>
            </w:r>
            <w:r w:rsidR="00191288">
              <w:rPr>
                <w:webHidden/>
              </w:rPr>
              <w:t>3</w:t>
            </w:r>
            <w:r w:rsidRPr="001656BA">
              <w:rPr>
                <w:webHidden/>
              </w:rPr>
              <w:fldChar w:fldCharType="end"/>
            </w:r>
          </w:hyperlink>
        </w:p>
        <w:p w:rsidR="001656BA" w:rsidRPr="001656BA" w14:paraId="37955FD1" w14:textId="325CEC3B">
          <w:pPr>
            <w:pStyle w:val="TOC1"/>
            <w:rPr>
              <w:rFonts w:eastAsiaTheme="minorEastAsia"/>
              <w:b w:val="0"/>
              <w:bCs w:val="0"/>
              <w:caps w:val="0"/>
              <w:kern w:val="2"/>
              <w:lang w:val="en-CA" w:eastAsia="en-CA"/>
              <w14:ligatures w14:val="standardContextual"/>
            </w:rPr>
          </w:pPr>
          <w:hyperlink w:anchor="_Toc174629358" w:history="1">
            <w:r w:rsidRPr="001656BA">
              <w:rPr>
                <w:rStyle w:val="Hyperlink"/>
              </w:rPr>
              <w:t>Exploratory Data Analysis (EDA)</w:t>
            </w:r>
            <w:r w:rsidRPr="001656BA">
              <w:rPr>
                <w:webHidden/>
              </w:rPr>
              <w:tab/>
            </w:r>
            <w:r w:rsidRPr="001656BA">
              <w:rPr>
                <w:webHidden/>
              </w:rPr>
              <w:fldChar w:fldCharType="begin"/>
            </w:r>
            <w:r w:rsidRPr="001656BA">
              <w:rPr>
                <w:webHidden/>
              </w:rPr>
              <w:instrText xml:space="preserve"> PAGEREF _Toc174629358 \h </w:instrText>
            </w:r>
            <w:r w:rsidRPr="001656BA">
              <w:rPr>
                <w:webHidden/>
              </w:rPr>
              <w:fldChar w:fldCharType="separate"/>
            </w:r>
            <w:r w:rsidR="00191288">
              <w:rPr>
                <w:webHidden/>
              </w:rPr>
              <w:t>4</w:t>
            </w:r>
            <w:r w:rsidRPr="001656BA">
              <w:rPr>
                <w:webHidden/>
              </w:rPr>
              <w:fldChar w:fldCharType="end"/>
            </w:r>
          </w:hyperlink>
        </w:p>
        <w:p w:rsidR="001656BA" w:rsidRPr="001656BA" w14:paraId="7889B91A" w14:textId="5FD8117C">
          <w:pPr>
            <w:pStyle w:val="TOC2"/>
            <w:tabs>
              <w:tab w:val="right" w:leader="dot" w:pos="9967"/>
            </w:tabs>
            <w:rPr>
              <w:rFonts w:ascii="Calibri" w:hAnsi="Calibri" w:eastAsiaTheme="minorEastAsia" w:cs="Calibri"/>
              <w:smallCaps w:val="0"/>
              <w:noProof/>
              <w:kern w:val="2"/>
              <w:sz w:val="24"/>
              <w:szCs w:val="24"/>
              <w:lang w:val="en-CA" w:eastAsia="en-CA"/>
              <w14:ligatures w14:val="standardContextual"/>
            </w:rPr>
          </w:pPr>
          <w:hyperlink w:anchor="_Toc174629359" w:history="1">
            <w:r w:rsidRPr="001656BA">
              <w:rPr>
                <w:rStyle w:val="Hyperlink"/>
                <w:rFonts w:ascii="Calibri" w:hAnsi="Calibri" w:cs="Calibri"/>
                <w:noProof/>
              </w:rPr>
              <w:t>Key Insights from EDA</w:t>
            </w:r>
            <w:r w:rsidRPr="001656BA">
              <w:rPr>
                <w:rFonts w:ascii="Calibri" w:hAnsi="Calibri" w:cs="Calibri"/>
                <w:noProof/>
                <w:webHidden/>
              </w:rPr>
              <w:tab/>
            </w:r>
            <w:r w:rsidRPr="001656BA">
              <w:rPr>
                <w:rFonts w:ascii="Calibri" w:hAnsi="Calibri" w:cs="Calibri"/>
                <w:noProof/>
                <w:webHidden/>
              </w:rPr>
              <w:fldChar w:fldCharType="begin"/>
            </w:r>
            <w:r w:rsidRPr="001656BA">
              <w:rPr>
                <w:rFonts w:ascii="Calibri" w:hAnsi="Calibri" w:cs="Calibri"/>
                <w:noProof/>
                <w:webHidden/>
              </w:rPr>
              <w:instrText xml:space="preserve"> PAGEREF _Toc174629359 \h </w:instrText>
            </w:r>
            <w:r w:rsidRPr="001656BA">
              <w:rPr>
                <w:rFonts w:ascii="Calibri" w:hAnsi="Calibri" w:cs="Calibri"/>
                <w:noProof/>
                <w:webHidden/>
              </w:rPr>
              <w:fldChar w:fldCharType="separate"/>
            </w:r>
            <w:r w:rsidR="00191288">
              <w:rPr>
                <w:rFonts w:ascii="Calibri" w:hAnsi="Calibri" w:cs="Calibri"/>
                <w:noProof/>
                <w:webHidden/>
              </w:rPr>
              <w:t>4</w:t>
            </w:r>
            <w:r w:rsidRPr="001656BA">
              <w:rPr>
                <w:rFonts w:ascii="Calibri" w:hAnsi="Calibri" w:cs="Calibri"/>
                <w:noProof/>
                <w:webHidden/>
              </w:rPr>
              <w:fldChar w:fldCharType="end"/>
            </w:r>
          </w:hyperlink>
        </w:p>
        <w:p w:rsidR="001656BA" w:rsidRPr="001656BA" w14:paraId="568F1507" w14:textId="1636CD16">
          <w:pPr>
            <w:pStyle w:val="TOC3"/>
            <w:tabs>
              <w:tab w:val="right" w:leader="dot" w:pos="9967"/>
            </w:tabs>
            <w:rPr>
              <w:rFonts w:ascii="Calibri" w:hAnsi="Calibri" w:eastAsiaTheme="minorEastAsia" w:cs="Calibri"/>
              <w:i w:val="0"/>
              <w:iCs w:val="0"/>
              <w:noProof/>
              <w:kern w:val="2"/>
              <w:sz w:val="24"/>
              <w:szCs w:val="24"/>
              <w:lang w:val="en-CA" w:eastAsia="en-CA"/>
              <w14:ligatures w14:val="standardContextual"/>
            </w:rPr>
          </w:pPr>
          <w:hyperlink w:anchor="_Toc174629360" w:history="1">
            <w:r w:rsidRPr="001656BA">
              <w:rPr>
                <w:rStyle w:val="Hyperlink"/>
                <w:rFonts w:ascii="Calibri" w:hAnsi="Calibri" w:cs="Calibri"/>
                <w:i w:val="0"/>
                <w:iCs w:val="0"/>
                <w:noProof/>
              </w:rPr>
              <w:t>Feature distribution Histograms:</w:t>
            </w:r>
            <w:r w:rsidRPr="001656BA">
              <w:rPr>
                <w:rFonts w:ascii="Calibri" w:hAnsi="Calibri" w:cs="Calibri"/>
                <w:i w:val="0"/>
                <w:iCs w:val="0"/>
                <w:noProof/>
                <w:webHidden/>
              </w:rPr>
              <w:tab/>
            </w:r>
            <w:r w:rsidRPr="001656BA">
              <w:rPr>
                <w:rFonts w:ascii="Calibri" w:hAnsi="Calibri" w:cs="Calibri"/>
                <w:i w:val="0"/>
                <w:iCs w:val="0"/>
                <w:noProof/>
                <w:webHidden/>
              </w:rPr>
              <w:fldChar w:fldCharType="begin"/>
            </w:r>
            <w:r w:rsidRPr="001656BA">
              <w:rPr>
                <w:rFonts w:ascii="Calibri" w:hAnsi="Calibri" w:cs="Calibri"/>
                <w:i w:val="0"/>
                <w:iCs w:val="0"/>
                <w:noProof/>
                <w:webHidden/>
              </w:rPr>
              <w:instrText xml:space="preserve"> PAGEREF _Toc174629360 \h </w:instrText>
            </w:r>
            <w:r w:rsidRPr="001656BA">
              <w:rPr>
                <w:rFonts w:ascii="Calibri" w:hAnsi="Calibri" w:cs="Calibri"/>
                <w:i w:val="0"/>
                <w:iCs w:val="0"/>
                <w:noProof/>
                <w:webHidden/>
              </w:rPr>
              <w:fldChar w:fldCharType="separate"/>
            </w:r>
            <w:r w:rsidR="00191288">
              <w:rPr>
                <w:rFonts w:ascii="Calibri" w:hAnsi="Calibri" w:cs="Calibri"/>
                <w:i w:val="0"/>
                <w:iCs w:val="0"/>
                <w:noProof/>
                <w:webHidden/>
              </w:rPr>
              <w:t>4</w:t>
            </w:r>
            <w:r w:rsidRPr="001656BA">
              <w:rPr>
                <w:rFonts w:ascii="Calibri" w:hAnsi="Calibri" w:cs="Calibri"/>
                <w:i w:val="0"/>
                <w:iCs w:val="0"/>
                <w:noProof/>
                <w:webHidden/>
              </w:rPr>
              <w:fldChar w:fldCharType="end"/>
            </w:r>
          </w:hyperlink>
        </w:p>
        <w:p w:rsidR="001656BA" w:rsidRPr="001656BA" w14:paraId="4A268DAD" w14:textId="2933E4C0">
          <w:pPr>
            <w:pStyle w:val="TOC3"/>
            <w:tabs>
              <w:tab w:val="right" w:leader="dot" w:pos="9967"/>
            </w:tabs>
            <w:rPr>
              <w:rFonts w:ascii="Calibri" w:hAnsi="Calibri" w:eastAsiaTheme="minorEastAsia" w:cs="Calibri"/>
              <w:i w:val="0"/>
              <w:iCs w:val="0"/>
              <w:noProof/>
              <w:kern w:val="2"/>
              <w:sz w:val="24"/>
              <w:szCs w:val="24"/>
              <w:lang w:val="en-CA" w:eastAsia="en-CA"/>
              <w14:ligatures w14:val="standardContextual"/>
            </w:rPr>
          </w:pPr>
          <w:hyperlink w:anchor="_Toc174629361" w:history="1">
            <w:r w:rsidRPr="001656BA">
              <w:rPr>
                <w:rStyle w:val="Hyperlink"/>
                <w:rFonts w:ascii="Calibri" w:hAnsi="Calibri" w:cs="Calibri"/>
                <w:i w:val="0"/>
                <w:iCs w:val="0"/>
                <w:noProof/>
              </w:rPr>
              <w:t>Box plots:</w:t>
            </w:r>
            <w:r w:rsidRPr="001656BA">
              <w:rPr>
                <w:rFonts w:ascii="Calibri" w:hAnsi="Calibri" w:cs="Calibri"/>
                <w:i w:val="0"/>
                <w:iCs w:val="0"/>
                <w:noProof/>
                <w:webHidden/>
              </w:rPr>
              <w:tab/>
            </w:r>
            <w:r w:rsidRPr="001656BA">
              <w:rPr>
                <w:rFonts w:ascii="Calibri" w:hAnsi="Calibri" w:cs="Calibri"/>
                <w:i w:val="0"/>
                <w:iCs w:val="0"/>
                <w:noProof/>
                <w:webHidden/>
              </w:rPr>
              <w:fldChar w:fldCharType="begin"/>
            </w:r>
            <w:r w:rsidRPr="001656BA">
              <w:rPr>
                <w:rFonts w:ascii="Calibri" w:hAnsi="Calibri" w:cs="Calibri"/>
                <w:i w:val="0"/>
                <w:iCs w:val="0"/>
                <w:noProof/>
                <w:webHidden/>
              </w:rPr>
              <w:instrText xml:space="preserve"> PAGEREF _Toc174629361 \h </w:instrText>
            </w:r>
            <w:r w:rsidRPr="001656BA">
              <w:rPr>
                <w:rFonts w:ascii="Calibri" w:hAnsi="Calibri" w:cs="Calibri"/>
                <w:i w:val="0"/>
                <w:iCs w:val="0"/>
                <w:noProof/>
                <w:webHidden/>
              </w:rPr>
              <w:fldChar w:fldCharType="separate"/>
            </w:r>
            <w:r w:rsidR="00191288">
              <w:rPr>
                <w:rFonts w:ascii="Calibri" w:hAnsi="Calibri" w:cs="Calibri"/>
                <w:i w:val="0"/>
                <w:iCs w:val="0"/>
                <w:noProof/>
                <w:webHidden/>
              </w:rPr>
              <w:t>5</w:t>
            </w:r>
            <w:r w:rsidRPr="001656BA">
              <w:rPr>
                <w:rFonts w:ascii="Calibri" w:hAnsi="Calibri" w:cs="Calibri"/>
                <w:i w:val="0"/>
                <w:iCs w:val="0"/>
                <w:noProof/>
                <w:webHidden/>
              </w:rPr>
              <w:fldChar w:fldCharType="end"/>
            </w:r>
          </w:hyperlink>
        </w:p>
        <w:p w:rsidR="001656BA" w:rsidRPr="001656BA" w14:paraId="44160169" w14:textId="696496C1">
          <w:pPr>
            <w:pStyle w:val="TOC3"/>
            <w:tabs>
              <w:tab w:val="right" w:leader="dot" w:pos="9967"/>
            </w:tabs>
            <w:rPr>
              <w:rFonts w:ascii="Calibri" w:hAnsi="Calibri" w:eastAsiaTheme="minorEastAsia" w:cs="Calibri"/>
              <w:i w:val="0"/>
              <w:iCs w:val="0"/>
              <w:noProof/>
              <w:kern w:val="2"/>
              <w:sz w:val="24"/>
              <w:szCs w:val="24"/>
              <w:lang w:val="en-CA" w:eastAsia="en-CA"/>
              <w14:ligatures w14:val="standardContextual"/>
            </w:rPr>
          </w:pPr>
          <w:hyperlink w:anchor="_Toc174629362" w:history="1">
            <w:r w:rsidRPr="001656BA">
              <w:rPr>
                <w:rStyle w:val="Hyperlink"/>
                <w:rFonts w:ascii="Calibri" w:hAnsi="Calibri" w:cs="Calibri"/>
                <w:i w:val="0"/>
                <w:iCs w:val="0"/>
                <w:noProof/>
              </w:rPr>
              <w:t>Correlation heatmap</w:t>
            </w:r>
            <w:r w:rsidRPr="001656BA">
              <w:rPr>
                <w:rFonts w:ascii="Calibri" w:hAnsi="Calibri" w:cs="Calibri"/>
                <w:i w:val="0"/>
                <w:iCs w:val="0"/>
                <w:noProof/>
                <w:webHidden/>
              </w:rPr>
              <w:tab/>
            </w:r>
            <w:r w:rsidRPr="001656BA">
              <w:rPr>
                <w:rFonts w:ascii="Calibri" w:hAnsi="Calibri" w:cs="Calibri"/>
                <w:i w:val="0"/>
                <w:iCs w:val="0"/>
                <w:noProof/>
                <w:webHidden/>
              </w:rPr>
              <w:fldChar w:fldCharType="begin"/>
            </w:r>
            <w:r w:rsidRPr="001656BA">
              <w:rPr>
                <w:rFonts w:ascii="Calibri" w:hAnsi="Calibri" w:cs="Calibri"/>
                <w:i w:val="0"/>
                <w:iCs w:val="0"/>
                <w:noProof/>
                <w:webHidden/>
              </w:rPr>
              <w:instrText xml:space="preserve"> PAGEREF _Toc174629362 \h </w:instrText>
            </w:r>
            <w:r w:rsidRPr="001656BA">
              <w:rPr>
                <w:rFonts w:ascii="Calibri" w:hAnsi="Calibri" w:cs="Calibri"/>
                <w:i w:val="0"/>
                <w:iCs w:val="0"/>
                <w:noProof/>
                <w:webHidden/>
              </w:rPr>
              <w:fldChar w:fldCharType="separate"/>
            </w:r>
            <w:r w:rsidR="00191288">
              <w:rPr>
                <w:rFonts w:ascii="Calibri" w:hAnsi="Calibri" w:cs="Calibri"/>
                <w:i w:val="0"/>
                <w:iCs w:val="0"/>
                <w:noProof/>
                <w:webHidden/>
              </w:rPr>
              <w:t>6</w:t>
            </w:r>
            <w:r w:rsidRPr="001656BA">
              <w:rPr>
                <w:rFonts w:ascii="Calibri" w:hAnsi="Calibri" w:cs="Calibri"/>
                <w:i w:val="0"/>
                <w:iCs w:val="0"/>
                <w:noProof/>
                <w:webHidden/>
              </w:rPr>
              <w:fldChar w:fldCharType="end"/>
            </w:r>
          </w:hyperlink>
        </w:p>
        <w:p w:rsidR="001656BA" w:rsidRPr="001656BA" w14:paraId="1B40F1A3" w14:textId="1ADAA7BA">
          <w:pPr>
            <w:pStyle w:val="TOC3"/>
            <w:tabs>
              <w:tab w:val="right" w:leader="dot" w:pos="9967"/>
            </w:tabs>
            <w:rPr>
              <w:rFonts w:ascii="Calibri" w:hAnsi="Calibri" w:eastAsiaTheme="minorEastAsia" w:cs="Calibri"/>
              <w:i w:val="0"/>
              <w:iCs w:val="0"/>
              <w:noProof/>
              <w:kern w:val="2"/>
              <w:sz w:val="24"/>
              <w:szCs w:val="24"/>
              <w:lang w:val="en-CA" w:eastAsia="en-CA"/>
              <w14:ligatures w14:val="standardContextual"/>
            </w:rPr>
          </w:pPr>
          <w:hyperlink w:anchor="_Toc174629363" w:history="1">
            <w:r w:rsidRPr="001656BA">
              <w:rPr>
                <w:rStyle w:val="Hyperlink"/>
                <w:rFonts w:ascii="Calibri" w:hAnsi="Calibri" w:cs="Calibri"/>
                <w:i w:val="0"/>
                <w:iCs w:val="0"/>
                <w:noProof/>
              </w:rPr>
              <w:t>Pair Plot</w:t>
            </w:r>
            <w:r w:rsidRPr="001656BA">
              <w:rPr>
                <w:rFonts w:ascii="Calibri" w:hAnsi="Calibri" w:cs="Calibri"/>
                <w:i w:val="0"/>
                <w:iCs w:val="0"/>
                <w:noProof/>
                <w:webHidden/>
              </w:rPr>
              <w:tab/>
            </w:r>
            <w:r w:rsidRPr="001656BA">
              <w:rPr>
                <w:rFonts w:ascii="Calibri" w:hAnsi="Calibri" w:cs="Calibri"/>
                <w:i w:val="0"/>
                <w:iCs w:val="0"/>
                <w:noProof/>
                <w:webHidden/>
              </w:rPr>
              <w:fldChar w:fldCharType="begin"/>
            </w:r>
            <w:r w:rsidRPr="001656BA">
              <w:rPr>
                <w:rFonts w:ascii="Calibri" w:hAnsi="Calibri" w:cs="Calibri"/>
                <w:i w:val="0"/>
                <w:iCs w:val="0"/>
                <w:noProof/>
                <w:webHidden/>
              </w:rPr>
              <w:instrText xml:space="preserve"> PAGEREF _Toc174629363 \h </w:instrText>
            </w:r>
            <w:r w:rsidRPr="001656BA">
              <w:rPr>
                <w:rFonts w:ascii="Calibri" w:hAnsi="Calibri" w:cs="Calibri"/>
                <w:i w:val="0"/>
                <w:iCs w:val="0"/>
                <w:noProof/>
                <w:webHidden/>
              </w:rPr>
              <w:fldChar w:fldCharType="separate"/>
            </w:r>
            <w:r w:rsidR="00191288">
              <w:rPr>
                <w:rFonts w:ascii="Calibri" w:hAnsi="Calibri" w:cs="Calibri"/>
                <w:i w:val="0"/>
                <w:iCs w:val="0"/>
                <w:noProof/>
                <w:webHidden/>
              </w:rPr>
              <w:t>7</w:t>
            </w:r>
            <w:r w:rsidRPr="001656BA">
              <w:rPr>
                <w:rFonts w:ascii="Calibri" w:hAnsi="Calibri" w:cs="Calibri"/>
                <w:i w:val="0"/>
                <w:iCs w:val="0"/>
                <w:noProof/>
                <w:webHidden/>
              </w:rPr>
              <w:fldChar w:fldCharType="end"/>
            </w:r>
          </w:hyperlink>
        </w:p>
        <w:p w:rsidR="001656BA" w:rsidRPr="001656BA" w14:paraId="2582C18C" w14:textId="1CC3CAF2">
          <w:pPr>
            <w:pStyle w:val="TOC1"/>
            <w:rPr>
              <w:rFonts w:eastAsiaTheme="minorEastAsia"/>
              <w:b w:val="0"/>
              <w:bCs w:val="0"/>
              <w:caps w:val="0"/>
              <w:kern w:val="2"/>
              <w:lang w:val="en-CA" w:eastAsia="en-CA"/>
              <w14:ligatures w14:val="standardContextual"/>
            </w:rPr>
          </w:pPr>
          <w:hyperlink w:anchor="_Toc174629364" w:history="1">
            <w:r w:rsidRPr="001656BA">
              <w:rPr>
                <w:rStyle w:val="Hyperlink"/>
              </w:rPr>
              <w:t>Machine Learning Classifiers</w:t>
            </w:r>
            <w:r w:rsidRPr="001656BA">
              <w:rPr>
                <w:webHidden/>
              </w:rPr>
              <w:tab/>
            </w:r>
            <w:r w:rsidRPr="001656BA">
              <w:rPr>
                <w:webHidden/>
              </w:rPr>
              <w:fldChar w:fldCharType="begin"/>
            </w:r>
            <w:r w:rsidRPr="001656BA">
              <w:rPr>
                <w:webHidden/>
              </w:rPr>
              <w:instrText xml:space="preserve"> PAGEREF _Toc174629364 \h </w:instrText>
            </w:r>
            <w:r w:rsidRPr="001656BA">
              <w:rPr>
                <w:webHidden/>
              </w:rPr>
              <w:fldChar w:fldCharType="separate"/>
            </w:r>
            <w:r w:rsidR="00191288">
              <w:rPr>
                <w:webHidden/>
              </w:rPr>
              <w:t>8</w:t>
            </w:r>
            <w:r w:rsidRPr="001656BA">
              <w:rPr>
                <w:webHidden/>
              </w:rPr>
              <w:fldChar w:fldCharType="end"/>
            </w:r>
          </w:hyperlink>
        </w:p>
        <w:p w:rsidR="001656BA" w:rsidRPr="001656BA" w14:paraId="2447EEB4" w14:textId="1945992D">
          <w:pPr>
            <w:pStyle w:val="TOC2"/>
            <w:tabs>
              <w:tab w:val="right" w:leader="dot" w:pos="9967"/>
            </w:tabs>
            <w:rPr>
              <w:rFonts w:ascii="Calibri" w:hAnsi="Calibri" w:eastAsiaTheme="minorEastAsia" w:cs="Calibri"/>
              <w:smallCaps w:val="0"/>
              <w:noProof/>
              <w:kern w:val="2"/>
              <w:sz w:val="24"/>
              <w:szCs w:val="24"/>
              <w:lang w:val="en-CA" w:eastAsia="en-CA"/>
              <w14:ligatures w14:val="standardContextual"/>
            </w:rPr>
          </w:pPr>
          <w:hyperlink w:anchor="_Toc174629365" w:history="1">
            <w:r w:rsidRPr="001656BA">
              <w:rPr>
                <w:rStyle w:val="Hyperlink"/>
                <w:rFonts w:ascii="Calibri" w:hAnsi="Calibri" w:cs="Calibri"/>
                <w:noProof/>
              </w:rPr>
              <w:t>Classifier 1: Logistic Regression</w:t>
            </w:r>
            <w:r w:rsidRPr="001656BA">
              <w:rPr>
                <w:rFonts w:ascii="Calibri" w:hAnsi="Calibri" w:cs="Calibri"/>
                <w:noProof/>
                <w:webHidden/>
              </w:rPr>
              <w:tab/>
            </w:r>
            <w:r w:rsidRPr="001656BA">
              <w:rPr>
                <w:rFonts w:ascii="Calibri" w:hAnsi="Calibri" w:cs="Calibri"/>
                <w:noProof/>
                <w:webHidden/>
              </w:rPr>
              <w:fldChar w:fldCharType="begin"/>
            </w:r>
            <w:r w:rsidRPr="001656BA">
              <w:rPr>
                <w:rFonts w:ascii="Calibri" w:hAnsi="Calibri" w:cs="Calibri"/>
                <w:noProof/>
                <w:webHidden/>
              </w:rPr>
              <w:instrText xml:space="preserve"> PAGEREF _Toc174629365 \h </w:instrText>
            </w:r>
            <w:r w:rsidRPr="001656BA">
              <w:rPr>
                <w:rFonts w:ascii="Calibri" w:hAnsi="Calibri" w:cs="Calibri"/>
                <w:noProof/>
                <w:webHidden/>
              </w:rPr>
              <w:fldChar w:fldCharType="separate"/>
            </w:r>
            <w:r w:rsidR="00191288">
              <w:rPr>
                <w:rFonts w:ascii="Calibri" w:hAnsi="Calibri" w:cs="Calibri"/>
                <w:noProof/>
                <w:webHidden/>
              </w:rPr>
              <w:t>9</w:t>
            </w:r>
            <w:r w:rsidRPr="001656BA">
              <w:rPr>
                <w:rFonts w:ascii="Calibri" w:hAnsi="Calibri" w:cs="Calibri"/>
                <w:noProof/>
                <w:webHidden/>
              </w:rPr>
              <w:fldChar w:fldCharType="end"/>
            </w:r>
          </w:hyperlink>
        </w:p>
        <w:p w:rsidR="001656BA" w:rsidRPr="001656BA" w14:paraId="769D36DF" w14:textId="3399E9F7">
          <w:pPr>
            <w:pStyle w:val="TOC2"/>
            <w:tabs>
              <w:tab w:val="right" w:leader="dot" w:pos="9967"/>
            </w:tabs>
            <w:rPr>
              <w:rFonts w:ascii="Calibri" w:hAnsi="Calibri" w:eastAsiaTheme="minorEastAsia" w:cs="Calibri"/>
              <w:smallCaps w:val="0"/>
              <w:noProof/>
              <w:kern w:val="2"/>
              <w:sz w:val="24"/>
              <w:szCs w:val="24"/>
              <w:lang w:val="en-CA" w:eastAsia="en-CA"/>
              <w14:ligatures w14:val="standardContextual"/>
            </w:rPr>
          </w:pPr>
          <w:hyperlink w:anchor="_Toc174629366" w:history="1">
            <w:r w:rsidRPr="001656BA">
              <w:rPr>
                <w:rStyle w:val="Hyperlink"/>
                <w:rFonts w:ascii="Calibri" w:hAnsi="Calibri" w:cs="Calibri"/>
                <w:noProof/>
              </w:rPr>
              <w:t>Classifier 2: Decision Tree</w:t>
            </w:r>
            <w:r w:rsidRPr="001656BA">
              <w:rPr>
                <w:rFonts w:ascii="Calibri" w:hAnsi="Calibri" w:cs="Calibri"/>
                <w:noProof/>
                <w:webHidden/>
              </w:rPr>
              <w:tab/>
            </w:r>
            <w:r w:rsidRPr="001656BA">
              <w:rPr>
                <w:rFonts w:ascii="Calibri" w:hAnsi="Calibri" w:cs="Calibri"/>
                <w:noProof/>
                <w:webHidden/>
              </w:rPr>
              <w:fldChar w:fldCharType="begin"/>
            </w:r>
            <w:r w:rsidRPr="001656BA">
              <w:rPr>
                <w:rFonts w:ascii="Calibri" w:hAnsi="Calibri" w:cs="Calibri"/>
                <w:noProof/>
                <w:webHidden/>
              </w:rPr>
              <w:instrText xml:space="preserve"> PAGEREF _Toc174629366 \h </w:instrText>
            </w:r>
            <w:r w:rsidRPr="001656BA">
              <w:rPr>
                <w:rFonts w:ascii="Calibri" w:hAnsi="Calibri" w:cs="Calibri"/>
                <w:noProof/>
                <w:webHidden/>
              </w:rPr>
              <w:fldChar w:fldCharType="separate"/>
            </w:r>
            <w:r w:rsidR="00191288">
              <w:rPr>
                <w:rFonts w:ascii="Calibri" w:hAnsi="Calibri" w:cs="Calibri"/>
                <w:noProof/>
                <w:webHidden/>
              </w:rPr>
              <w:t>9</w:t>
            </w:r>
            <w:r w:rsidRPr="001656BA">
              <w:rPr>
                <w:rFonts w:ascii="Calibri" w:hAnsi="Calibri" w:cs="Calibri"/>
                <w:noProof/>
                <w:webHidden/>
              </w:rPr>
              <w:fldChar w:fldCharType="end"/>
            </w:r>
          </w:hyperlink>
        </w:p>
        <w:p w:rsidR="001656BA" w:rsidRPr="001656BA" w14:paraId="084EEDCB" w14:textId="5CF10379">
          <w:pPr>
            <w:pStyle w:val="TOC2"/>
            <w:tabs>
              <w:tab w:val="right" w:leader="dot" w:pos="9967"/>
            </w:tabs>
            <w:rPr>
              <w:rFonts w:ascii="Calibri" w:hAnsi="Calibri" w:eastAsiaTheme="minorEastAsia" w:cs="Calibri"/>
              <w:smallCaps w:val="0"/>
              <w:noProof/>
              <w:kern w:val="2"/>
              <w:sz w:val="24"/>
              <w:szCs w:val="24"/>
              <w:lang w:val="en-CA" w:eastAsia="en-CA"/>
              <w14:ligatures w14:val="standardContextual"/>
            </w:rPr>
          </w:pPr>
          <w:hyperlink w:anchor="_Toc174629367" w:history="1">
            <w:r w:rsidRPr="001656BA">
              <w:rPr>
                <w:rStyle w:val="Hyperlink"/>
                <w:rFonts w:ascii="Calibri" w:hAnsi="Calibri" w:cs="Calibri"/>
                <w:noProof/>
              </w:rPr>
              <w:t>Classifier 3: Support Vector Machine (SVM)</w:t>
            </w:r>
            <w:r w:rsidRPr="001656BA">
              <w:rPr>
                <w:rFonts w:ascii="Calibri" w:hAnsi="Calibri" w:cs="Calibri"/>
                <w:noProof/>
                <w:webHidden/>
              </w:rPr>
              <w:tab/>
            </w:r>
            <w:r w:rsidRPr="001656BA">
              <w:rPr>
                <w:rFonts w:ascii="Calibri" w:hAnsi="Calibri" w:cs="Calibri"/>
                <w:noProof/>
                <w:webHidden/>
              </w:rPr>
              <w:fldChar w:fldCharType="begin"/>
            </w:r>
            <w:r w:rsidRPr="001656BA">
              <w:rPr>
                <w:rFonts w:ascii="Calibri" w:hAnsi="Calibri" w:cs="Calibri"/>
                <w:noProof/>
                <w:webHidden/>
              </w:rPr>
              <w:instrText xml:space="preserve"> PAGEREF _Toc174629367 \h </w:instrText>
            </w:r>
            <w:r w:rsidRPr="001656BA">
              <w:rPr>
                <w:rFonts w:ascii="Calibri" w:hAnsi="Calibri" w:cs="Calibri"/>
                <w:noProof/>
                <w:webHidden/>
              </w:rPr>
              <w:fldChar w:fldCharType="separate"/>
            </w:r>
            <w:r w:rsidR="00191288">
              <w:rPr>
                <w:rFonts w:ascii="Calibri" w:hAnsi="Calibri" w:cs="Calibri"/>
                <w:noProof/>
                <w:webHidden/>
              </w:rPr>
              <w:t>10</w:t>
            </w:r>
            <w:r w:rsidRPr="001656BA">
              <w:rPr>
                <w:rFonts w:ascii="Calibri" w:hAnsi="Calibri" w:cs="Calibri"/>
                <w:noProof/>
                <w:webHidden/>
              </w:rPr>
              <w:fldChar w:fldCharType="end"/>
            </w:r>
          </w:hyperlink>
        </w:p>
        <w:p w:rsidR="001656BA" w:rsidRPr="001656BA" w14:paraId="5705440F" w14:textId="3385B4C4">
          <w:pPr>
            <w:pStyle w:val="TOC2"/>
            <w:tabs>
              <w:tab w:val="right" w:leader="dot" w:pos="9967"/>
            </w:tabs>
            <w:rPr>
              <w:rFonts w:ascii="Calibri" w:hAnsi="Calibri" w:eastAsiaTheme="minorEastAsia" w:cs="Calibri"/>
              <w:smallCaps w:val="0"/>
              <w:noProof/>
              <w:kern w:val="2"/>
              <w:sz w:val="24"/>
              <w:szCs w:val="24"/>
              <w:lang w:val="en-CA" w:eastAsia="en-CA"/>
              <w14:ligatures w14:val="standardContextual"/>
            </w:rPr>
          </w:pPr>
          <w:hyperlink w:anchor="_Toc174629368" w:history="1">
            <w:r w:rsidRPr="001656BA">
              <w:rPr>
                <w:rStyle w:val="Hyperlink"/>
                <w:rFonts w:ascii="Calibri" w:hAnsi="Calibri" w:cs="Calibri"/>
                <w:noProof/>
              </w:rPr>
              <w:t>Overall interpretation:</w:t>
            </w:r>
            <w:r w:rsidRPr="001656BA">
              <w:rPr>
                <w:rFonts w:ascii="Calibri" w:hAnsi="Calibri" w:cs="Calibri"/>
                <w:noProof/>
                <w:webHidden/>
              </w:rPr>
              <w:tab/>
            </w:r>
            <w:r w:rsidRPr="001656BA">
              <w:rPr>
                <w:rFonts w:ascii="Calibri" w:hAnsi="Calibri" w:cs="Calibri"/>
                <w:noProof/>
                <w:webHidden/>
              </w:rPr>
              <w:fldChar w:fldCharType="begin"/>
            </w:r>
            <w:r w:rsidRPr="001656BA">
              <w:rPr>
                <w:rFonts w:ascii="Calibri" w:hAnsi="Calibri" w:cs="Calibri"/>
                <w:noProof/>
                <w:webHidden/>
              </w:rPr>
              <w:instrText xml:space="preserve"> PAGEREF _Toc174629368 \h </w:instrText>
            </w:r>
            <w:r w:rsidRPr="001656BA">
              <w:rPr>
                <w:rFonts w:ascii="Calibri" w:hAnsi="Calibri" w:cs="Calibri"/>
                <w:noProof/>
                <w:webHidden/>
              </w:rPr>
              <w:fldChar w:fldCharType="separate"/>
            </w:r>
            <w:r w:rsidR="00191288">
              <w:rPr>
                <w:rFonts w:ascii="Calibri" w:hAnsi="Calibri" w:cs="Calibri"/>
                <w:noProof/>
                <w:webHidden/>
              </w:rPr>
              <w:t>10</w:t>
            </w:r>
            <w:r w:rsidRPr="001656BA">
              <w:rPr>
                <w:rFonts w:ascii="Calibri" w:hAnsi="Calibri" w:cs="Calibri"/>
                <w:noProof/>
                <w:webHidden/>
              </w:rPr>
              <w:fldChar w:fldCharType="end"/>
            </w:r>
          </w:hyperlink>
        </w:p>
        <w:p w:rsidR="001656BA" w:rsidRPr="001656BA" w14:paraId="0010DFF3" w14:textId="32830EA3">
          <w:pPr>
            <w:pStyle w:val="TOC2"/>
            <w:tabs>
              <w:tab w:val="right" w:leader="dot" w:pos="9967"/>
            </w:tabs>
            <w:rPr>
              <w:rFonts w:ascii="Calibri" w:hAnsi="Calibri" w:eastAsiaTheme="minorEastAsia" w:cs="Calibri"/>
              <w:smallCaps w:val="0"/>
              <w:noProof/>
              <w:kern w:val="2"/>
              <w:sz w:val="24"/>
              <w:szCs w:val="24"/>
              <w:lang w:val="en-CA" w:eastAsia="en-CA"/>
              <w14:ligatures w14:val="standardContextual"/>
            </w:rPr>
          </w:pPr>
          <w:hyperlink w:anchor="_Toc174629369" w:history="1">
            <w:r w:rsidRPr="001656BA">
              <w:rPr>
                <w:rStyle w:val="Hyperlink"/>
                <w:rFonts w:ascii="Calibri" w:hAnsi="Calibri" w:cs="Calibri"/>
                <w:noProof/>
              </w:rPr>
              <w:t>Classifier 4: Neural Network (NN)</w:t>
            </w:r>
            <w:r w:rsidRPr="001656BA">
              <w:rPr>
                <w:rFonts w:ascii="Calibri" w:hAnsi="Calibri" w:cs="Calibri"/>
                <w:noProof/>
                <w:webHidden/>
              </w:rPr>
              <w:tab/>
            </w:r>
            <w:r w:rsidRPr="001656BA">
              <w:rPr>
                <w:rFonts w:ascii="Calibri" w:hAnsi="Calibri" w:cs="Calibri"/>
                <w:noProof/>
                <w:webHidden/>
              </w:rPr>
              <w:fldChar w:fldCharType="begin"/>
            </w:r>
            <w:r w:rsidRPr="001656BA">
              <w:rPr>
                <w:rFonts w:ascii="Calibri" w:hAnsi="Calibri" w:cs="Calibri"/>
                <w:noProof/>
                <w:webHidden/>
              </w:rPr>
              <w:instrText xml:space="preserve"> PAGEREF _Toc174629369 \h </w:instrText>
            </w:r>
            <w:r w:rsidRPr="001656BA">
              <w:rPr>
                <w:rFonts w:ascii="Calibri" w:hAnsi="Calibri" w:cs="Calibri"/>
                <w:noProof/>
                <w:webHidden/>
              </w:rPr>
              <w:fldChar w:fldCharType="separate"/>
            </w:r>
            <w:r w:rsidR="00191288">
              <w:rPr>
                <w:rFonts w:ascii="Calibri" w:hAnsi="Calibri" w:cs="Calibri"/>
                <w:noProof/>
                <w:webHidden/>
              </w:rPr>
              <w:t>11</w:t>
            </w:r>
            <w:r w:rsidRPr="001656BA">
              <w:rPr>
                <w:rFonts w:ascii="Calibri" w:hAnsi="Calibri" w:cs="Calibri"/>
                <w:noProof/>
                <w:webHidden/>
              </w:rPr>
              <w:fldChar w:fldCharType="end"/>
            </w:r>
          </w:hyperlink>
        </w:p>
        <w:p w:rsidR="001656BA" w:rsidRPr="001656BA" w14:paraId="226C215B" w14:textId="5A040EEA">
          <w:pPr>
            <w:pStyle w:val="TOC2"/>
            <w:tabs>
              <w:tab w:val="right" w:leader="dot" w:pos="9967"/>
            </w:tabs>
            <w:rPr>
              <w:rFonts w:ascii="Calibri" w:hAnsi="Calibri" w:eastAsiaTheme="minorEastAsia" w:cs="Calibri"/>
              <w:smallCaps w:val="0"/>
              <w:noProof/>
              <w:kern w:val="2"/>
              <w:sz w:val="24"/>
              <w:szCs w:val="24"/>
              <w:lang w:val="en-CA" w:eastAsia="en-CA"/>
              <w14:ligatures w14:val="standardContextual"/>
            </w:rPr>
          </w:pPr>
          <w:hyperlink w:anchor="_Toc174629370" w:history="1">
            <w:r w:rsidRPr="001656BA">
              <w:rPr>
                <w:rStyle w:val="Hyperlink"/>
                <w:rFonts w:ascii="Calibri" w:hAnsi="Calibri" w:cs="Calibri"/>
                <w:noProof/>
              </w:rPr>
              <w:t>Classifier 5: K-Nearest Neighbors (KNN)</w:t>
            </w:r>
            <w:r w:rsidRPr="001656BA">
              <w:rPr>
                <w:rFonts w:ascii="Calibri" w:hAnsi="Calibri" w:cs="Calibri"/>
                <w:noProof/>
                <w:webHidden/>
              </w:rPr>
              <w:tab/>
            </w:r>
            <w:r w:rsidRPr="001656BA">
              <w:rPr>
                <w:rFonts w:ascii="Calibri" w:hAnsi="Calibri" w:cs="Calibri"/>
                <w:noProof/>
                <w:webHidden/>
              </w:rPr>
              <w:fldChar w:fldCharType="begin"/>
            </w:r>
            <w:r w:rsidRPr="001656BA">
              <w:rPr>
                <w:rFonts w:ascii="Calibri" w:hAnsi="Calibri" w:cs="Calibri"/>
                <w:noProof/>
                <w:webHidden/>
              </w:rPr>
              <w:instrText xml:space="preserve"> PAGEREF _Toc174629370 \h </w:instrText>
            </w:r>
            <w:r w:rsidRPr="001656BA">
              <w:rPr>
                <w:rFonts w:ascii="Calibri" w:hAnsi="Calibri" w:cs="Calibri"/>
                <w:noProof/>
                <w:webHidden/>
              </w:rPr>
              <w:fldChar w:fldCharType="separate"/>
            </w:r>
            <w:r w:rsidR="00191288">
              <w:rPr>
                <w:rFonts w:ascii="Calibri" w:hAnsi="Calibri" w:cs="Calibri"/>
                <w:noProof/>
                <w:webHidden/>
              </w:rPr>
              <w:t>12</w:t>
            </w:r>
            <w:r w:rsidRPr="001656BA">
              <w:rPr>
                <w:rFonts w:ascii="Calibri" w:hAnsi="Calibri" w:cs="Calibri"/>
                <w:noProof/>
                <w:webHidden/>
              </w:rPr>
              <w:fldChar w:fldCharType="end"/>
            </w:r>
          </w:hyperlink>
        </w:p>
        <w:p w:rsidR="001656BA" w:rsidRPr="001656BA" w14:paraId="29485CC1" w14:textId="38FB324B">
          <w:pPr>
            <w:pStyle w:val="TOC1"/>
            <w:rPr>
              <w:rFonts w:eastAsiaTheme="minorEastAsia"/>
              <w:b w:val="0"/>
              <w:bCs w:val="0"/>
              <w:caps w:val="0"/>
              <w:kern w:val="2"/>
              <w:lang w:val="en-CA" w:eastAsia="en-CA"/>
              <w14:ligatures w14:val="standardContextual"/>
            </w:rPr>
          </w:pPr>
          <w:hyperlink w:anchor="_Toc174629371" w:history="1">
            <w:r w:rsidRPr="001656BA">
              <w:rPr>
                <w:rStyle w:val="Hyperlink"/>
                <w:lang w:val="en-GB" w:eastAsia="en-GB"/>
              </w:rPr>
              <w:t>Conclusion</w:t>
            </w:r>
            <w:r w:rsidRPr="001656BA">
              <w:rPr>
                <w:webHidden/>
              </w:rPr>
              <w:tab/>
            </w:r>
            <w:r w:rsidRPr="001656BA">
              <w:rPr>
                <w:webHidden/>
              </w:rPr>
              <w:fldChar w:fldCharType="begin"/>
            </w:r>
            <w:r w:rsidRPr="001656BA">
              <w:rPr>
                <w:webHidden/>
              </w:rPr>
              <w:instrText xml:space="preserve"> PAGEREF _Toc174629371 \h </w:instrText>
            </w:r>
            <w:r w:rsidRPr="001656BA">
              <w:rPr>
                <w:webHidden/>
              </w:rPr>
              <w:fldChar w:fldCharType="separate"/>
            </w:r>
            <w:r w:rsidR="00191288">
              <w:rPr>
                <w:webHidden/>
              </w:rPr>
              <w:t>13</w:t>
            </w:r>
            <w:r w:rsidRPr="001656BA">
              <w:rPr>
                <w:webHidden/>
              </w:rPr>
              <w:fldChar w:fldCharType="end"/>
            </w:r>
          </w:hyperlink>
        </w:p>
        <w:p w:rsidR="001656BA" w:rsidRPr="001656BA" w14:paraId="60748FF3" w14:textId="581B1E2C">
          <w:pPr>
            <w:rPr>
              <w:rFonts w:ascii="Calibri" w:hAnsi="Calibri" w:cs="Calibri"/>
            </w:rPr>
          </w:pPr>
          <w:r w:rsidRPr="001656BA">
            <w:rPr>
              <w:rFonts w:ascii="Calibri" w:hAnsi="Calibri" w:cs="Calibri"/>
              <w:b/>
              <w:bCs/>
              <w:noProof/>
            </w:rPr>
            <w:fldChar w:fldCharType="end"/>
          </w:r>
        </w:p>
      </w:sdtContent>
    </w:sdt>
    <w:p w:rsidR="001656BA" w:rsidRPr="001656BA" w:rsidP="009774A3" w14:paraId="5D3FCE68" w14:textId="77777777">
      <w:pPr>
        <w:pStyle w:val="Heading1"/>
        <w:spacing w:line="240" w:lineRule="auto"/>
        <w:rPr>
          <w:rFonts w:cs="Calibri"/>
          <w:color w:val="365F91" w:themeColor="accent1" w:themeShade="BF"/>
        </w:rPr>
      </w:pPr>
      <w:r w:rsidRPr="001656BA">
        <w:rPr>
          <w:rFonts w:cs="Calibri"/>
          <w:color w:val="365F91" w:themeColor="accent1" w:themeShade="BF"/>
        </w:rPr>
        <w:br w:type="page"/>
      </w:r>
    </w:p>
    <w:p w:rsidR="005E0F94" w:rsidRPr="009774A3" w:rsidP="009774A3" w14:paraId="4BEB3159" w14:textId="2D9C38E7">
      <w:pPr>
        <w:pStyle w:val="Heading1"/>
        <w:spacing w:line="240" w:lineRule="auto"/>
      </w:pPr>
      <w:bookmarkStart w:id="0" w:name="_Toc174629355"/>
      <w:r w:rsidRPr="009774A3">
        <w:t>P</w:t>
      </w:r>
      <w:r w:rsidRPr="009774A3" w:rsidR="00CE2B3B">
        <w:t>roblem Statement</w:t>
      </w:r>
      <w:bookmarkEnd w:id="0"/>
    </w:p>
    <w:p w:rsidR="00C01BCD" w:rsidRPr="009774A3" w:rsidP="009774A3" w14:paraId="77B19B77" w14:textId="5DBC31A4">
      <w:pPr>
        <w:spacing w:line="276" w:lineRule="auto"/>
        <w:jc w:val="both"/>
        <w:rPr>
          <w:rFonts w:ascii="Calibri" w:eastAsia="Arial" w:hAnsi="Calibri" w:cs="Calibri"/>
        </w:rPr>
      </w:pPr>
      <w:r w:rsidRPr="009774A3">
        <w:rPr>
          <w:rFonts w:ascii="Calibri" w:eastAsia="Arial" w:hAnsi="Calibri" w:cs="Calibri"/>
        </w:rPr>
        <w:t>How to leverage the power of machine learning to enhance cybersecurity measures by developing a helpful application capable of accurately classifying and identifying potential cyber threats in a cybersecurity field.</w:t>
      </w:r>
    </w:p>
    <w:p w:rsidR="00CE2B3B" w:rsidRPr="009774A3" w:rsidP="009774A3" w14:paraId="50613282" w14:textId="3BDB7613">
      <w:pPr>
        <w:spacing w:line="276" w:lineRule="auto"/>
        <w:jc w:val="both"/>
        <w:rPr>
          <w:rFonts w:ascii="Calibri" w:eastAsia="Arial" w:hAnsi="Calibri" w:cs="Calibri"/>
        </w:rPr>
      </w:pPr>
    </w:p>
    <w:p w:rsidR="00CE2B3B" w:rsidRPr="009774A3" w:rsidP="009774A3" w14:paraId="6D4D905D" w14:textId="53A83B57">
      <w:pPr>
        <w:spacing w:line="276" w:lineRule="auto"/>
        <w:jc w:val="both"/>
        <w:rPr>
          <w:rFonts w:ascii="Calibri" w:eastAsia="Arial" w:hAnsi="Calibri" w:cs="Calibri"/>
        </w:rPr>
      </w:pPr>
    </w:p>
    <w:p w:rsidR="00CE2B3B" w:rsidRPr="009774A3" w:rsidP="009774A3" w14:paraId="679DC363" w14:textId="49E57DF3">
      <w:pPr>
        <w:spacing w:line="276" w:lineRule="auto"/>
        <w:jc w:val="both"/>
        <w:rPr>
          <w:rFonts w:ascii="Calibri" w:eastAsia="Arial" w:hAnsi="Calibri" w:cs="Calibri"/>
          <w:b/>
          <w:bCs/>
          <w:sz w:val="32"/>
          <w:szCs w:val="32"/>
        </w:rPr>
      </w:pPr>
      <w:bookmarkStart w:id="1" w:name="_Toc174629356"/>
      <w:r w:rsidRPr="009774A3">
        <w:rPr>
          <w:rStyle w:val="Heading1Char"/>
        </w:rPr>
        <w:t>Procedure</w:t>
      </w:r>
      <w:bookmarkEnd w:id="1"/>
    </w:p>
    <w:p w:rsidR="00CE2B3B" w:rsidRPr="009774A3" w:rsidP="009774A3" w14:textId="49E57DF3">
      <w:pPr>
        <w:spacing w:line="276" w:lineRule="auto"/>
        <w:jc w:val="both"/>
        <w:rPr>
          <w:rFonts w:ascii="Calibri" w:eastAsia="Arial" w:hAnsi="Calibri" w:cs="Calibri"/>
          <w:b/>
          <w:bCs/>
          <w:sz w:val="32"/>
          <w:szCs w:val="32"/>
        </w:rPr>
      </w:pPr>
      <w:r w:rsidRPr="009774A3">
        <w:rPr>
          <w:rFonts w:ascii="Calibri" w:eastAsia="Arial" w:hAnsi="Calibri" w:cs="Calibri"/>
        </w:rPr>
        <w:t xml:space="preserve">As instructed, the dataset was downloaded for further </w:t>
      </w:r>
      <w:r w:rsidRPr="009774A3" w:rsidR="009774A3">
        <w:rPr>
          <w:rFonts w:ascii="Calibri" w:eastAsia="Arial" w:hAnsi="Calibri" w:cs="Calibri"/>
        </w:rPr>
        <w:t>analysis,</w:t>
      </w:r>
      <w:r w:rsidRPr="009774A3" w:rsidR="006222B1">
        <w:rPr>
          <w:rFonts w:ascii="Calibri" w:eastAsia="Arial" w:hAnsi="Calibri" w:cs="Calibri"/>
        </w:rPr>
        <w:t xml:space="preserve"> and it </w:t>
      </w:r>
      <w:r w:rsidRPr="009774A3">
        <w:rPr>
          <w:rFonts w:ascii="Calibri" w:eastAsia="Arial" w:hAnsi="Calibri" w:cs="Calibri"/>
        </w:rPr>
        <w:t xml:space="preserve">was </w:t>
      </w:r>
      <w:r w:rsidRPr="009774A3" w:rsidR="007E6892">
        <w:rPr>
          <w:rFonts w:ascii="Calibri" w:eastAsia="Arial" w:hAnsi="Calibri" w:cs="Calibri"/>
        </w:rPr>
        <w:t>read</w:t>
      </w:r>
      <w:r w:rsidRPr="009774A3">
        <w:rPr>
          <w:rFonts w:ascii="Calibri" w:eastAsia="Arial" w:hAnsi="Calibri" w:cs="Calibri"/>
        </w:rPr>
        <w:t xml:space="preserve"> into pandas to extract </w:t>
      </w:r>
      <w:r w:rsidRPr="009774A3" w:rsidR="009774A3">
        <w:rPr>
          <w:rFonts w:ascii="Calibri" w:eastAsia="Arial" w:hAnsi="Calibri" w:cs="Calibri"/>
        </w:rPr>
        <w:t>th</w:t>
      </w:r>
      <w:r w:rsidRPr="009774A3" w:rsidR="009774A3">
        <w:rPr>
          <w:rFonts w:ascii="Calibri" w:eastAsia="Arial" w:hAnsi="Calibri" w:cs="Calibri"/>
        </w:rPr>
        <w:t>is</w:t>
      </w:r>
      <w:r w:rsidRPr="009774A3" w:rsidR="009774A3">
        <w:rPr>
          <w:rFonts w:ascii="Calibri" w:eastAsia="Arial" w:hAnsi="Calibri" w:cs="Calibri"/>
        </w:rPr>
        <w:t xml:space="preserve"> information</w:t>
      </w:r>
      <w:r w:rsidRPr="009774A3">
        <w:rPr>
          <w:rFonts w:ascii="Calibri" w:eastAsia="Arial" w:hAnsi="Calibri" w:cs="Calibri"/>
        </w:rPr>
        <w:t>:</w:t>
      </w:r>
    </w:p>
    <w:p w:rsidR="00CE2B3B" w:rsidRPr="009774A3" w:rsidP="009774A3" w14:paraId="1B1EB0B2" w14:textId="77777777">
      <w:pPr>
        <w:spacing w:line="276" w:lineRule="auto"/>
        <w:jc w:val="both"/>
        <w:rPr>
          <w:rFonts w:ascii="Calibri" w:eastAsia="Arial" w:hAnsi="Calibri" w:cs="Calibri"/>
        </w:rPr>
      </w:pPr>
    </w:p>
    <w:p w:rsidR="00CE2B3B" w:rsidRPr="009774A3" w:rsidP="009774A3" w14:paraId="16B4CA7B" w14:textId="2D74B78A">
      <w:pPr>
        <w:spacing w:line="276" w:lineRule="auto"/>
        <w:jc w:val="both"/>
        <w:rPr>
          <w:rFonts w:ascii="Calibri" w:eastAsia="Arial" w:hAnsi="Calibri" w:cs="Calibri"/>
        </w:rPr>
      </w:pPr>
      <w:r w:rsidRPr="009774A3">
        <w:rPr>
          <w:rFonts w:ascii="Calibri" w:eastAsia="Arial" w:hAnsi="Calibri" w:cs="Calibri"/>
        </w:rPr>
        <w:t>Number of Instances:</w:t>
      </w:r>
      <w:r w:rsidRPr="009774A3" w:rsidR="007E6892">
        <w:rPr>
          <w:rFonts w:ascii="Calibri" w:eastAsia="Arial" w:hAnsi="Calibri" w:cs="Calibri"/>
        </w:rPr>
        <w:t xml:space="preserve"> 100000 is the total number of instances in the dataset.</w:t>
      </w:r>
    </w:p>
    <w:p w:rsidR="007E6892" w:rsidRPr="009774A3" w:rsidP="009774A3" w14:paraId="2629FD8A" w14:textId="7B11F3A3">
      <w:pPr>
        <w:spacing w:line="276" w:lineRule="auto"/>
        <w:jc w:val="both"/>
        <w:rPr>
          <w:rFonts w:ascii="Calibri" w:eastAsia="Arial" w:hAnsi="Calibri" w:cs="Calibri"/>
        </w:rPr>
      </w:pPr>
      <w:r w:rsidRPr="009774A3">
        <w:rPr>
          <w:rFonts w:ascii="Calibri" w:eastAsia="Arial" w:hAnsi="Calibri" w:cs="Calibri"/>
        </w:rPr>
        <w:t>Number of Features: The dataset contains 34 features, which are used to predict whether an instance is Malware or Benign.</w:t>
      </w:r>
    </w:p>
    <w:p w:rsidR="007E6892" w:rsidRPr="009774A3" w:rsidP="009774A3" w14:paraId="52405DA0" w14:textId="10D145DA">
      <w:pPr>
        <w:spacing w:line="276" w:lineRule="auto"/>
        <w:jc w:val="both"/>
        <w:rPr>
          <w:rFonts w:ascii="Calibri" w:eastAsia="Arial" w:hAnsi="Calibri" w:cs="Calibri"/>
        </w:rPr>
      </w:pPr>
      <w:r w:rsidRPr="009774A3">
        <w:rPr>
          <w:rFonts w:ascii="Calibri" w:eastAsia="Arial" w:hAnsi="Calibri" w:cs="Calibri"/>
        </w:rPr>
        <w:t>The number of instances of Malware is 50000</w:t>
      </w:r>
    </w:p>
    <w:p w:rsidR="007E6892" w:rsidRPr="009774A3" w:rsidP="009774A3" w14:paraId="5CFF98AD" w14:textId="2C3E2A32">
      <w:pPr>
        <w:spacing w:line="276" w:lineRule="auto"/>
        <w:rPr>
          <w:rFonts w:ascii="Calibri" w:eastAsia="Arial" w:hAnsi="Calibri" w:cs="Calibri"/>
        </w:rPr>
      </w:pPr>
      <w:r w:rsidRPr="009774A3">
        <w:rPr>
          <w:rFonts w:ascii="Calibri" w:eastAsia="Arial" w:hAnsi="Calibri" w:cs="Calibri"/>
        </w:rPr>
        <w:t>The number of instances from Benign is also 50000</w:t>
      </w:r>
    </w:p>
    <w:p w:rsidR="007E6892" w:rsidRPr="009774A3" w:rsidP="009774A3" w14:textId="2C3E2A32">
      <w:pPr>
        <w:spacing w:line="276" w:lineRule="auto"/>
        <w:rPr>
          <w:rFonts w:ascii="Calibri" w:eastAsia="Arial" w:hAnsi="Calibri" w:cs="Calibri"/>
        </w:rPr>
      </w:pPr>
    </w:p>
    <w:p w:rsidR="007E6892" w:rsidRPr="009774A3" w:rsidP="009774A3" w14:paraId="55C74D25" w14:textId="1CB9BA97">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5113463" cy="33683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1.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113463" cy="3368332"/>
                    </a:xfrm>
                    <a:prstGeom prst="rect">
                      <a:avLst/>
                    </a:prstGeom>
                  </pic:spPr>
                </pic:pic>
              </a:graphicData>
            </a:graphic>
          </wp:inline>
        </w:drawing>
      </w:r>
    </w:p>
    <w:p w:rsidR="007E6892" w:rsidRPr="009774A3" w:rsidP="009774A3" w14:paraId="477173B8" w14:textId="5B5F3862">
      <w:pPr>
        <w:spacing w:line="276" w:lineRule="auto"/>
        <w:jc w:val="both"/>
        <w:rPr>
          <w:rFonts w:ascii="Calibri" w:eastAsia="Arial" w:hAnsi="Calibri" w:cs="Calibri"/>
        </w:rPr>
      </w:pPr>
    </w:p>
    <w:p w:rsidR="007E6892" w:rsidRPr="009774A3" w:rsidP="009774A3" w14:paraId="71B1EF90" w14:textId="5622B078">
      <w:pPr>
        <w:pStyle w:val="Heading1"/>
        <w:spacing w:after="0" w:line="240" w:lineRule="auto"/>
      </w:pPr>
      <w:bookmarkStart w:id="2" w:name="_Toc174629357"/>
      <w:r w:rsidRPr="009774A3">
        <w:t xml:space="preserve">Testing and </w:t>
      </w:r>
      <w:r w:rsidRPr="009774A3">
        <w:t>Training</w:t>
      </w:r>
      <w:r w:rsidRPr="009774A3">
        <w:t xml:space="preserve"> the data</w:t>
      </w:r>
      <w:bookmarkEnd w:id="2"/>
    </w:p>
    <w:p w:rsidR="007E6892" w:rsidRPr="009774A3" w:rsidP="009774A3" w14:paraId="44A8048D" w14:textId="77777777">
      <w:pPr>
        <w:jc w:val="both"/>
        <w:rPr>
          <w:rFonts w:ascii="Calibri" w:eastAsia="Arial" w:hAnsi="Calibri" w:cs="Calibri"/>
        </w:rPr>
      </w:pPr>
    </w:p>
    <w:p w:rsidR="00AA228F" w:rsidRPr="009774A3" w:rsidP="009774A3" w14:paraId="0CC1D8D5" w14:textId="77777777">
      <w:pPr>
        <w:jc w:val="both"/>
        <w:rPr>
          <w:rFonts w:ascii="Calibri" w:eastAsia="Arial" w:hAnsi="Calibri" w:cs="Calibri"/>
        </w:rPr>
      </w:pPr>
      <w:r w:rsidRPr="009774A3">
        <w:rPr>
          <w:rFonts w:ascii="Calibri" w:eastAsia="Arial" w:hAnsi="Calibri" w:cs="Calibri"/>
        </w:rPr>
        <w:t>To</w:t>
      </w:r>
      <w:r w:rsidRPr="009774A3">
        <w:rPr>
          <w:rFonts w:ascii="Calibri" w:eastAsia="Arial" w:hAnsi="Calibri" w:cs="Calibri"/>
        </w:rPr>
        <w:t xml:space="preserve"> prepare the data for model training and testing, we split it into balanced training and testing sets.</w:t>
      </w:r>
      <w:r w:rsidRPr="009774A3">
        <w:rPr>
          <w:rFonts w:ascii="Calibri" w:eastAsia="Arial" w:hAnsi="Calibri" w:cs="Calibri"/>
        </w:rPr>
        <w:t xml:space="preserve"> The dataset was loaded using </w:t>
      </w:r>
      <w:r w:rsidRPr="009774A3">
        <w:rPr>
          <w:rFonts w:ascii="Calibri" w:eastAsia="Arial" w:hAnsi="Calibri" w:cs="Calibri"/>
          <w:b/>
          <w:bCs/>
        </w:rPr>
        <w:t xml:space="preserve">Pandas and </w:t>
      </w:r>
      <w:r w:rsidRPr="009774A3">
        <w:rPr>
          <w:rFonts w:ascii="Calibri" w:eastAsia="Arial" w:hAnsi="Calibri" w:cs="Calibri"/>
          <w:b/>
          <w:bCs/>
        </w:rPr>
        <w:t>Sklearn</w:t>
      </w:r>
      <w:r w:rsidRPr="009774A3">
        <w:rPr>
          <w:rFonts w:ascii="Calibri" w:eastAsia="Arial" w:hAnsi="Calibri" w:cs="Calibri"/>
          <w:b/>
          <w:bCs/>
        </w:rPr>
        <w:t>.</w:t>
      </w:r>
      <w:r w:rsidRPr="009774A3">
        <w:rPr>
          <w:rFonts w:ascii="Calibri" w:eastAsia="Arial" w:hAnsi="Calibri" w:cs="Calibri"/>
        </w:rPr>
        <w:t xml:space="preserve"> Then, it was divided into </w:t>
      </w:r>
      <w:r w:rsidRPr="009774A3">
        <w:rPr>
          <w:rFonts w:ascii="Calibri" w:eastAsia="Arial" w:hAnsi="Calibri" w:cs="Calibri"/>
          <w:b/>
          <w:bCs/>
        </w:rPr>
        <w:t>80%</w:t>
      </w:r>
      <w:r w:rsidRPr="009774A3">
        <w:rPr>
          <w:rFonts w:ascii="Calibri" w:eastAsia="Arial" w:hAnsi="Calibri" w:cs="Calibri"/>
        </w:rPr>
        <w:t xml:space="preserve"> for training and </w:t>
      </w:r>
      <w:r w:rsidRPr="009774A3">
        <w:rPr>
          <w:rFonts w:ascii="Calibri" w:eastAsia="Arial" w:hAnsi="Calibri" w:cs="Calibri"/>
          <w:b/>
          <w:bCs/>
        </w:rPr>
        <w:t>20%</w:t>
      </w:r>
      <w:r w:rsidRPr="009774A3">
        <w:rPr>
          <w:rFonts w:ascii="Calibri" w:eastAsia="Arial" w:hAnsi="Calibri" w:cs="Calibri"/>
        </w:rPr>
        <w:t xml:space="preserve"> for testing. </w:t>
      </w:r>
      <w:r w:rsidRPr="009774A3">
        <w:rPr>
          <w:rFonts w:ascii="Calibri" w:eastAsia="Arial" w:hAnsi="Calibri" w:cs="Calibri"/>
          <w:b/>
          <w:bCs/>
        </w:rPr>
        <w:t>A stratified split</w:t>
      </w:r>
      <w:r w:rsidRPr="009774A3">
        <w:rPr>
          <w:rFonts w:ascii="Calibri" w:eastAsia="Arial" w:hAnsi="Calibri" w:cs="Calibri"/>
        </w:rPr>
        <w:t xml:space="preserve"> was performed to ensure that both training and testing datasets were balanced, with an equal representation of both classes (Malware and benign).</w:t>
      </w:r>
    </w:p>
    <w:p w:rsidR="007E6892" w:rsidRPr="009774A3" w:rsidP="009774A3" w14:paraId="3D1B6051" w14:textId="10D31463">
      <w:pPr>
        <w:spacing w:line="276" w:lineRule="auto"/>
        <w:jc w:val="both"/>
        <w:rPr>
          <w:rFonts w:ascii="Calibri" w:eastAsia="Arial" w:hAnsi="Calibri" w:cs="Calibri"/>
        </w:rPr>
      </w:pPr>
    </w:p>
    <w:p w:rsidR="007E6892" w:rsidRPr="009774A3" w:rsidP="009774A3" w14:paraId="3A4C5DF1" w14:textId="3DB2FFE9">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5921253" cy="39703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2.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5921253" cy="3970364"/>
                    </a:xfrm>
                    <a:prstGeom prst="rect">
                      <a:avLst/>
                    </a:prstGeom>
                  </pic:spPr>
                </pic:pic>
              </a:graphicData>
            </a:graphic>
          </wp:inline>
        </w:drawing>
      </w:r>
    </w:p>
    <w:p w:rsidR="007E6892" w:rsidRPr="009774A3" w:rsidP="009774A3" w14:paraId="24DB6A52" w14:textId="77777777">
      <w:pPr>
        <w:spacing w:line="276" w:lineRule="auto"/>
        <w:jc w:val="both"/>
        <w:rPr>
          <w:rFonts w:ascii="Calibri" w:eastAsia="Arial" w:hAnsi="Calibri" w:cs="Calibri"/>
        </w:rPr>
      </w:pPr>
    </w:p>
    <w:p w:rsidR="00AA228F" w:rsidRPr="009774A3" w:rsidP="009774A3" w14:paraId="64C926FA" w14:textId="77777777">
      <w:pPr>
        <w:spacing w:line="276" w:lineRule="auto"/>
        <w:jc w:val="both"/>
        <w:rPr>
          <w:rFonts w:ascii="Calibri" w:eastAsia="Arial" w:hAnsi="Calibri" w:cs="Calibri"/>
        </w:rPr>
      </w:pPr>
    </w:p>
    <w:p w:rsidR="00AA228F" w:rsidRPr="009774A3" w:rsidP="009774A3" w14:paraId="72555F09" w14:textId="77777777">
      <w:pPr>
        <w:spacing w:line="276" w:lineRule="auto"/>
        <w:jc w:val="both"/>
        <w:rPr>
          <w:rFonts w:ascii="Calibri" w:eastAsia="Arial" w:hAnsi="Calibri" w:cs="Calibri"/>
        </w:rPr>
      </w:pPr>
    </w:p>
    <w:p w:rsidR="00CE2B3B" w:rsidRPr="009774A3" w:rsidP="009774A3" w14:paraId="613FBD65" w14:textId="044EBA21">
      <w:pPr>
        <w:pStyle w:val="Heading1"/>
        <w:spacing w:before="0" w:line="240" w:lineRule="auto"/>
      </w:pPr>
      <w:bookmarkStart w:id="3" w:name="_Toc174629358"/>
      <w:r w:rsidRPr="009774A3">
        <w:t>Exploratory Data Analysis (EDA)</w:t>
      </w:r>
      <w:bookmarkEnd w:id="3"/>
    </w:p>
    <w:p w:rsidR="00341752" w:rsidRPr="009774A3" w:rsidP="009774A3" w14:paraId="4379D336" w14:textId="434CBAF1">
      <w:pPr>
        <w:spacing w:line="276" w:lineRule="auto"/>
        <w:jc w:val="both"/>
        <w:rPr>
          <w:rFonts w:ascii="Calibri" w:eastAsia="Arial" w:hAnsi="Calibri" w:cs="Calibri"/>
        </w:rPr>
      </w:pPr>
      <w:r w:rsidRPr="009774A3">
        <w:rPr>
          <w:rFonts w:ascii="Calibri" w:eastAsia="Arial" w:hAnsi="Calibri" w:cs="Calibri"/>
        </w:rPr>
        <w:t xml:space="preserve">It’s time to explore the dataset for insights, patterns, or significant relationships between the features and the target variable. The first </w:t>
      </w:r>
      <w:r w:rsidRPr="009774A3">
        <w:rPr>
          <w:rFonts w:ascii="Calibri" w:eastAsia="Arial" w:hAnsi="Calibri" w:cs="Calibri"/>
        </w:rPr>
        <w:t xml:space="preserve">5 rows were made visible by using this command </w:t>
      </w:r>
      <w:r w:rsidRPr="009774A3">
        <w:rPr>
          <w:rFonts w:ascii="Calibri" w:eastAsia="Arial" w:hAnsi="Calibri" w:cs="Calibri"/>
          <w:b/>
          <w:bCs/>
        </w:rPr>
        <w:t>‘</w:t>
      </w:r>
      <w:r w:rsidRPr="009774A3">
        <w:rPr>
          <w:rFonts w:ascii="Calibri" w:eastAsia="Times New Roman" w:hAnsi="Calibri" w:cs="Calibri"/>
          <w:b/>
          <w:bCs/>
          <w:color w:val="212121"/>
          <w:lang w:val="en-GB" w:eastAsia="en-GB"/>
        </w:rPr>
        <w:t>df.head</w:t>
      </w:r>
      <w:r w:rsidRPr="009774A3">
        <w:rPr>
          <w:rFonts w:ascii="Calibri" w:eastAsia="Times New Roman" w:hAnsi="Calibri" w:cs="Calibri"/>
          <w:b/>
          <w:bCs/>
          <w:color w:val="212121"/>
          <w:lang w:val="en-GB" w:eastAsia="en-GB"/>
        </w:rPr>
        <w:t>()</w:t>
      </w:r>
      <w:r w:rsidRPr="009774A3">
        <w:rPr>
          <w:rFonts w:ascii="Calibri" w:eastAsia="Arial" w:hAnsi="Calibri" w:cs="Calibri"/>
          <w:b/>
          <w:bCs/>
        </w:rPr>
        <w:t>’</w:t>
      </w:r>
      <w:r w:rsidRPr="009774A3">
        <w:rPr>
          <w:rFonts w:ascii="Calibri" w:eastAsia="Arial" w:hAnsi="Calibri" w:cs="Calibri"/>
        </w:rPr>
        <w:t xml:space="preserve">, the type of each column was identified as </w:t>
      </w:r>
      <w:r w:rsidRPr="009774A3">
        <w:rPr>
          <w:rFonts w:ascii="Calibri" w:eastAsia="Arial" w:hAnsi="Calibri" w:cs="Calibri"/>
          <w:b/>
          <w:bCs/>
        </w:rPr>
        <w:t>‘</w:t>
      </w:r>
      <w:r w:rsidRPr="009774A3">
        <w:rPr>
          <w:rFonts w:ascii="Calibri" w:eastAsia="Arial" w:hAnsi="Calibri" w:cs="Calibri"/>
          <w:b/>
          <w:bCs/>
        </w:rPr>
        <w:t>df.dtypes</w:t>
      </w:r>
      <w:r w:rsidRPr="009774A3">
        <w:rPr>
          <w:rFonts w:ascii="Calibri" w:eastAsia="Arial" w:hAnsi="Calibri" w:cs="Calibri"/>
          <w:b/>
          <w:bCs/>
        </w:rPr>
        <w:t>’</w:t>
      </w:r>
      <w:r w:rsidRPr="009774A3">
        <w:rPr>
          <w:rFonts w:ascii="Calibri" w:eastAsia="Arial" w:hAnsi="Calibri" w:cs="Calibri"/>
        </w:rPr>
        <w:t>, the dataset was queried to showcase the summary statistics</w:t>
      </w:r>
      <w:r w:rsidRPr="009774A3" w:rsidR="00636068">
        <w:rPr>
          <w:rFonts w:ascii="Calibri" w:eastAsia="Arial" w:hAnsi="Calibri" w:cs="Calibri"/>
        </w:rPr>
        <w:t xml:space="preserve"> (mean, median, standard deviation) to understand the central tendency and variability of the data </w:t>
      </w:r>
      <w:r w:rsidRPr="009774A3">
        <w:rPr>
          <w:rFonts w:ascii="Calibri" w:eastAsia="Arial" w:hAnsi="Calibri" w:cs="Calibri"/>
          <w:b/>
          <w:bCs/>
        </w:rPr>
        <w:t>‘</w:t>
      </w:r>
      <w:r w:rsidRPr="009774A3">
        <w:rPr>
          <w:rFonts w:ascii="Calibri" w:eastAsia="Arial" w:hAnsi="Calibri" w:cs="Calibri"/>
          <w:b/>
          <w:bCs/>
        </w:rPr>
        <w:t>df.describe</w:t>
      </w:r>
      <w:r w:rsidRPr="009774A3">
        <w:rPr>
          <w:rFonts w:ascii="Calibri" w:eastAsia="Arial" w:hAnsi="Calibri" w:cs="Calibri"/>
          <w:b/>
          <w:bCs/>
        </w:rPr>
        <w:t>()’</w:t>
      </w:r>
      <w:r w:rsidRPr="009774A3">
        <w:rPr>
          <w:rFonts w:ascii="Calibri" w:eastAsia="Arial" w:hAnsi="Calibri" w:cs="Calibri"/>
        </w:rPr>
        <w:t xml:space="preserve">, columns were checked if there were missing values </w:t>
      </w:r>
      <w:r w:rsidRPr="009774A3">
        <w:rPr>
          <w:rFonts w:ascii="Calibri" w:eastAsia="Arial" w:hAnsi="Calibri" w:cs="Calibri"/>
          <w:b/>
          <w:bCs/>
        </w:rPr>
        <w:t>‘</w:t>
      </w:r>
      <w:r w:rsidRPr="009774A3">
        <w:rPr>
          <w:rFonts w:ascii="Calibri" w:eastAsia="Arial" w:hAnsi="Calibri" w:cs="Calibri"/>
          <w:b/>
          <w:bCs/>
        </w:rPr>
        <w:t>df.isnull</w:t>
      </w:r>
      <w:r w:rsidRPr="009774A3">
        <w:rPr>
          <w:rFonts w:ascii="Calibri" w:eastAsia="Arial" w:hAnsi="Calibri" w:cs="Calibri"/>
          <w:b/>
          <w:bCs/>
        </w:rPr>
        <w:t>().sum()’</w:t>
      </w:r>
      <w:r w:rsidRPr="009774A3">
        <w:rPr>
          <w:rFonts w:ascii="Calibri" w:eastAsia="Arial" w:hAnsi="Calibri" w:cs="Calibri"/>
        </w:rPr>
        <w:t>.</w:t>
      </w:r>
    </w:p>
    <w:p w:rsidR="00341752" w:rsidRPr="009774A3" w:rsidP="009774A3" w14:paraId="24BFD20A" w14:textId="4895FF8D">
      <w:pPr>
        <w:spacing w:line="276" w:lineRule="auto"/>
        <w:jc w:val="both"/>
        <w:rPr>
          <w:rFonts w:ascii="Calibri" w:eastAsia="Arial" w:hAnsi="Calibri" w:cs="Calibri"/>
        </w:rPr>
      </w:pPr>
    </w:p>
    <w:p w:rsidR="00341752" w:rsidRPr="009774A3" w:rsidP="009774A3" w14:textId="4895FF8D">
      <w:pPr>
        <w:spacing w:line="276" w:lineRule="auto"/>
        <w:jc w:val="both"/>
        <w:rPr>
          <w:rFonts w:ascii="Calibri" w:eastAsia="Arial" w:hAnsi="Calibri" w:cs="Calibri"/>
        </w:rPr>
      </w:pPr>
      <w:r w:rsidRPr="009774A3">
        <w:rPr>
          <w:rFonts w:ascii="Calibri" w:eastAsia="Arial" w:hAnsi="Calibri" w:cs="Calibri"/>
        </w:rPr>
        <w:t>Finally, plots such as histograms, box plots,</w:t>
      </w:r>
      <w:r w:rsidRPr="009774A3" w:rsidR="006222B1">
        <w:rPr>
          <w:rFonts w:ascii="Calibri" w:eastAsia="Arial" w:hAnsi="Calibri" w:cs="Calibri"/>
        </w:rPr>
        <w:t xml:space="preserve"> pair plots</w:t>
      </w:r>
      <w:r w:rsidRPr="009774A3">
        <w:rPr>
          <w:rFonts w:ascii="Calibri" w:eastAsia="Arial" w:hAnsi="Calibri" w:cs="Calibri"/>
        </w:rPr>
        <w:t xml:space="preserve"> and correlation heatmap</w:t>
      </w:r>
      <w:r w:rsidRPr="009774A3">
        <w:rPr>
          <w:rFonts w:ascii="Calibri" w:eastAsia="Arial" w:hAnsi="Calibri" w:cs="Calibri"/>
        </w:rPr>
        <w:t xml:space="preserve"> (to identify any strong relationships between features)</w:t>
      </w:r>
      <w:r w:rsidRPr="009774A3">
        <w:rPr>
          <w:rFonts w:ascii="Calibri" w:eastAsia="Arial" w:hAnsi="Calibri" w:cs="Calibri"/>
        </w:rPr>
        <w:t xml:space="preserve"> were generated to visualize the distribution of features and the relationship between features and class labels.</w:t>
      </w:r>
    </w:p>
    <w:p w:rsidR="00AA228F" w:rsidRPr="009774A3" w:rsidP="009774A3" w14:paraId="3041D2E1" w14:textId="751AEB3F">
      <w:pPr>
        <w:pStyle w:val="HTMLPreformatted"/>
        <w:spacing w:line="244" w:lineRule="atLeast"/>
        <w:jc w:val="both"/>
        <w:rPr>
          <w:rFonts w:ascii="Calibri" w:eastAsia="Times New Roman" w:hAnsi="Calibri" w:cs="Calibri"/>
          <w:color w:val="212121"/>
          <w:sz w:val="20"/>
          <w:szCs w:val="20"/>
          <w:lang w:val="en-GB" w:eastAsia="en-GB"/>
        </w:rPr>
      </w:pPr>
    </w:p>
    <w:p w:rsidR="00CE2B3B" w:rsidRPr="009774A3" w:rsidP="009774A3" w14:paraId="639BD41F" w14:textId="57EE037A">
      <w:pPr>
        <w:spacing w:line="276" w:lineRule="auto"/>
        <w:jc w:val="both"/>
        <w:rPr>
          <w:rFonts w:ascii="Calibri" w:eastAsia="Arial" w:hAnsi="Calibri" w:cs="Calibri"/>
        </w:rPr>
      </w:pPr>
    </w:p>
    <w:p w:rsidR="00CE2B3B" w:rsidP="009774A3" w14:paraId="68904CF8" w14:textId="19FE458B">
      <w:pPr>
        <w:pStyle w:val="Heading2"/>
        <w:spacing w:line="240" w:lineRule="auto"/>
      </w:pPr>
      <w:bookmarkStart w:id="4" w:name="_Toc174629359"/>
      <w:r w:rsidRPr="009774A3">
        <w:t>Key Insights from EDA</w:t>
      </w:r>
      <w:bookmarkEnd w:id="4"/>
    </w:p>
    <w:p w:rsidR="009774A3" w:rsidRPr="009774A3" w:rsidP="009774A3" w14:paraId="55070EC5" w14:textId="77777777"/>
    <w:p w:rsidR="00636068" w:rsidRPr="009774A3" w:rsidP="009774A3" w14:paraId="7AA54002" w14:textId="27229E43">
      <w:pPr>
        <w:pStyle w:val="Heading3"/>
        <w:spacing w:line="240" w:lineRule="auto"/>
      </w:pPr>
      <w:bookmarkStart w:id="5" w:name="_Toc174629360"/>
      <w:r>
        <w:t>F</w:t>
      </w:r>
      <w:r w:rsidRPr="009774A3">
        <w:t xml:space="preserve">eature distribution </w:t>
      </w:r>
      <w:r>
        <w:t>H</w:t>
      </w:r>
      <w:r w:rsidRPr="009774A3">
        <w:t>istograms:</w:t>
      </w:r>
      <w:bookmarkEnd w:id="5"/>
    </w:p>
    <w:p w:rsidR="00636068" w:rsidRPr="009774A3" w:rsidP="009774A3" w14:paraId="035F42D2" w14:textId="785472B7">
      <w:pPr>
        <w:rPr>
          <w:rFonts w:ascii="Calibri" w:eastAsia="Arial" w:hAnsi="Calibri" w:cs="Calibri"/>
        </w:rPr>
      </w:pPr>
      <w:r w:rsidRPr="009774A3">
        <w:rPr>
          <w:rFonts w:ascii="Calibri" w:eastAsia="Arial" w:hAnsi="Calibri" w:cs="Calibri"/>
        </w:rPr>
        <w:t xml:space="preserve">Many features have </w:t>
      </w:r>
      <w:r w:rsidRPr="009774A3">
        <w:rPr>
          <w:rFonts w:ascii="Calibri" w:eastAsia="Arial" w:hAnsi="Calibri" w:cs="Calibri"/>
          <w:b/>
          <w:bCs/>
        </w:rPr>
        <w:t>highly skewed distributions.</w:t>
      </w:r>
      <w:r w:rsidRPr="009774A3">
        <w:rPr>
          <w:rFonts w:ascii="Calibri" w:eastAsia="Arial" w:hAnsi="Calibri" w:cs="Calibri"/>
        </w:rPr>
        <w:t xml:space="preserve"> For example, </w:t>
      </w:r>
      <w:r w:rsidRPr="009774A3">
        <w:rPr>
          <w:rFonts w:ascii="Calibri" w:eastAsia="Arial" w:hAnsi="Calibri" w:cs="Calibri"/>
        </w:rPr>
        <w:t>prio</w:t>
      </w:r>
      <w:r w:rsidRPr="009774A3">
        <w:rPr>
          <w:rFonts w:ascii="Calibri" w:eastAsia="Arial" w:hAnsi="Calibri" w:cs="Calibri"/>
        </w:rPr>
        <w:t xml:space="preserve">, </w:t>
      </w:r>
      <w:r w:rsidRPr="009774A3">
        <w:rPr>
          <w:rFonts w:ascii="Calibri" w:eastAsia="Arial" w:hAnsi="Calibri" w:cs="Calibri"/>
        </w:rPr>
        <w:t>total_vm</w:t>
      </w:r>
      <w:r w:rsidRPr="009774A3">
        <w:rPr>
          <w:rFonts w:ascii="Calibri" w:eastAsia="Arial" w:hAnsi="Calibri" w:cs="Calibri"/>
        </w:rPr>
        <w:t xml:space="preserve">, </w:t>
      </w:r>
      <w:r w:rsidRPr="009774A3">
        <w:rPr>
          <w:rFonts w:ascii="Calibri" w:eastAsia="Arial" w:hAnsi="Calibri" w:cs="Calibri"/>
        </w:rPr>
        <w:t>exec_vm</w:t>
      </w:r>
      <w:r w:rsidRPr="009774A3">
        <w:rPr>
          <w:rFonts w:ascii="Calibri" w:eastAsia="Arial" w:hAnsi="Calibri" w:cs="Calibri"/>
        </w:rPr>
        <w:t xml:space="preserve">, and </w:t>
      </w:r>
      <w:r w:rsidRPr="009774A3">
        <w:rPr>
          <w:rFonts w:ascii="Calibri" w:eastAsia="Arial" w:hAnsi="Calibri" w:cs="Calibri"/>
        </w:rPr>
        <w:t>nrcsw</w:t>
      </w:r>
      <w:r w:rsidRPr="009774A3">
        <w:rPr>
          <w:rFonts w:ascii="Calibri" w:eastAsia="Arial" w:hAnsi="Calibri" w:cs="Calibri"/>
        </w:rPr>
        <w:t xml:space="preserve"> are heavily skewed to the right, suggesting that most values are concentrated towards the lower end of the range.</w:t>
      </w:r>
    </w:p>
    <w:p w:rsidR="00636068" w:rsidRPr="009774A3" w:rsidP="009774A3" w14:textId="785472B7">
      <w:pPr>
        <w:rPr>
          <w:rFonts w:ascii="Calibri" w:eastAsia="Arial" w:hAnsi="Calibri" w:cs="Calibri"/>
        </w:rPr>
      </w:pPr>
    </w:p>
    <w:p w:rsidR="00636068" w:rsidRPr="009774A3" w:rsidP="009774A3" w14:paraId="3FFA236D" w14:textId="5D0141A9">
      <w:pPr>
        <w:spacing w:line="276" w:lineRule="auto"/>
        <w:jc w:val="both"/>
        <w:rPr>
          <w:rFonts w:ascii="Calibri" w:eastAsia="Arial" w:hAnsi="Calibri" w:cs="Calibri"/>
        </w:rPr>
      </w:pPr>
      <w:r w:rsidRPr="009774A3">
        <w:rPr>
          <w:rFonts w:ascii="Calibri" w:eastAsia="Arial" w:hAnsi="Calibri" w:cs="Calibri"/>
        </w:rPr>
        <w:t xml:space="preserve">Features such as state, </w:t>
      </w:r>
      <w:r w:rsidRPr="009774A3">
        <w:rPr>
          <w:rFonts w:ascii="Calibri" w:eastAsia="Arial" w:hAnsi="Calibri" w:cs="Calibri"/>
        </w:rPr>
        <w:t>task_size</w:t>
      </w:r>
      <w:r w:rsidRPr="009774A3">
        <w:rPr>
          <w:rFonts w:ascii="Calibri" w:eastAsia="Arial" w:hAnsi="Calibri" w:cs="Calibri"/>
        </w:rPr>
        <w:t xml:space="preserve">, and </w:t>
      </w:r>
      <w:r w:rsidRPr="009774A3">
        <w:rPr>
          <w:rFonts w:ascii="Calibri" w:eastAsia="Arial" w:hAnsi="Calibri" w:cs="Calibri"/>
        </w:rPr>
        <w:t>vm_truncate_count</w:t>
      </w:r>
      <w:r w:rsidRPr="009774A3">
        <w:rPr>
          <w:rFonts w:ascii="Calibri" w:eastAsia="Arial" w:hAnsi="Calibri" w:cs="Calibri"/>
        </w:rPr>
        <w:t xml:space="preserve"> show signs of </w:t>
      </w:r>
      <w:r w:rsidRPr="009774A3">
        <w:rPr>
          <w:rFonts w:ascii="Calibri" w:eastAsia="Arial" w:hAnsi="Calibri" w:cs="Calibri"/>
          <w:b/>
          <w:bCs/>
        </w:rPr>
        <w:t>bimodal or multimodal distributions</w:t>
      </w:r>
      <w:r w:rsidRPr="009774A3">
        <w:rPr>
          <w:rFonts w:ascii="Calibri" w:eastAsia="Arial" w:hAnsi="Calibri" w:cs="Calibri"/>
        </w:rPr>
        <w:t>, indicating the presence of multiple distinct groups within the data.</w:t>
      </w:r>
    </w:p>
    <w:p w:rsidR="00FB2E7B" w:rsidRPr="009774A3" w:rsidP="009774A3" w14:paraId="1440C990" w14:textId="148152A3">
      <w:pPr>
        <w:spacing w:line="276" w:lineRule="auto"/>
        <w:jc w:val="both"/>
        <w:rPr>
          <w:rFonts w:ascii="Calibri" w:eastAsia="Arial" w:hAnsi="Calibri" w:cs="Calibri"/>
        </w:rPr>
      </w:pPr>
    </w:p>
    <w:p w:rsidR="00FB2E7B" w:rsidRPr="009774A3" w:rsidP="009774A3" w14:paraId="404BE8F8" w14:textId="7124A62A">
      <w:pPr>
        <w:spacing w:line="276" w:lineRule="auto"/>
        <w:jc w:val="both"/>
        <w:rPr>
          <w:rFonts w:ascii="Calibri" w:eastAsia="Arial" w:hAnsi="Calibri" w:cs="Calibri"/>
        </w:rPr>
      </w:pPr>
      <w:r w:rsidRPr="009774A3">
        <w:rPr>
          <w:rFonts w:ascii="Calibri" w:eastAsia="Arial" w:hAnsi="Calibri" w:cs="Calibri"/>
        </w:rPr>
        <w:t xml:space="preserve">The distribution of features like </w:t>
      </w:r>
      <w:r w:rsidRPr="009774A3">
        <w:rPr>
          <w:rFonts w:ascii="Calibri" w:eastAsia="Arial" w:hAnsi="Calibri" w:cs="Calibri"/>
        </w:rPr>
        <w:t>prio</w:t>
      </w:r>
      <w:r w:rsidRPr="009774A3">
        <w:rPr>
          <w:rFonts w:ascii="Calibri" w:eastAsia="Arial" w:hAnsi="Calibri" w:cs="Calibri"/>
        </w:rPr>
        <w:t xml:space="preserve">, </w:t>
      </w:r>
      <w:r w:rsidRPr="009774A3">
        <w:rPr>
          <w:rFonts w:ascii="Calibri" w:eastAsia="Arial" w:hAnsi="Calibri" w:cs="Calibri"/>
        </w:rPr>
        <w:t>total_vm</w:t>
      </w:r>
      <w:r w:rsidRPr="009774A3">
        <w:rPr>
          <w:rFonts w:ascii="Calibri" w:eastAsia="Arial" w:hAnsi="Calibri" w:cs="Calibri"/>
        </w:rPr>
        <w:t xml:space="preserve">, and </w:t>
      </w:r>
      <w:r w:rsidRPr="009774A3">
        <w:rPr>
          <w:rFonts w:ascii="Calibri" w:eastAsia="Arial" w:hAnsi="Calibri" w:cs="Calibri"/>
        </w:rPr>
        <w:t>cached_hole_size</w:t>
      </w:r>
      <w:r w:rsidRPr="009774A3">
        <w:rPr>
          <w:rFonts w:ascii="Calibri" w:eastAsia="Arial" w:hAnsi="Calibri" w:cs="Calibri"/>
        </w:rPr>
        <w:t xml:space="preserve"> suggests </w:t>
      </w:r>
      <w:r w:rsidRPr="009774A3">
        <w:rPr>
          <w:rFonts w:ascii="Calibri" w:eastAsia="Arial" w:hAnsi="Calibri" w:cs="Calibri"/>
          <w:b/>
          <w:bCs/>
        </w:rPr>
        <w:t>the presence of</w:t>
      </w:r>
      <w:r w:rsidRPr="009774A3">
        <w:rPr>
          <w:rFonts w:ascii="Calibri" w:eastAsia="Arial" w:hAnsi="Calibri" w:cs="Calibri"/>
        </w:rPr>
        <w:t xml:space="preserve"> </w:t>
      </w:r>
      <w:r w:rsidRPr="009774A3">
        <w:rPr>
          <w:rFonts w:ascii="Calibri" w:eastAsia="Arial" w:hAnsi="Calibri" w:cs="Calibri"/>
          <w:b/>
          <w:bCs/>
        </w:rPr>
        <w:t>potential outliers</w:t>
      </w:r>
      <w:r w:rsidRPr="009774A3">
        <w:rPr>
          <w:rFonts w:ascii="Calibri" w:eastAsia="Arial" w:hAnsi="Calibri" w:cs="Calibri"/>
        </w:rPr>
        <w:t xml:space="preserve">, as </w:t>
      </w:r>
      <w:r w:rsidRPr="009774A3">
        <w:rPr>
          <w:rFonts w:ascii="Calibri" w:eastAsia="Arial" w:hAnsi="Calibri" w:cs="Calibri"/>
        </w:rPr>
        <w:t>most</w:t>
      </w:r>
      <w:r w:rsidRPr="009774A3">
        <w:rPr>
          <w:rFonts w:ascii="Calibri" w:eastAsia="Arial" w:hAnsi="Calibri" w:cs="Calibri"/>
        </w:rPr>
        <w:t xml:space="preserve"> data points are concentrated in a narrow range with a few data points lying far away.</w:t>
      </w:r>
    </w:p>
    <w:p w:rsidR="00FB2E7B" w:rsidRPr="009774A3" w:rsidP="009774A3" w14:paraId="26079CC2" w14:textId="0D158FED">
      <w:pPr>
        <w:spacing w:line="276" w:lineRule="auto"/>
        <w:jc w:val="both"/>
        <w:rPr>
          <w:rFonts w:ascii="Calibri" w:eastAsia="Arial" w:hAnsi="Calibri" w:cs="Calibri"/>
        </w:rPr>
      </w:pPr>
    </w:p>
    <w:p w:rsidR="00FB2E7B" w:rsidRPr="009774A3" w:rsidP="009774A3" w14:paraId="0F3F3B96" w14:textId="01C2784B">
      <w:pPr>
        <w:spacing w:line="276" w:lineRule="auto"/>
        <w:jc w:val="both"/>
        <w:rPr>
          <w:rFonts w:ascii="Calibri" w:eastAsia="Arial" w:hAnsi="Calibri" w:cs="Calibri"/>
        </w:rPr>
      </w:pPr>
      <w:r w:rsidRPr="009774A3">
        <w:rPr>
          <w:rFonts w:ascii="Calibri" w:eastAsia="Arial" w:hAnsi="Calibri" w:cs="Calibri"/>
        </w:rPr>
        <w:t xml:space="preserve">Features like </w:t>
      </w:r>
      <w:r w:rsidRPr="009774A3">
        <w:rPr>
          <w:rFonts w:ascii="Calibri" w:eastAsia="Arial" w:hAnsi="Calibri" w:cs="Calibri"/>
        </w:rPr>
        <w:t>free_area_cache</w:t>
      </w:r>
      <w:r w:rsidRPr="009774A3">
        <w:rPr>
          <w:rFonts w:ascii="Calibri" w:eastAsia="Arial" w:hAnsi="Calibri" w:cs="Calibri"/>
        </w:rPr>
        <w:t xml:space="preserve"> and </w:t>
      </w:r>
      <w:r w:rsidRPr="009774A3">
        <w:rPr>
          <w:rFonts w:ascii="Calibri" w:eastAsia="Arial" w:hAnsi="Calibri" w:cs="Calibri"/>
        </w:rPr>
        <w:t>mm_users</w:t>
      </w:r>
      <w:r w:rsidRPr="009774A3">
        <w:rPr>
          <w:rFonts w:ascii="Calibri" w:eastAsia="Arial" w:hAnsi="Calibri" w:cs="Calibri"/>
        </w:rPr>
        <w:t xml:space="preserve"> have a </w:t>
      </w:r>
      <w:r w:rsidRPr="009774A3">
        <w:rPr>
          <w:rFonts w:ascii="Calibri" w:eastAsia="Arial" w:hAnsi="Calibri" w:cs="Calibri"/>
          <w:b/>
          <w:bCs/>
        </w:rPr>
        <w:t>sparse distribution</w:t>
      </w:r>
      <w:r w:rsidRPr="009774A3">
        <w:rPr>
          <w:rFonts w:ascii="Calibri" w:eastAsia="Arial" w:hAnsi="Calibri" w:cs="Calibri"/>
        </w:rPr>
        <w:t>, where a significant portion of the data points have zero or very low values.</w:t>
      </w:r>
    </w:p>
    <w:p w:rsidR="00FB2E7B" w:rsidRPr="009774A3" w:rsidP="009774A3" w14:paraId="1C8D78EA" w14:textId="7A646E2A">
      <w:pPr>
        <w:spacing w:line="276" w:lineRule="auto"/>
        <w:jc w:val="both"/>
        <w:rPr>
          <w:rFonts w:ascii="Calibri" w:eastAsia="Arial" w:hAnsi="Calibri" w:cs="Calibri"/>
        </w:rPr>
      </w:pPr>
    </w:p>
    <w:p w:rsidR="00FB2E7B" w:rsidRPr="009774A3" w:rsidP="009774A3" w14:paraId="79E34B33" w14:textId="7565B640">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5440680" cy="5501008"/>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3.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445682" cy="5506065"/>
                    </a:xfrm>
                    <a:prstGeom prst="rect">
                      <a:avLst/>
                    </a:prstGeom>
                  </pic:spPr>
                </pic:pic>
              </a:graphicData>
            </a:graphic>
          </wp:inline>
        </w:drawing>
      </w:r>
    </w:p>
    <w:p w:rsidR="00636068" w:rsidRPr="009774A3" w:rsidP="009774A3" w14:paraId="4F8C15BC" w14:textId="77777777">
      <w:pPr>
        <w:spacing w:line="276" w:lineRule="auto"/>
        <w:jc w:val="both"/>
        <w:rPr>
          <w:rFonts w:ascii="Calibri" w:eastAsia="Arial" w:hAnsi="Calibri" w:cs="Calibri"/>
        </w:rPr>
      </w:pPr>
    </w:p>
    <w:p w:rsidR="00FB2E7B" w:rsidRPr="009774A3" w:rsidP="009774A3" w14:paraId="3A71DB72" w14:textId="22A25C4A">
      <w:pPr>
        <w:pStyle w:val="Heading3"/>
        <w:spacing w:line="240" w:lineRule="auto"/>
      </w:pPr>
      <w:bookmarkStart w:id="6" w:name="_Toc174629361"/>
      <w:r w:rsidRPr="009774A3">
        <w:t>Box plots:</w:t>
      </w:r>
      <w:bookmarkEnd w:id="6"/>
    </w:p>
    <w:p w:rsidR="00636068" w:rsidRPr="009774A3" w:rsidP="009774A3" w14:paraId="1E5D18BB" w14:textId="39E99ECD">
      <w:pPr>
        <w:jc w:val="both"/>
        <w:rPr>
          <w:rFonts w:ascii="Calibri" w:eastAsia="Arial" w:hAnsi="Calibri" w:cs="Calibri"/>
        </w:rPr>
      </w:pPr>
      <w:r w:rsidRPr="009774A3">
        <w:rPr>
          <w:rFonts w:ascii="Calibri" w:eastAsia="Arial" w:hAnsi="Calibri" w:cs="Calibri"/>
        </w:rPr>
        <w:t>The presence of</w:t>
      </w:r>
      <w:r w:rsidRPr="009774A3">
        <w:rPr>
          <w:rFonts w:ascii="Calibri" w:eastAsia="Arial" w:hAnsi="Calibri" w:cs="Calibri"/>
          <w:b/>
          <w:bCs/>
        </w:rPr>
        <w:t xml:space="preserve"> outliers</w:t>
      </w:r>
      <w:r w:rsidRPr="009774A3">
        <w:rPr>
          <w:rFonts w:ascii="Calibri" w:eastAsia="Arial" w:hAnsi="Calibri" w:cs="Calibri"/>
        </w:rPr>
        <w:t xml:space="preserve"> in the malware classification (indicated by points outside the whiskers of the box plot) suggests that some malware instances have hash values significantly different from the rest. These outliers could be important for further analysis or model development.</w:t>
      </w:r>
    </w:p>
    <w:p w:rsidR="00FB2E7B" w:rsidRPr="009774A3" w:rsidP="009774A3" w14:paraId="527DE401" w14:textId="42A0E9C8">
      <w:pPr>
        <w:spacing w:line="276" w:lineRule="auto"/>
        <w:jc w:val="both"/>
        <w:rPr>
          <w:rFonts w:ascii="Calibri" w:eastAsia="Arial" w:hAnsi="Calibri" w:cs="Calibri"/>
        </w:rPr>
      </w:pPr>
    </w:p>
    <w:p w:rsidR="00FB2E7B" w:rsidRPr="009774A3" w:rsidP="009774A3" w14:paraId="32357B51" w14:textId="00EB5D9B">
      <w:pPr>
        <w:spacing w:line="276" w:lineRule="auto"/>
        <w:jc w:val="both"/>
        <w:rPr>
          <w:rFonts w:ascii="Calibri" w:eastAsia="Arial" w:hAnsi="Calibri" w:cs="Calibri"/>
        </w:rPr>
      </w:pPr>
      <w:r w:rsidRPr="009774A3">
        <w:rPr>
          <w:rFonts w:ascii="Calibri" w:eastAsia="Arial" w:hAnsi="Calibri" w:cs="Calibri"/>
        </w:rPr>
        <w:t xml:space="preserve">The </w:t>
      </w:r>
      <w:r w:rsidRPr="009774A3">
        <w:rPr>
          <w:rFonts w:ascii="Calibri" w:eastAsia="Arial" w:hAnsi="Calibri" w:cs="Calibri"/>
          <w:b/>
          <w:bCs/>
        </w:rPr>
        <w:t>hash feature's median</w:t>
      </w:r>
      <w:r w:rsidRPr="009774A3">
        <w:rPr>
          <w:rFonts w:ascii="Calibri" w:eastAsia="Arial" w:hAnsi="Calibri" w:cs="Calibri"/>
        </w:rPr>
        <w:t xml:space="preserve"> (central line in the box) for Benign instances is higher than for Malware, indicating that Benign instances have higher hash values than Malware.</w:t>
      </w:r>
    </w:p>
    <w:p w:rsidR="00FB2E7B" w:rsidRPr="009774A3" w:rsidP="009774A3" w14:paraId="6072B270" w14:textId="2B345632">
      <w:pPr>
        <w:spacing w:line="276" w:lineRule="auto"/>
        <w:jc w:val="both"/>
        <w:rPr>
          <w:rFonts w:ascii="Calibri" w:eastAsia="Arial" w:hAnsi="Calibri" w:cs="Calibri"/>
        </w:rPr>
      </w:pPr>
    </w:p>
    <w:p w:rsidR="00FB2E7B" w:rsidRPr="009774A3" w:rsidP="009774A3" w14:paraId="11DB8380" w14:textId="68C99DDF">
      <w:pPr>
        <w:spacing w:line="276" w:lineRule="auto"/>
        <w:jc w:val="both"/>
        <w:rPr>
          <w:rFonts w:ascii="Calibri" w:eastAsia="Arial" w:hAnsi="Calibri" w:cs="Calibri"/>
        </w:rPr>
      </w:pPr>
      <w:r w:rsidRPr="009774A3">
        <w:rPr>
          <w:rFonts w:ascii="Calibri" w:eastAsia="Arial" w:hAnsi="Calibri" w:cs="Calibri"/>
        </w:rPr>
        <w:t xml:space="preserve">The </w:t>
      </w:r>
      <w:r w:rsidRPr="009774A3">
        <w:rPr>
          <w:rFonts w:ascii="Calibri" w:eastAsia="Arial" w:hAnsi="Calibri" w:cs="Calibri"/>
          <w:b/>
          <w:bCs/>
        </w:rPr>
        <w:t>interquartile range (IQR),</w:t>
      </w:r>
      <w:r w:rsidRPr="009774A3">
        <w:rPr>
          <w:rFonts w:ascii="Calibri" w:eastAsia="Arial" w:hAnsi="Calibri" w:cs="Calibri"/>
        </w:rPr>
        <w:t xml:space="preserve"> represented by the height of the box, is wider for the benign classification than for Malware. This suggests that the hash values for benign instances are more variable.</w:t>
      </w:r>
    </w:p>
    <w:p w:rsidR="00FB2E7B" w:rsidRPr="009774A3" w:rsidP="009774A3" w14:paraId="19BA6FA5" w14:textId="2059DB8B">
      <w:pPr>
        <w:spacing w:line="276" w:lineRule="auto"/>
        <w:jc w:val="both"/>
        <w:rPr>
          <w:rFonts w:ascii="Calibri" w:eastAsia="Arial" w:hAnsi="Calibri" w:cs="Calibri"/>
        </w:rPr>
      </w:pPr>
    </w:p>
    <w:p w:rsidR="00FB2E7B" w:rsidRPr="009774A3" w:rsidP="009774A3" w14:paraId="32482BBA" w14:textId="5C5BFF17">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5623560" cy="4362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4.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632080" cy="4369473"/>
                    </a:xfrm>
                    <a:prstGeom prst="rect">
                      <a:avLst/>
                    </a:prstGeom>
                  </pic:spPr>
                </pic:pic>
              </a:graphicData>
            </a:graphic>
          </wp:inline>
        </w:drawing>
      </w:r>
    </w:p>
    <w:p w:rsidR="00636068" w:rsidRPr="009774A3" w:rsidP="009774A3" w14:paraId="7F52CD9F" w14:textId="77777777">
      <w:pPr>
        <w:spacing w:line="276" w:lineRule="auto"/>
        <w:jc w:val="both"/>
        <w:rPr>
          <w:rFonts w:ascii="Calibri" w:eastAsia="Arial" w:hAnsi="Calibri" w:cs="Calibri"/>
        </w:rPr>
      </w:pPr>
    </w:p>
    <w:p w:rsidR="00636068" w:rsidRPr="009774A3" w:rsidP="009774A3" w14:paraId="7B6E6F68" w14:textId="77777777">
      <w:pPr>
        <w:spacing w:line="276" w:lineRule="auto"/>
        <w:jc w:val="both"/>
        <w:rPr>
          <w:rFonts w:ascii="Calibri" w:eastAsia="Arial" w:hAnsi="Calibri" w:cs="Calibri"/>
        </w:rPr>
      </w:pPr>
    </w:p>
    <w:p w:rsidR="00FB2E7B" w:rsidP="009774A3" w14:paraId="68DFD722" w14:textId="4D325F83">
      <w:pPr>
        <w:pStyle w:val="Heading3"/>
        <w:spacing w:line="240" w:lineRule="auto"/>
      </w:pPr>
      <w:bookmarkStart w:id="7" w:name="_Toc174629362"/>
      <w:r w:rsidRPr="009774A3">
        <w:t>Correlation heatmap</w:t>
      </w:r>
      <w:bookmarkEnd w:id="7"/>
    </w:p>
    <w:p w:rsidR="009774A3" w:rsidRPr="009774A3" w:rsidP="009774A3" w14:paraId="74C7A00C" w14:textId="77777777"/>
    <w:p w:rsidR="006222B1" w:rsidRPr="009774A3" w:rsidP="009774A3" w14:paraId="642DFB1F" w14:textId="77777777">
      <w:pPr>
        <w:jc w:val="both"/>
        <w:rPr>
          <w:rFonts w:ascii="Calibri" w:eastAsia="Arial" w:hAnsi="Calibri" w:cs="Calibri"/>
          <w:b/>
          <w:bCs/>
        </w:rPr>
      </w:pPr>
      <w:r w:rsidRPr="009774A3">
        <w:rPr>
          <w:rFonts w:ascii="Calibri" w:eastAsia="Arial" w:hAnsi="Calibri" w:cs="Calibri"/>
          <w:b/>
          <w:bCs/>
        </w:rPr>
        <w:t>Strong Correlations:</w:t>
      </w:r>
    </w:p>
    <w:p w:rsidR="006222B1" w:rsidRPr="009774A3" w:rsidP="009774A3" w14:paraId="5307BF1C" w14:textId="623B5677">
      <w:pPr>
        <w:spacing w:line="276" w:lineRule="auto"/>
        <w:jc w:val="both"/>
        <w:rPr>
          <w:rFonts w:ascii="Calibri" w:eastAsia="Arial" w:hAnsi="Calibri" w:cs="Calibri"/>
        </w:rPr>
      </w:pPr>
      <w:r w:rsidRPr="009774A3">
        <w:rPr>
          <w:rFonts w:ascii="Calibri" w:eastAsia="Arial" w:hAnsi="Calibri" w:cs="Calibri"/>
        </w:rPr>
        <w:t>usage_counter</w:t>
      </w:r>
      <w:r w:rsidRPr="009774A3">
        <w:rPr>
          <w:rFonts w:ascii="Calibri" w:eastAsia="Arial" w:hAnsi="Calibri" w:cs="Calibri"/>
        </w:rPr>
        <w:t xml:space="preserve"> and </w:t>
      </w:r>
      <w:r w:rsidRPr="009774A3">
        <w:rPr>
          <w:rFonts w:ascii="Calibri" w:eastAsia="Arial" w:hAnsi="Calibri" w:cs="Calibri"/>
        </w:rPr>
        <w:t>prio</w:t>
      </w:r>
      <w:r w:rsidRPr="009774A3">
        <w:rPr>
          <w:rFonts w:ascii="Calibri" w:eastAsia="Arial" w:hAnsi="Calibri" w:cs="Calibri"/>
        </w:rPr>
        <w:t xml:space="preserve">: There seems to be a strong positive correlation between </w:t>
      </w:r>
      <w:r w:rsidRPr="009774A3">
        <w:rPr>
          <w:rFonts w:ascii="Calibri" w:eastAsia="Arial" w:hAnsi="Calibri" w:cs="Calibri"/>
        </w:rPr>
        <w:t>usage_counter</w:t>
      </w:r>
      <w:r w:rsidRPr="009774A3">
        <w:rPr>
          <w:rFonts w:ascii="Calibri" w:eastAsia="Arial" w:hAnsi="Calibri" w:cs="Calibri"/>
        </w:rPr>
        <w:t xml:space="preserve"> and </w:t>
      </w:r>
      <w:r w:rsidRPr="009774A3">
        <w:rPr>
          <w:rFonts w:ascii="Calibri" w:eastAsia="Arial" w:hAnsi="Calibri" w:cs="Calibri"/>
        </w:rPr>
        <w:t>prio</w:t>
      </w:r>
      <w:r w:rsidRPr="009774A3">
        <w:rPr>
          <w:rFonts w:ascii="Calibri" w:eastAsia="Arial" w:hAnsi="Calibri" w:cs="Calibri"/>
        </w:rPr>
        <w:t xml:space="preserve">, which may indicate that as the </w:t>
      </w:r>
      <w:r w:rsidRPr="009774A3">
        <w:rPr>
          <w:rFonts w:ascii="Calibri" w:eastAsia="Arial" w:hAnsi="Calibri" w:cs="Calibri"/>
        </w:rPr>
        <w:t>usage_counter</w:t>
      </w:r>
      <w:r w:rsidRPr="009774A3">
        <w:rPr>
          <w:rFonts w:ascii="Calibri" w:eastAsia="Arial" w:hAnsi="Calibri" w:cs="Calibri"/>
        </w:rPr>
        <w:t xml:space="preserve"> increases, the </w:t>
      </w:r>
      <w:r w:rsidRPr="009774A3">
        <w:rPr>
          <w:rFonts w:ascii="Calibri" w:eastAsia="Arial" w:hAnsi="Calibri" w:cs="Calibri"/>
        </w:rPr>
        <w:t>prio</w:t>
      </w:r>
      <w:r w:rsidRPr="009774A3">
        <w:rPr>
          <w:rFonts w:ascii="Calibri" w:eastAsia="Arial" w:hAnsi="Calibri" w:cs="Calibri"/>
        </w:rPr>
        <w:t xml:space="preserve"> value tends to increase as well.</w:t>
      </w:r>
    </w:p>
    <w:p w:rsidR="006222B1" w:rsidRPr="009774A3" w:rsidP="009774A3" w14:textId="623B5677">
      <w:pPr>
        <w:spacing w:line="276" w:lineRule="auto"/>
        <w:jc w:val="both"/>
        <w:rPr>
          <w:rFonts w:ascii="Calibri" w:eastAsia="Arial" w:hAnsi="Calibri" w:cs="Calibri"/>
        </w:rPr>
      </w:pPr>
    </w:p>
    <w:p w:rsidR="00FB2E7B" w:rsidRPr="009774A3" w:rsidP="009774A3" w14:paraId="1EF6EBD8" w14:textId="6B3B6FC2">
      <w:pPr>
        <w:spacing w:line="276" w:lineRule="auto"/>
        <w:jc w:val="both"/>
        <w:rPr>
          <w:rFonts w:ascii="Calibri" w:eastAsia="Arial" w:hAnsi="Calibri" w:cs="Calibri"/>
        </w:rPr>
      </w:pPr>
      <w:r w:rsidRPr="009774A3">
        <w:rPr>
          <w:rFonts w:ascii="Calibri" w:eastAsia="Arial" w:hAnsi="Calibri" w:cs="Calibri"/>
        </w:rPr>
        <w:t>cached_hole_size</w:t>
      </w:r>
      <w:r w:rsidRPr="009774A3">
        <w:rPr>
          <w:rFonts w:ascii="Calibri" w:eastAsia="Arial" w:hAnsi="Calibri" w:cs="Calibri"/>
        </w:rPr>
        <w:t xml:space="preserve"> and </w:t>
      </w:r>
      <w:r w:rsidRPr="009774A3">
        <w:rPr>
          <w:rFonts w:ascii="Calibri" w:eastAsia="Arial" w:hAnsi="Calibri" w:cs="Calibri"/>
        </w:rPr>
        <w:t>shared_vm</w:t>
      </w:r>
      <w:r w:rsidRPr="009774A3">
        <w:rPr>
          <w:rFonts w:ascii="Calibri" w:eastAsia="Arial" w:hAnsi="Calibri" w:cs="Calibri"/>
        </w:rPr>
        <w:t xml:space="preserve">: These two features show a strong positive correlation, suggesting that when </w:t>
      </w:r>
      <w:r w:rsidRPr="009774A3">
        <w:rPr>
          <w:rFonts w:ascii="Calibri" w:eastAsia="Arial" w:hAnsi="Calibri" w:cs="Calibri"/>
        </w:rPr>
        <w:t>cached_hole_size</w:t>
      </w:r>
      <w:r w:rsidRPr="009774A3">
        <w:rPr>
          <w:rFonts w:ascii="Calibri" w:eastAsia="Arial" w:hAnsi="Calibri" w:cs="Calibri"/>
        </w:rPr>
        <w:t xml:space="preserve"> increases, </w:t>
      </w:r>
      <w:r w:rsidRPr="009774A3">
        <w:rPr>
          <w:rFonts w:ascii="Calibri" w:eastAsia="Arial" w:hAnsi="Calibri" w:cs="Calibri"/>
        </w:rPr>
        <w:t>shared_vm</w:t>
      </w:r>
      <w:r w:rsidRPr="009774A3">
        <w:rPr>
          <w:rFonts w:ascii="Calibri" w:eastAsia="Arial" w:hAnsi="Calibri" w:cs="Calibri"/>
        </w:rPr>
        <w:t xml:space="preserve"> also tends to increase.</w:t>
      </w:r>
    </w:p>
    <w:p w:rsidR="00FB2E7B" w:rsidRPr="009774A3" w:rsidP="009774A3" w14:paraId="0B474BFE" w14:textId="77777777">
      <w:pPr>
        <w:spacing w:line="276" w:lineRule="auto"/>
        <w:jc w:val="both"/>
        <w:rPr>
          <w:rFonts w:ascii="Calibri" w:eastAsia="Arial" w:hAnsi="Calibri" w:cs="Calibri"/>
        </w:rPr>
      </w:pPr>
    </w:p>
    <w:p w:rsidR="006222B1" w:rsidRPr="009774A3" w:rsidP="009774A3" w14:paraId="2152AFD7" w14:textId="77777777">
      <w:pPr>
        <w:spacing w:line="276" w:lineRule="auto"/>
        <w:jc w:val="both"/>
        <w:rPr>
          <w:rFonts w:ascii="Calibri" w:eastAsia="Arial" w:hAnsi="Calibri" w:cs="Calibri"/>
          <w:b/>
          <w:bCs/>
        </w:rPr>
      </w:pPr>
      <w:r w:rsidRPr="009774A3">
        <w:rPr>
          <w:rFonts w:ascii="Calibri" w:eastAsia="Arial" w:hAnsi="Calibri" w:cs="Calibri"/>
          <w:b/>
          <w:bCs/>
        </w:rPr>
        <w:t>Negative Correlations:</w:t>
      </w:r>
    </w:p>
    <w:p w:rsidR="006222B1" w:rsidRPr="009774A3" w:rsidP="009774A3" w14:paraId="7C307C68" w14:textId="018CF21D">
      <w:pPr>
        <w:spacing w:line="276" w:lineRule="auto"/>
        <w:jc w:val="both"/>
        <w:rPr>
          <w:rFonts w:ascii="Calibri" w:eastAsia="Arial" w:hAnsi="Calibri" w:cs="Calibri"/>
        </w:rPr>
      </w:pPr>
      <w:r w:rsidRPr="009774A3">
        <w:rPr>
          <w:rFonts w:ascii="Calibri" w:eastAsia="Arial" w:hAnsi="Calibri" w:cs="Calibri"/>
        </w:rPr>
        <w:t>mm_users</w:t>
      </w:r>
      <w:r w:rsidRPr="009774A3">
        <w:rPr>
          <w:rFonts w:ascii="Calibri" w:eastAsia="Arial" w:hAnsi="Calibri" w:cs="Calibri"/>
        </w:rPr>
        <w:t xml:space="preserve"> and </w:t>
      </w:r>
      <w:r w:rsidRPr="009774A3">
        <w:rPr>
          <w:rFonts w:ascii="Calibri" w:eastAsia="Arial" w:hAnsi="Calibri" w:cs="Calibri"/>
        </w:rPr>
        <w:t>total_vm</w:t>
      </w:r>
      <w:r w:rsidRPr="009774A3">
        <w:rPr>
          <w:rFonts w:ascii="Calibri" w:eastAsia="Arial" w:hAnsi="Calibri" w:cs="Calibri"/>
        </w:rPr>
        <w:t xml:space="preserve">: There is a noticeable negative correlation between </w:t>
      </w:r>
      <w:r w:rsidRPr="009774A3">
        <w:rPr>
          <w:rFonts w:ascii="Calibri" w:eastAsia="Arial" w:hAnsi="Calibri" w:cs="Calibri"/>
        </w:rPr>
        <w:t>mm_users</w:t>
      </w:r>
      <w:r w:rsidRPr="009774A3">
        <w:rPr>
          <w:rFonts w:ascii="Calibri" w:eastAsia="Arial" w:hAnsi="Calibri" w:cs="Calibri"/>
        </w:rPr>
        <w:t xml:space="preserve"> and </w:t>
      </w:r>
      <w:r w:rsidRPr="009774A3">
        <w:rPr>
          <w:rFonts w:ascii="Calibri" w:eastAsia="Arial" w:hAnsi="Calibri" w:cs="Calibri"/>
        </w:rPr>
        <w:t>total_vm</w:t>
      </w:r>
      <w:r w:rsidRPr="009774A3">
        <w:rPr>
          <w:rFonts w:ascii="Calibri" w:eastAsia="Arial" w:hAnsi="Calibri" w:cs="Calibri"/>
        </w:rPr>
        <w:t>. This might suggest that as the number of users (</w:t>
      </w:r>
      <w:r w:rsidRPr="009774A3">
        <w:rPr>
          <w:rFonts w:ascii="Calibri" w:eastAsia="Arial" w:hAnsi="Calibri" w:cs="Calibri"/>
        </w:rPr>
        <w:t>mm_users</w:t>
      </w:r>
      <w:r w:rsidRPr="009774A3">
        <w:rPr>
          <w:rFonts w:ascii="Calibri" w:eastAsia="Arial" w:hAnsi="Calibri" w:cs="Calibri"/>
        </w:rPr>
        <w:t>) increases, the total virtual memory (</w:t>
      </w:r>
      <w:r w:rsidRPr="009774A3">
        <w:rPr>
          <w:rFonts w:ascii="Calibri" w:eastAsia="Arial" w:hAnsi="Calibri" w:cs="Calibri"/>
        </w:rPr>
        <w:t>total_vm</w:t>
      </w:r>
      <w:r w:rsidRPr="009774A3">
        <w:rPr>
          <w:rFonts w:ascii="Calibri" w:eastAsia="Arial" w:hAnsi="Calibri" w:cs="Calibri"/>
        </w:rPr>
        <w:t>) decreases.</w:t>
      </w:r>
    </w:p>
    <w:p w:rsidR="006222B1" w:rsidRPr="009774A3" w:rsidP="009774A3" w14:paraId="1730E694" w14:textId="77777777">
      <w:pPr>
        <w:spacing w:line="276" w:lineRule="auto"/>
        <w:jc w:val="both"/>
        <w:rPr>
          <w:rFonts w:ascii="Calibri" w:eastAsia="Arial" w:hAnsi="Calibri" w:cs="Calibri"/>
        </w:rPr>
      </w:pPr>
    </w:p>
    <w:p w:rsidR="00FB2E7B" w:rsidRPr="009774A3" w:rsidP="009774A3" w14:paraId="78BA07D9" w14:textId="0F79C242">
      <w:pPr>
        <w:spacing w:line="276" w:lineRule="auto"/>
        <w:jc w:val="both"/>
        <w:rPr>
          <w:rFonts w:ascii="Calibri" w:eastAsia="Arial" w:hAnsi="Calibri" w:cs="Calibri"/>
        </w:rPr>
      </w:pPr>
      <w:r w:rsidRPr="009774A3">
        <w:rPr>
          <w:rFonts w:ascii="Calibri" w:eastAsia="Arial" w:hAnsi="Calibri" w:cs="Calibri"/>
        </w:rPr>
        <w:t>stimes</w:t>
      </w:r>
      <w:r w:rsidRPr="009774A3">
        <w:rPr>
          <w:rFonts w:ascii="Calibri" w:eastAsia="Arial" w:hAnsi="Calibri" w:cs="Calibri"/>
        </w:rPr>
        <w:t xml:space="preserve"> and </w:t>
      </w:r>
      <w:r w:rsidRPr="009774A3">
        <w:rPr>
          <w:rFonts w:ascii="Calibri" w:eastAsia="Arial" w:hAnsi="Calibri" w:cs="Calibri"/>
        </w:rPr>
        <w:t>signal_nvcw</w:t>
      </w:r>
      <w:r w:rsidRPr="009774A3">
        <w:rPr>
          <w:rFonts w:ascii="Calibri" w:eastAsia="Arial" w:hAnsi="Calibri" w:cs="Calibri"/>
        </w:rPr>
        <w:t xml:space="preserve">: These features have a moderate negative correlation, meaning </w:t>
      </w:r>
      <w:r w:rsidRPr="009774A3">
        <w:rPr>
          <w:rFonts w:ascii="Calibri" w:eastAsia="Arial" w:hAnsi="Calibri" w:cs="Calibri"/>
        </w:rPr>
        <w:t>the other tends to decrease as one increases.</w:t>
      </w:r>
    </w:p>
    <w:p w:rsidR="006222B1" w:rsidRPr="009774A3" w:rsidP="009774A3" w14:paraId="4217F156" w14:textId="77777777">
      <w:pPr>
        <w:spacing w:line="276" w:lineRule="auto"/>
        <w:jc w:val="both"/>
        <w:rPr>
          <w:rFonts w:ascii="Calibri" w:eastAsia="Arial" w:hAnsi="Calibri" w:cs="Calibri"/>
          <w:b/>
          <w:bCs/>
        </w:rPr>
      </w:pPr>
    </w:p>
    <w:p w:rsidR="00E26E15" w:rsidRPr="009774A3" w:rsidP="009774A3" w14:paraId="0240BE43" w14:textId="77777777">
      <w:pPr>
        <w:spacing w:line="276" w:lineRule="auto"/>
        <w:jc w:val="both"/>
        <w:rPr>
          <w:rFonts w:ascii="Calibri" w:eastAsia="Arial" w:hAnsi="Calibri" w:cs="Calibri"/>
          <w:b/>
          <w:bCs/>
        </w:rPr>
      </w:pPr>
    </w:p>
    <w:p w:rsidR="006222B1" w:rsidRPr="009774A3" w:rsidP="009774A3" w14:paraId="138F42D1" w14:textId="6244BE2D">
      <w:pPr>
        <w:spacing w:line="276" w:lineRule="auto"/>
        <w:jc w:val="both"/>
        <w:rPr>
          <w:rFonts w:ascii="Calibri" w:eastAsia="Arial" w:hAnsi="Calibri" w:cs="Calibri"/>
          <w:b/>
          <w:bCs/>
        </w:rPr>
      </w:pPr>
      <w:r w:rsidRPr="009774A3">
        <w:rPr>
          <w:rFonts w:ascii="Calibri" w:eastAsia="Arial" w:hAnsi="Calibri" w:cs="Calibri"/>
          <w:b/>
          <w:bCs/>
        </w:rPr>
        <w:t>Weak or No Correlations:</w:t>
      </w:r>
    </w:p>
    <w:p w:rsidR="006222B1" w:rsidRPr="009774A3" w:rsidP="009774A3" w14:paraId="727F5F1F" w14:textId="7A0303E5">
      <w:pPr>
        <w:spacing w:line="276" w:lineRule="auto"/>
        <w:jc w:val="both"/>
        <w:rPr>
          <w:rFonts w:ascii="Calibri" w:eastAsia="Arial" w:hAnsi="Calibri" w:cs="Calibri"/>
        </w:rPr>
      </w:pPr>
      <w:r w:rsidRPr="009774A3">
        <w:rPr>
          <w:rFonts w:ascii="Calibri" w:eastAsia="Arial" w:hAnsi="Calibri" w:cs="Calibri"/>
        </w:rPr>
        <w:t xml:space="preserve">Several features show little to no correlation with others, indicating that they may be independent or have non-linear relationships. For example, milliseconds, </w:t>
      </w:r>
      <w:r w:rsidRPr="009774A3">
        <w:rPr>
          <w:rFonts w:ascii="Calibri" w:eastAsia="Arial" w:hAnsi="Calibri" w:cs="Calibri"/>
        </w:rPr>
        <w:t>fs_excl_counter</w:t>
      </w:r>
      <w:r w:rsidRPr="009774A3">
        <w:rPr>
          <w:rFonts w:ascii="Calibri" w:eastAsia="Arial" w:hAnsi="Calibri" w:cs="Calibri"/>
        </w:rPr>
        <w:t xml:space="preserve">, and </w:t>
      </w:r>
      <w:r w:rsidRPr="009774A3">
        <w:rPr>
          <w:rFonts w:ascii="Calibri" w:eastAsia="Arial" w:hAnsi="Calibri" w:cs="Calibri"/>
        </w:rPr>
        <w:t>cgtime</w:t>
      </w:r>
      <w:r w:rsidRPr="009774A3">
        <w:rPr>
          <w:rFonts w:ascii="Calibri" w:eastAsia="Arial" w:hAnsi="Calibri" w:cs="Calibri"/>
        </w:rPr>
        <w:t xml:space="preserve"> have low correlation values with other features.</w:t>
      </w:r>
    </w:p>
    <w:p w:rsidR="006222B1" w:rsidRPr="009774A3" w:rsidP="009774A3" w14:paraId="2184E0B0" w14:textId="77777777">
      <w:pPr>
        <w:spacing w:line="276" w:lineRule="auto"/>
        <w:jc w:val="both"/>
        <w:rPr>
          <w:rFonts w:ascii="Calibri" w:eastAsia="Arial" w:hAnsi="Calibri" w:cs="Calibri"/>
        </w:rPr>
      </w:pPr>
    </w:p>
    <w:p w:rsidR="006222B1" w:rsidRPr="009774A3" w:rsidP="009774A3" w14:paraId="53F08BD8" w14:textId="6737790B">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4762500" cy="508437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5.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4788080" cy="5111680"/>
                    </a:xfrm>
                    <a:prstGeom prst="rect">
                      <a:avLst/>
                    </a:prstGeom>
                  </pic:spPr>
                </pic:pic>
              </a:graphicData>
            </a:graphic>
          </wp:inline>
        </w:drawing>
      </w:r>
    </w:p>
    <w:p w:rsidR="006222B1" w:rsidRPr="009774A3" w:rsidP="009774A3" w14:paraId="682F0DE2" w14:textId="77777777">
      <w:pPr>
        <w:spacing w:line="276" w:lineRule="auto"/>
        <w:jc w:val="both"/>
        <w:rPr>
          <w:rFonts w:ascii="Calibri" w:eastAsia="Arial" w:hAnsi="Calibri" w:cs="Calibri"/>
        </w:rPr>
      </w:pPr>
    </w:p>
    <w:p w:rsidR="006222B1" w:rsidRPr="009774A3" w:rsidP="009774A3" w14:paraId="2B754A54" w14:textId="77777777">
      <w:pPr>
        <w:spacing w:line="276" w:lineRule="auto"/>
        <w:jc w:val="both"/>
        <w:rPr>
          <w:rFonts w:ascii="Calibri" w:eastAsia="Arial" w:hAnsi="Calibri" w:cs="Calibri"/>
        </w:rPr>
      </w:pPr>
    </w:p>
    <w:p w:rsidR="006222B1" w:rsidRPr="009774A3" w:rsidP="009774A3" w14:paraId="2701BB1C" w14:textId="30F2AC14">
      <w:pPr>
        <w:pStyle w:val="Heading3"/>
        <w:spacing w:line="240" w:lineRule="auto"/>
      </w:pPr>
      <w:bookmarkStart w:id="8" w:name="_Toc174629363"/>
      <w:r w:rsidRPr="009774A3">
        <w:t>Pair Plot</w:t>
      </w:r>
      <w:bookmarkEnd w:id="8"/>
    </w:p>
    <w:p w:rsidR="006222B1" w:rsidRPr="009774A3" w:rsidP="009774A3" w14:paraId="242890B6" w14:textId="14E9390F">
      <w:pPr>
        <w:jc w:val="both"/>
        <w:rPr>
          <w:rFonts w:ascii="Calibri" w:eastAsia="Arial" w:hAnsi="Calibri" w:cs="Calibri"/>
        </w:rPr>
      </w:pPr>
      <w:r w:rsidRPr="009774A3">
        <w:rPr>
          <w:rFonts w:ascii="Calibri" w:eastAsia="Arial" w:hAnsi="Calibri" w:cs="Calibri"/>
        </w:rPr>
        <w:t xml:space="preserve">The features selected (millisecond, </w:t>
      </w:r>
      <w:r w:rsidRPr="009774A3">
        <w:rPr>
          <w:rFonts w:ascii="Calibri" w:eastAsia="Arial" w:hAnsi="Calibri" w:cs="Calibri"/>
        </w:rPr>
        <w:t>task_size</w:t>
      </w:r>
      <w:r w:rsidRPr="009774A3">
        <w:rPr>
          <w:rFonts w:ascii="Calibri" w:eastAsia="Arial" w:hAnsi="Calibri" w:cs="Calibri"/>
        </w:rPr>
        <w:t xml:space="preserve">, </w:t>
      </w:r>
      <w:r w:rsidRPr="009774A3">
        <w:rPr>
          <w:rFonts w:ascii="Calibri" w:eastAsia="Arial" w:hAnsi="Calibri" w:cs="Calibri"/>
        </w:rPr>
        <w:t>usage_counter</w:t>
      </w:r>
      <w:r w:rsidRPr="009774A3">
        <w:rPr>
          <w:rFonts w:ascii="Calibri" w:eastAsia="Arial" w:hAnsi="Calibri" w:cs="Calibri"/>
        </w:rPr>
        <w:t>) don't separate the Malware and Benign classifications.</w:t>
      </w:r>
    </w:p>
    <w:p w:rsidR="000D411E" w:rsidRPr="009774A3" w:rsidP="009774A3" w14:paraId="523EB590" w14:textId="4AC8293B">
      <w:pPr>
        <w:spacing w:line="276" w:lineRule="auto"/>
        <w:jc w:val="both"/>
        <w:rPr>
          <w:rFonts w:ascii="Calibri" w:eastAsia="Arial" w:hAnsi="Calibri" w:cs="Calibri"/>
        </w:rPr>
      </w:pPr>
    </w:p>
    <w:p w:rsidR="000D411E" w:rsidRPr="009774A3" w:rsidP="009774A3" w14:paraId="7BE2A70E" w14:textId="4DF356CA">
      <w:pPr>
        <w:spacing w:line="276" w:lineRule="auto"/>
        <w:jc w:val="both"/>
        <w:rPr>
          <w:rFonts w:ascii="Calibri" w:eastAsia="Arial" w:hAnsi="Calibri" w:cs="Calibri"/>
        </w:rPr>
      </w:pPr>
      <w:r w:rsidRPr="009774A3">
        <w:rPr>
          <w:rFonts w:ascii="Calibri" w:eastAsia="Arial" w:hAnsi="Calibri" w:cs="Calibri"/>
        </w:rPr>
        <w:t>The plot also suggests that the data might be highly imbalanced or have many overlapping feature values, which could impact the model's ability to learn effective boundaries.</w:t>
      </w:r>
    </w:p>
    <w:p w:rsidR="000D411E" w:rsidRPr="009774A3" w:rsidP="009774A3" w14:paraId="0B5563BE" w14:textId="65E03A20">
      <w:pPr>
        <w:spacing w:line="276" w:lineRule="auto"/>
        <w:jc w:val="both"/>
        <w:rPr>
          <w:rFonts w:ascii="Calibri" w:eastAsia="Arial" w:hAnsi="Calibri" w:cs="Calibri"/>
        </w:rPr>
      </w:pPr>
    </w:p>
    <w:p w:rsidR="000D411E" w:rsidRPr="009774A3" w:rsidP="009774A3" w14:paraId="6622D01D" w14:textId="39D75A31">
      <w:pPr>
        <w:spacing w:line="276" w:lineRule="auto"/>
        <w:jc w:val="both"/>
        <w:rPr>
          <w:rFonts w:ascii="Calibri" w:eastAsia="Arial" w:hAnsi="Calibri" w:cs="Calibri"/>
        </w:rPr>
      </w:pPr>
      <w:r w:rsidRPr="009774A3">
        <w:rPr>
          <w:rFonts w:ascii="Calibri" w:eastAsia="Arial" w:hAnsi="Calibri" w:cs="Calibri"/>
        </w:rPr>
        <w:t xml:space="preserve">The density plot on the diagonal indicates that the distribution of the millisecond feature appears </w:t>
      </w:r>
      <w:r w:rsidRPr="009774A3">
        <w:rPr>
          <w:rFonts w:ascii="Calibri" w:eastAsia="Arial" w:hAnsi="Calibri" w:cs="Calibri"/>
        </w:rPr>
        <w:t>fairly uniform</w:t>
      </w:r>
      <w:r w:rsidRPr="009774A3">
        <w:rPr>
          <w:rFonts w:ascii="Calibri" w:eastAsia="Arial" w:hAnsi="Calibri" w:cs="Calibri"/>
        </w:rPr>
        <w:t>.</w:t>
      </w:r>
    </w:p>
    <w:p w:rsidR="000D411E" w:rsidRPr="009774A3" w:rsidP="009774A3" w14:paraId="15ABE2BE" w14:textId="7E265DCC">
      <w:pPr>
        <w:spacing w:line="276" w:lineRule="auto"/>
        <w:jc w:val="both"/>
        <w:rPr>
          <w:rFonts w:ascii="Calibri" w:eastAsia="Arial" w:hAnsi="Calibri" w:cs="Calibri"/>
        </w:rPr>
      </w:pPr>
    </w:p>
    <w:p w:rsidR="000D411E" w:rsidRPr="009774A3" w:rsidP="009774A3" w14:paraId="20E965F4" w14:textId="433FD5F4">
      <w:pPr>
        <w:spacing w:line="276" w:lineRule="auto"/>
        <w:jc w:val="both"/>
        <w:rPr>
          <w:rFonts w:ascii="Calibri" w:eastAsia="Arial" w:hAnsi="Calibri" w:cs="Calibri"/>
        </w:rPr>
      </w:pPr>
      <w:r w:rsidRPr="009774A3">
        <w:rPr>
          <w:rFonts w:ascii="Calibri" w:eastAsia="Arial" w:hAnsi="Calibri" w:cs="Calibri"/>
        </w:rPr>
        <w:t xml:space="preserve">The scatter plots between </w:t>
      </w:r>
      <w:r w:rsidRPr="009774A3">
        <w:rPr>
          <w:rFonts w:ascii="Calibri" w:eastAsia="Arial" w:hAnsi="Calibri" w:cs="Calibri"/>
        </w:rPr>
        <w:t>task_size</w:t>
      </w:r>
      <w:r w:rsidRPr="009774A3">
        <w:rPr>
          <w:rFonts w:ascii="Calibri" w:eastAsia="Arial" w:hAnsi="Calibri" w:cs="Calibri"/>
        </w:rPr>
        <w:t xml:space="preserve">, </w:t>
      </w:r>
      <w:r w:rsidRPr="009774A3">
        <w:rPr>
          <w:rFonts w:ascii="Calibri" w:eastAsia="Arial" w:hAnsi="Calibri" w:cs="Calibri"/>
        </w:rPr>
        <w:t>usage_counter</w:t>
      </w:r>
      <w:r w:rsidRPr="009774A3">
        <w:rPr>
          <w:rFonts w:ascii="Calibri" w:eastAsia="Arial" w:hAnsi="Calibri" w:cs="Calibri"/>
        </w:rPr>
        <w:t>, and millisecond don't show meaningful patterns or separations between the "malware" and "benign" classes.</w:t>
      </w:r>
    </w:p>
    <w:p w:rsidR="000D411E" w:rsidRPr="009774A3" w:rsidP="009774A3" w14:paraId="5EFBE04C" w14:textId="7FD8BDF7">
      <w:pPr>
        <w:spacing w:line="276" w:lineRule="auto"/>
        <w:jc w:val="both"/>
        <w:rPr>
          <w:rFonts w:ascii="Calibri" w:eastAsia="Arial" w:hAnsi="Calibri" w:cs="Calibri"/>
        </w:rPr>
      </w:pPr>
    </w:p>
    <w:p w:rsidR="000D411E" w:rsidRPr="009774A3" w:rsidP="009774A3" w14:paraId="38FC9E53" w14:textId="37604F4A">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5013960" cy="5533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6.PNG"/>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5019478" cy="5539171"/>
                    </a:xfrm>
                    <a:prstGeom prst="rect">
                      <a:avLst/>
                    </a:prstGeom>
                  </pic:spPr>
                </pic:pic>
              </a:graphicData>
            </a:graphic>
          </wp:inline>
        </w:drawing>
      </w:r>
    </w:p>
    <w:p w:rsidR="006222B1" w:rsidRPr="009774A3" w:rsidP="009774A3" w14:paraId="30436150" w14:textId="77777777">
      <w:pPr>
        <w:spacing w:line="276" w:lineRule="auto"/>
        <w:jc w:val="both"/>
        <w:rPr>
          <w:rFonts w:ascii="Calibri" w:eastAsia="Arial" w:hAnsi="Calibri" w:cs="Calibri"/>
        </w:rPr>
      </w:pPr>
    </w:p>
    <w:p w:rsidR="006222B1" w:rsidRPr="009774A3" w:rsidP="009774A3" w14:paraId="212AA862" w14:textId="77777777">
      <w:pPr>
        <w:spacing w:line="276" w:lineRule="auto"/>
        <w:jc w:val="both"/>
        <w:rPr>
          <w:rFonts w:ascii="Calibri" w:eastAsia="Arial" w:hAnsi="Calibri" w:cs="Calibri"/>
        </w:rPr>
      </w:pPr>
    </w:p>
    <w:p w:rsidR="000D411E" w:rsidRPr="009774A3" w:rsidP="009774A3" w14:paraId="1A9AEDD3" w14:textId="77777777">
      <w:pPr>
        <w:spacing w:line="276" w:lineRule="auto"/>
        <w:jc w:val="both"/>
        <w:rPr>
          <w:rFonts w:ascii="Calibri" w:eastAsia="Arial" w:hAnsi="Calibri" w:cs="Calibri"/>
        </w:rPr>
      </w:pPr>
    </w:p>
    <w:p w:rsidR="000D411E" w:rsidRPr="009774A3" w:rsidP="00A11EC6" w14:paraId="69B31A7D" w14:textId="18ED1A57">
      <w:pPr>
        <w:pStyle w:val="Heading1"/>
        <w:spacing w:line="240" w:lineRule="auto"/>
      </w:pPr>
      <w:bookmarkStart w:id="9" w:name="_Toc174629364"/>
      <w:r w:rsidRPr="009774A3">
        <w:t>Machine Learning Classifiers</w:t>
      </w:r>
      <w:bookmarkEnd w:id="9"/>
    </w:p>
    <w:p w:rsidR="00CE2B3B" w:rsidRPr="009774A3" w:rsidP="00A11EC6" w14:paraId="6970ADEB" w14:textId="57948AF7">
      <w:pPr>
        <w:jc w:val="both"/>
        <w:rPr>
          <w:rFonts w:ascii="Calibri" w:eastAsia="Arial" w:hAnsi="Calibri" w:cs="Calibri"/>
        </w:rPr>
      </w:pPr>
      <w:r w:rsidRPr="009774A3">
        <w:rPr>
          <w:rFonts w:ascii="Calibri" w:eastAsia="Arial" w:hAnsi="Calibri" w:cs="Calibri"/>
        </w:rPr>
        <w:t>Th</w:t>
      </w:r>
      <w:r w:rsidRPr="009774A3" w:rsidR="00A61EA6">
        <w:rPr>
          <w:rFonts w:ascii="Calibri" w:eastAsia="Arial" w:hAnsi="Calibri" w:cs="Calibri"/>
        </w:rPr>
        <w:t>e idea</w:t>
      </w:r>
      <w:r w:rsidRPr="009774A3">
        <w:rPr>
          <w:rFonts w:ascii="Calibri" w:eastAsia="Arial" w:hAnsi="Calibri" w:cs="Calibri"/>
        </w:rPr>
        <w:t xml:space="preserve"> is to implement and compare different machine-learning classifiers for detecting Malware.</w:t>
      </w:r>
      <w:r w:rsidRPr="009774A3" w:rsidR="00A61EA6">
        <w:rPr>
          <w:rFonts w:ascii="Calibri" w:eastAsia="Arial" w:hAnsi="Calibri" w:cs="Calibri"/>
        </w:rPr>
        <w:t xml:space="preserve"> Each classifier was trained on the training dataset. We used the following c</w:t>
      </w:r>
      <w:r w:rsidRPr="009774A3">
        <w:rPr>
          <w:rFonts w:ascii="Calibri" w:eastAsia="Arial" w:hAnsi="Calibri" w:cs="Calibri"/>
        </w:rPr>
        <w:t>lassifiers:</w:t>
      </w:r>
    </w:p>
    <w:p w:rsidR="00CE2B3B" w:rsidRPr="009774A3" w:rsidP="00A11EC6" w14:paraId="22CD00D7" w14:textId="2C05111D">
      <w:pPr>
        <w:jc w:val="both"/>
        <w:rPr>
          <w:rFonts w:ascii="Calibri" w:eastAsia="Arial" w:hAnsi="Calibri" w:cs="Calibri"/>
        </w:rPr>
      </w:pPr>
      <w:r w:rsidRPr="009774A3">
        <w:rPr>
          <w:rFonts w:ascii="Calibri" w:eastAsia="Arial" w:hAnsi="Calibri" w:cs="Calibri"/>
        </w:rPr>
        <w:t>Classifier 1: Logistic Regression</w:t>
      </w:r>
    </w:p>
    <w:p w:rsidR="00CE2B3B" w:rsidRPr="009774A3" w:rsidP="00A11EC6" w14:paraId="2DA6043C" w14:textId="396EDEA4">
      <w:pPr>
        <w:jc w:val="both"/>
        <w:rPr>
          <w:rFonts w:ascii="Calibri" w:eastAsia="Arial" w:hAnsi="Calibri" w:cs="Calibri"/>
        </w:rPr>
      </w:pPr>
      <w:r w:rsidRPr="009774A3">
        <w:rPr>
          <w:rFonts w:ascii="Calibri" w:eastAsia="Arial" w:hAnsi="Calibri" w:cs="Calibri"/>
        </w:rPr>
        <w:t xml:space="preserve">Classifier 2: </w:t>
      </w:r>
      <w:r w:rsidRPr="009774A3" w:rsidR="00A61EA6">
        <w:rPr>
          <w:rFonts w:ascii="Calibri" w:eastAsia="Arial" w:hAnsi="Calibri" w:cs="Calibri"/>
        </w:rPr>
        <w:t>Decision Tree</w:t>
      </w:r>
    </w:p>
    <w:p w:rsidR="00CE2B3B" w:rsidRPr="009774A3" w:rsidP="009774A3" w14:paraId="54FD3A40" w14:textId="1AEE853A">
      <w:pPr>
        <w:spacing w:line="276" w:lineRule="auto"/>
        <w:jc w:val="both"/>
        <w:rPr>
          <w:rFonts w:ascii="Calibri" w:eastAsia="Arial" w:hAnsi="Calibri" w:cs="Calibri"/>
        </w:rPr>
      </w:pPr>
      <w:r w:rsidRPr="009774A3">
        <w:rPr>
          <w:rFonts w:ascii="Calibri" w:eastAsia="Arial" w:hAnsi="Calibri" w:cs="Calibri"/>
        </w:rPr>
        <w:t>Classifier 3: Support Vector Machine (SVM)</w:t>
      </w:r>
    </w:p>
    <w:p w:rsidR="00A61EA6" w:rsidRPr="009774A3" w:rsidP="009774A3" w14:paraId="69E5E956" w14:textId="66C201D2">
      <w:pPr>
        <w:spacing w:line="276" w:lineRule="auto"/>
        <w:jc w:val="both"/>
        <w:rPr>
          <w:rFonts w:ascii="Calibri" w:eastAsia="Arial" w:hAnsi="Calibri" w:cs="Calibri"/>
        </w:rPr>
      </w:pPr>
      <w:r w:rsidRPr="009774A3">
        <w:rPr>
          <w:rFonts w:ascii="Calibri" w:eastAsia="Arial" w:hAnsi="Calibri" w:cs="Calibri"/>
        </w:rPr>
        <w:t xml:space="preserve">Classifier </w:t>
      </w:r>
      <w:r w:rsidRPr="009774A3" w:rsidR="00692BCC">
        <w:rPr>
          <w:rFonts w:ascii="Calibri" w:eastAsia="Arial" w:hAnsi="Calibri" w:cs="Calibri"/>
        </w:rPr>
        <w:t>4</w:t>
      </w:r>
      <w:r w:rsidRPr="009774A3">
        <w:rPr>
          <w:rFonts w:ascii="Calibri" w:eastAsia="Arial" w:hAnsi="Calibri" w:cs="Calibri"/>
        </w:rPr>
        <w:t>: Neural Network (NN)</w:t>
      </w:r>
    </w:p>
    <w:p w:rsidR="00A61EA6" w:rsidRPr="009774A3" w:rsidP="009774A3" w14:paraId="34358958" w14:textId="390DB824">
      <w:pPr>
        <w:spacing w:line="276" w:lineRule="auto"/>
        <w:jc w:val="both"/>
        <w:rPr>
          <w:rFonts w:ascii="Calibri" w:eastAsia="Arial" w:hAnsi="Calibri" w:cs="Calibri"/>
        </w:rPr>
      </w:pPr>
      <w:r w:rsidRPr="009774A3">
        <w:rPr>
          <w:rFonts w:ascii="Calibri" w:eastAsia="Arial" w:hAnsi="Calibri" w:cs="Calibri"/>
        </w:rPr>
        <w:t xml:space="preserve">Classifier </w:t>
      </w:r>
      <w:r w:rsidRPr="009774A3" w:rsidR="00692BCC">
        <w:rPr>
          <w:rFonts w:ascii="Calibri" w:eastAsia="Arial" w:hAnsi="Calibri" w:cs="Calibri"/>
        </w:rPr>
        <w:t>5</w:t>
      </w:r>
      <w:r w:rsidRPr="009774A3">
        <w:rPr>
          <w:rFonts w:ascii="Calibri" w:eastAsia="Arial" w:hAnsi="Calibri" w:cs="Calibri"/>
        </w:rPr>
        <w:t>: K-Nearest Neighbors (KNN)</w:t>
      </w:r>
    </w:p>
    <w:p w:rsidR="00A61EA6" w:rsidRPr="009774A3" w:rsidP="009774A3" w14:paraId="4B79B060" w14:textId="1E4DB9C3">
      <w:pPr>
        <w:spacing w:line="276" w:lineRule="auto"/>
        <w:jc w:val="both"/>
        <w:rPr>
          <w:rFonts w:ascii="Calibri" w:eastAsia="Arial" w:hAnsi="Calibri" w:cs="Calibri"/>
        </w:rPr>
      </w:pPr>
    </w:p>
    <w:p w:rsidR="00A61EA6" w:rsidRPr="009774A3" w:rsidP="009774A3" w14:paraId="024AA274" w14:textId="77777777">
      <w:pPr>
        <w:spacing w:line="276" w:lineRule="auto"/>
        <w:jc w:val="both"/>
        <w:rPr>
          <w:rFonts w:ascii="Calibri" w:eastAsia="Arial" w:hAnsi="Calibri" w:cs="Calibri"/>
        </w:rPr>
      </w:pPr>
    </w:p>
    <w:p w:rsidR="00A61EA6" w:rsidRPr="009774A3" w:rsidP="009774A3" w14:paraId="3182C524" w14:textId="77777777">
      <w:pPr>
        <w:spacing w:line="276" w:lineRule="auto"/>
        <w:jc w:val="both"/>
        <w:rPr>
          <w:rFonts w:ascii="Calibri" w:eastAsia="Arial" w:hAnsi="Calibri" w:cs="Calibri"/>
        </w:rPr>
      </w:pPr>
    </w:p>
    <w:p w:rsidR="00A61EA6" w:rsidRPr="009774A3" w:rsidP="009774A3" w14:paraId="0B3ECA4A" w14:textId="77777777">
      <w:pPr>
        <w:spacing w:line="276" w:lineRule="auto"/>
        <w:jc w:val="both"/>
        <w:rPr>
          <w:rFonts w:ascii="Calibri" w:eastAsia="Arial" w:hAnsi="Calibri" w:cs="Calibri"/>
        </w:rPr>
      </w:pPr>
    </w:p>
    <w:p w:rsidR="00A61EA6" w:rsidRPr="009774A3" w:rsidP="009774A3" w14:paraId="603971E2" w14:textId="77777777">
      <w:pPr>
        <w:spacing w:line="276" w:lineRule="auto"/>
        <w:jc w:val="both"/>
        <w:rPr>
          <w:rFonts w:ascii="Calibri" w:eastAsia="Arial" w:hAnsi="Calibri" w:cs="Calibri"/>
        </w:rPr>
      </w:pPr>
    </w:p>
    <w:p w:rsidR="00A61EA6" w:rsidRPr="009774A3" w:rsidP="009774A3" w14:paraId="307547BC" w14:textId="77777777">
      <w:pPr>
        <w:spacing w:line="276" w:lineRule="auto"/>
        <w:jc w:val="both"/>
        <w:rPr>
          <w:rFonts w:ascii="Calibri" w:eastAsia="Arial" w:hAnsi="Calibri" w:cs="Calibri"/>
        </w:rPr>
      </w:pPr>
    </w:p>
    <w:p w:rsidR="00B7285A" w:rsidRPr="009774A3" w:rsidP="009774A3" w14:paraId="3B75368F" w14:textId="32BBDB51">
      <w:pPr>
        <w:spacing w:line="276" w:lineRule="auto"/>
        <w:jc w:val="both"/>
        <w:rPr>
          <w:rFonts w:ascii="Calibri" w:eastAsia="Arial" w:hAnsi="Calibri" w:cs="Calibri"/>
        </w:rPr>
      </w:pPr>
      <w:r w:rsidRPr="009774A3">
        <w:rPr>
          <w:rFonts w:ascii="Calibri" w:eastAsia="Arial" w:hAnsi="Calibri" w:cs="Calibri"/>
        </w:rPr>
        <w:t>To evaluate the performance of each trained classifier, we used metrics like accuracy, precision, recall, F1-score, and confusion matrix.</w:t>
      </w:r>
    </w:p>
    <w:p w:rsidR="00B7285A" w:rsidRPr="009774A3" w:rsidP="009774A3" w14:paraId="470F9288" w14:textId="77777777">
      <w:pPr>
        <w:spacing w:line="276" w:lineRule="auto"/>
        <w:jc w:val="both"/>
        <w:rPr>
          <w:rFonts w:ascii="Calibri" w:eastAsia="Arial" w:hAnsi="Calibri" w:cs="Calibri"/>
        </w:rPr>
      </w:pPr>
    </w:p>
    <w:p w:rsidR="00B7285A" w:rsidRPr="009774A3" w:rsidP="009774A3" w14:paraId="0326A403" w14:textId="77777777">
      <w:pPr>
        <w:spacing w:line="276" w:lineRule="auto"/>
        <w:jc w:val="both"/>
        <w:rPr>
          <w:rFonts w:ascii="Calibri" w:eastAsia="Arial" w:hAnsi="Calibri" w:cs="Calibri"/>
          <w:b/>
          <w:bCs/>
          <w:color w:val="C00000"/>
        </w:rPr>
      </w:pPr>
    </w:p>
    <w:p w:rsidR="00B7285A" w:rsidRPr="009774A3" w:rsidP="00A11EC6" w14:paraId="306200A2" w14:textId="7FF5FDE3">
      <w:pPr>
        <w:spacing w:line="276" w:lineRule="auto"/>
        <w:rPr>
          <w:rFonts w:ascii="Calibri" w:eastAsia="Arial" w:hAnsi="Calibri" w:cs="Calibri"/>
          <w:b/>
          <w:bCs/>
          <w:color w:val="C00000"/>
        </w:rPr>
      </w:pPr>
      <w:bookmarkStart w:id="10" w:name="_Toc174629365"/>
      <w:r w:rsidRPr="00A11EC6">
        <w:rPr>
          <w:rStyle w:val="Heading2Char"/>
        </w:rPr>
        <w:t>Classifier 1: Logistic Regression</w:t>
      </w:r>
      <w:bookmarkEnd w:id="10"/>
    </w:p>
    <w:p w:rsidR="00B7285A" w:rsidRPr="009774A3" w:rsidP="00A11EC6" w14:textId="7FF5FDE3">
      <w:pPr>
        <w:spacing w:line="276" w:lineRule="auto"/>
        <w:rPr>
          <w:rFonts w:ascii="Calibri" w:eastAsia="Arial" w:hAnsi="Calibri" w:cs="Calibri"/>
          <w:b/>
          <w:bCs/>
          <w:color w:val="C00000"/>
        </w:rPr>
      </w:pPr>
      <w:r w:rsidRPr="009774A3">
        <w:rPr>
          <w:rFonts w:ascii="Calibri" w:eastAsia="Arial" w:hAnsi="Calibri" w:cs="Calibri"/>
          <w:b/>
          <w:bCs/>
        </w:rPr>
        <w:t>Overall interpretation:</w:t>
      </w:r>
    </w:p>
    <w:p w:rsidR="00B7285A" w:rsidRPr="009774A3" w:rsidP="009774A3" w14:paraId="00ABC0D3" w14:textId="3F7FF7D6">
      <w:pPr>
        <w:spacing w:line="276" w:lineRule="auto"/>
        <w:jc w:val="both"/>
        <w:rPr>
          <w:rFonts w:ascii="Calibri" w:eastAsia="Arial" w:hAnsi="Calibri" w:cs="Calibri"/>
        </w:rPr>
      </w:pPr>
      <w:r w:rsidRPr="009774A3">
        <w:rPr>
          <w:rFonts w:ascii="Calibri" w:eastAsia="Arial" w:hAnsi="Calibri" w:cs="Calibri"/>
        </w:rPr>
        <w:t xml:space="preserve">The Logistic Regression model performs well, with a </w:t>
      </w:r>
      <w:r w:rsidRPr="009774A3">
        <w:rPr>
          <w:rFonts w:ascii="Calibri" w:eastAsia="Arial" w:hAnsi="Calibri" w:cs="Calibri"/>
          <w:b/>
          <w:bCs/>
        </w:rPr>
        <w:t>high accuracy of 93.92%.</w:t>
      </w:r>
      <w:r w:rsidRPr="009774A3">
        <w:rPr>
          <w:rFonts w:ascii="Calibri" w:eastAsia="Arial" w:hAnsi="Calibri" w:cs="Calibri"/>
        </w:rPr>
        <w:t xml:space="preserve"> Both classes (Benign and Malware) are classified with similar precision, recall, and F1 Scores, indicating that the </w:t>
      </w:r>
      <w:r w:rsidRPr="009774A3">
        <w:rPr>
          <w:rFonts w:ascii="Calibri" w:eastAsia="Arial" w:hAnsi="Calibri" w:cs="Calibri"/>
          <w:b/>
          <w:bCs/>
        </w:rPr>
        <w:t>model is balanced</w:t>
      </w:r>
      <w:r w:rsidRPr="009774A3">
        <w:rPr>
          <w:rFonts w:ascii="Calibri" w:eastAsia="Arial" w:hAnsi="Calibri" w:cs="Calibri"/>
        </w:rPr>
        <w:t xml:space="preserve"> in its predictions.</w:t>
      </w:r>
    </w:p>
    <w:p w:rsidR="00B7285A" w:rsidRPr="009774A3" w:rsidP="009774A3" w14:paraId="5AF98867" w14:textId="7D0A50AF">
      <w:pPr>
        <w:spacing w:line="276" w:lineRule="auto"/>
        <w:jc w:val="both"/>
        <w:rPr>
          <w:rFonts w:ascii="Calibri" w:eastAsia="Arial" w:hAnsi="Calibri" w:cs="Calibri"/>
        </w:rPr>
      </w:pPr>
    </w:p>
    <w:p w:rsidR="00B7285A" w:rsidRPr="009774A3" w:rsidP="009774A3" w14:textId="7D0A50AF">
      <w:pPr>
        <w:spacing w:line="276" w:lineRule="auto"/>
        <w:jc w:val="both"/>
        <w:rPr>
          <w:rFonts w:ascii="Calibri" w:eastAsia="Arial" w:hAnsi="Calibri" w:cs="Calibri"/>
        </w:rPr>
      </w:pPr>
      <w:r w:rsidRPr="009774A3">
        <w:rPr>
          <w:rFonts w:ascii="Calibri" w:eastAsia="Arial" w:hAnsi="Calibri" w:cs="Calibri"/>
        </w:rPr>
        <w:t>However, there are still some misclassifications</w:t>
      </w:r>
      <w:r w:rsidRPr="009774A3">
        <w:rPr>
          <w:rFonts w:ascii="Calibri" w:eastAsia="Arial" w:hAnsi="Calibri" w:cs="Calibri"/>
          <w:b/>
          <w:bCs/>
        </w:rPr>
        <w:t>: 761</w:t>
      </w:r>
      <w:r w:rsidRPr="009774A3">
        <w:rPr>
          <w:rFonts w:ascii="Calibri" w:eastAsia="Arial" w:hAnsi="Calibri" w:cs="Calibri"/>
        </w:rPr>
        <w:t xml:space="preserve"> benign instances were falsely classified as Malware, and </w:t>
      </w:r>
      <w:r w:rsidRPr="009774A3">
        <w:rPr>
          <w:rFonts w:ascii="Calibri" w:eastAsia="Arial" w:hAnsi="Calibri" w:cs="Calibri"/>
          <w:b/>
          <w:bCs/>
        </w:rPr>
        <w:t xml:space="preserve">455 </w:t>
      </w:r>
      <w:r w:rsidRPr="009774A3">
        <w:rPr>
          <w:rFonts w:ascii="Calibri" w:eastAsia="Arial" w:hAnsi="Calibri" w:cs="Calibri"/>
        </w:rPr>
        <w:t>malware instances were falsely classified as benign. Depending on the application, these misclassifications might be critical (e.g., in cybersecurity, false negatives could be more harmful).</w:t>
      </w:r>
    </w:p>
    <w:p w:rsidR="00B7285A" w:rsidRPr="009774A3" w:rsidP="009774A3" w14:paraId="0FC64E47" w14:textId="45B5A148">
      <w:pPr>
        <w:spacing w:line="276" w:lineRule="auto"/>
        <w:jc w:val="both"/>
        <w:rPr>
          <w:rFonts w:ascii="Calibri" w:eastAsia="Arial" w:hAnsi="Calibri" w:cs="Calibri"/>
        </w:rPr>
      </w:pPr>
    </w:p>
    <w:p w:rsidR="00B7285A" w:rsidRPr="009774A3" w:rsidP="009774A3" w14:paraId="63F9166E" w14:textId="1E446582">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3764280" cy="444704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7.PN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3776022" cy="4460918"/>
                    </a:xfrm>
                    <a:prstGeom prst="rect">
                      <a:avLst/>
                    </a:prstGeom>
                  </pic:spPr>
                </pic:pic>
              </a:graphicData>
            </a:graphic>
          </wp:inline>
        </w:drawing>
      </w:r>
    </w:p>
    <w:p w:rsidR="00B7285A" w:rsidRPr="009774A3" w:rsidP="009774A3" w14:paraId="3B9F5DD1" w14:textId="77777777">
      <w:pPr>
        <w:spacing w:line="276" w:lineRule="auto"/>
        <w:jc w:val="both"/>
        <w:rPr>
          <w:rFonts w:ascii="Calibri" w:eastAsia="Arial" w:hAnsi="Calibri" w:cs="Calibri"/>
        </w:rPr>
      </w:pPr>
    </w:p>
    <w:p w:rsidR="00B7285A" w:rsidRPr="009774A3" w:rsidP="009774A3" w14:paraId="5D2AE504" w14:textId="51A0B440">
      <w:pPr>
        <w:spacing w:line="276" w:lineRule="auto"/>
        <w:jc w:val="both"/>
        <w:rPr>
          <w:rFonts w:ascii="Calibri" w:eastAsia="Arial" w:hAnsi="Calibri" w:cs="Calibri"/>
        </w:rPr>
      </w:pPr>
    </w:p>
    <w:p w:rsidR="00B7285A" w:rsidRPr="009774A3" w:rsidP="009774A3" w14:paraId="1D2FE760" w14:textId="51CC0579">
      <w:pPr>
        <w:spacing w:line="276" w:lineRule="auto"/>
        <w:jc w:val="both"/>
        <w:rPr>
          <w:rFonts w:ascii="Calibri" w:eastAsia="Arial" w:hAnsi="Calibri" w:cs="Calibri"/>
          <w:color w:val="7030A0"/>
        </w:rPr>
      </w:pPr>
    </w:p>
    <w:p w:rsidR="00B7285A" w:rsidRPr="009774A3" w:rsidP="00A11EC6" w14:paraId="6F65B663" w14:textId="115544CB">
      <w:pPr>
        <w:pStyle w:val="Heading2"/>
        <w:spacing w:line="240" w:lineRule="auto"/>
      </w:pPr>
      <w:bookmarkStart w:id="11" w:name="_Toc174629366"/>
      <w:r w:rsidRPr="009774A3">
        <w:t>Classifier 2: Decision Tree</w:t>
      </w:r>
      <w:bookmarkEnd w:id="11"/>
    </w:p>
    <w:p w:rsidR="00D91150" w:rsidRPr="009774A3" w:rsidP="00A11EC6" w14:paraId="0F3CE01D" w14:textId="005D9ED3">
      <w:pPr>
        <w:jc w:val="both"/>
        <w:rPr>
          <w:rFonts w:ascii="Calibri" w:eastAsia="Arial" w:hAnsi="Calibri" w:cs="Calibri"/>
        </w:rPr>
      </w:pPr>
      <w:r w:rsidRPr="009774A3">
        <w:rPr>
          <w:rFonts w:ascii="Calibri" w:eastAsia="Arial" w:hAnsi="Calibri" w:cs="Calibri"/>
          <w:b/>
          <w:bCs/>
        </w:rPr>
        <w:t>Overall interpretation:</w:t>
      </w:r>
    </w:p>
    <w:p w:rsidR="00D91150" w:rsidRPr="009774A3" w:rsidP="00A11EC6" w14:paraId="4B05AFDB" w14:textId="77777777">
      <w:pPr>
        <w:jc w:val="both"/>
        <w:rPr>
          <w:rFonts w:ascii="Calibri" w:eastAsia="Arial" w:hAnsi="Calibri" w:cs="Calibri"/>
        </w:rPr>
      </w:pPr>
      <w:r w:rsidRPr="009774A3">
        <w:rPr>
          <w:rFonts w:ascii="Calibri" w:eastAsia="Arial" w:hAnsi="Calibri" w:cs="Calibri"/>
        </w:rPr>
        <w:t xml:space="preserve">The Decision Tree model perfectly classified all instances, achieving </w:t>
      </w:r>
      <w:r w:rsidRPr="009774A3">
        <w:rPr>
          <w:rFonts w:ascii="Calibri" w:eastAsia="Arial" w:hAnsi="Calibri" w:cs="Calibri"/>
          <w:b/>
          <w:bCs/>
        </w:rPr>
        <w:t>100% accuracy, precision, recall, and F1 scores</w:t>
      </w:r>
      <w:r w:rsidRPr="009774A3">
        <w:rPr>
          <w:rFonts w:ascii="Calibri" w:eastAsia="Arial" w:hAnsi="Calibri" w:cs="Calibri"/>
        </w:rPr>
        <w:t xml:space="preserve"> for both classes.</w:t>
      </w:r>
    </w:p>
    <w:p w:rsidR="00D91150" w:rsidRPr="009774A3" w:rsidP="00A11EC6" w14:paraId="343838EE" w14:textId="31CEDCD2">
      <w:pPr>
        <w:jc w:val="both"/>
        <w:rPr>
          <w:rFonts w:ascii="Calibri" w:eastAsia="Arial" w:hAnsi="Calibri" w:cs="Calibri"/>
        </w:rPr>
      </w:pPr>
    </w:p>
    <w:p w:rsidR="00D91150" w:rsidRPr="009774A3" w:rsidP="00A11EC6" w14:textId="31CEDCD2">
      <w:pPr>
        <w:jc w:val="both"/>
        <w:rPr>
          <w:rFonts w:ascii="Calibri" w:eastAsia="Arial" w:hAnsi="Calibri" w:cs="Calibri"/>
        </w:rPr>
      </w:pPr>
      <w:r w:rsidRPr="009774A3">
        <w:rPr>
          <w:rFonts w:ascii="Calibri" w:eastAsia="Arial" w:hAnsi="Calibri" w:cs="Calibri"/>
        </w:rPr>
        <w:t>However, a few considerations:</w:t>
      </w:r>
    </w:p>
    <w:p w:rsidR="00D91150" w:rsidRPr="009774A3" w:rsidP="009774A3" w14:paraId="6BECCA2A" w14:textId="0660307B">
      <w:pPr>
        <w:spacing w:line="276" w:lineRule="auto"/>
        <w:jc w:val="both"/>
        <w:rPr>
          <w:rFonts w:ascii="Calibri" w:eastAsia="Arial" w:hAnsi="Calibri" w:cs="Calibri"/>
        </w:rPr>
      </w:pPr>
      <w:r w:rsidRPr="009774A3">
        <w:rPr>
          <w:rFonts w:ascii="Calibri" w:eastAsia="Arial" w:hAnsi="Calibri" w:cs="Calibri"/>
          <w:b/>
          <w:bCs/>
        </w:rPr>
        <w:t>Overfitting</w:t>
      </w:r>
      <w:r w:rsidRPr="009774A3">
        <w:rPr>
          <w:rFonts w:ascii="Calibri" w:eastAsia="Arial" w:hAnsi="Calibri" w:cs="Calibri"/>
        </w:rPr>
        <w:t>: A perfect score on the test set often raises concerns about overfitting, especially with Decision Trees, which are prone to capturing noise in the training data. Overfitting occurs when the model performs exceptionally well on the training (and sometimes test) data but may need to generalize better to unseen data.</w:t>
      </w:r>
    </w:p>
    <w:p w:rsidR="00D91150" w:rsidRPr="009774A3" w:rsidP="009774A3" w14:textId="0660307B">
      <w:pPr>
        <w:spacing w:line="276" w:lineRule="auto"/>
        <w:jc w:val="both"/>
        <w:rPr>
          <w:rFonts w:ascii="Calibri" w:eastAsia="Arial" w:hAnsi="Calibri" w:cs="Calibri"/>
        </w:rPr>
      </w:pPr>
    </w:p>
    <w:p w:rsidR="00B7285A" w:rsidRPr="009774A3" w:rsidP="009774A3" w14:paraId="1AFAC442" w14:textId="73164474">
      <w:pPr>
        <w:spacing w:line="276" w:lineRule="auto"/>
        <w:jc w:val="both"/>
        <w:rPr>
          <w:rFonts w:ascii="Calibri" w:eastAsia="Arial" w:hAnsi="Calibri" w:cs="Calibri"/>
        </w:rPr>
      </w:pPr>
      <w:r w:rsidRPr="009774A3">
        <w:rPr>
          <w:rFonts w:ascii="Calibri" w:eastAsia="Arial" w:hAnsi="Calibri" w:cs="Calibri"/>
          <w:b/>
          <w:bCs/>
        </w:rPr>
        <w:t>Model Complexity:</w:t>
      </w:r>
      <w:r w:rsidRPr="009774A3">
        <w:rPr>
          <w:rFonts w:ascii="Calibri" w:eastAsia="Arial" w:hAnsi="Calibri" w:cs="Calibri"/>
        </w:rPr>
        <w:t xml:space="preserve"> The Decision Tree might have become too complex, leading to perfect classification on this dataset. This could indicate that the tree has memorized the data rather than learned general patterns.</w:t>
      </w:r>
    </w:p>
    <w:p w:rsidR="00B7285A" w:rsidRPr="009774A3" w:rsidP="009774A3" w14:textId="73164474">
      <w:pPr>
        <w:spacing w:line="276" w:lineRule="auto"/>
        <w:jc w:val="both"/>
        <w:rPr>
          <w:rFonts w:ascii="Calibri" w:eastAsia="Arial" w:hAnsi="Calibri" w:cs="Calibri"/>
        </w:rPr>
      </w:pPr>
    </w:p>
    <w:p w:rsidR="00B7285A" w:rsidRPr="009774A3" w:rsidP="009774A3" w14:paraId="5ACACD82" w14:textId="6783F629">
      <w:pPr>
        <w:spacing w:line="276" w:lineRule="auto"/>
        <w:jc w:val="both"/>
        <w:rPr>
          <w:rFonts w:ascii="Calibri" w:eastAsia="Arial" w:hAnsi="Calibri" w:cs="Calibri"/>
        </w:rPr>
      </w:pPr>
      <w:r w:rsidRPr="009774A3">
        <w:rPr>
          <w:rFonts w:ascii="Calibri" w:eastAsia="Arial" w:hAnsi="Calibri" w:cs="Calibri"/>
          <w:noProof/>
        </w:rPr>
        <w:drawing>
          <wp:inline distT="0" distB="0" distL="0" distR="0">
            <wp:extent cx="3945643" cy="4716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8.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3958545" cy="4732204"/>
                    </a:xfrm>
                    <a:prstGeom prst="rect">
                      <a:avLst/>
                    </a:prstGeom>
                  </pic:spPr>
                </pic:pic>
              </a:graphicData>
            </a:graphic>
          </wp:inline>
        </w:drawing>
      </w:r>
    </w:p>
    <w:p w:rsidR="00B7285A" w:rsidRPr="009774A3" w:rsidP="009774A3" w14:paraId="70316433" w14:textId="31DDE061">
      <w:pPr>
        <w:spacing w:line="276" w:lineRule="auto"/>
        <w:jc w:val="both"/>
        <w:rPr>
          <w:rFonts w:ascii="Calibri" w:eastAsia="Arial" w:hAnsi="Calibri" w:cs="Calibri"/>
        </w:rPr>
      </w:pPr>
    </w:p>
    <w:p w:rsidR="00B7285A" w:rsidRPr="009774A3" w:rsidP="009774A3" w14:paraId="27F5B9CA" w14:textId="18E537FA">
      <w:pPr>
        <w:spacing w:line="276" w:lineRule="auto"/>
        <w:jc w:val="both"/>
        <w:rPr>
          <w:rFonts w:ascii="Calibri" w:eastAsia="Arial" w:hAnsi="Calibri" w:cs="Calibri"/>
        </w:rPr>
      </w:pPr>
    </w:p>
    <w:p w:rsidR="00D91150" w:rsidRPr="009774A3" w:rsidP="00A11EC6" w14:paraId="034E5AF5" w14:textId="77777777">
      <w:pPr>
        <w:pStyle w:val="Heading2"/>
        <w:spacing w:line="240" w:lineRule="auto"/>
      </w:pPr>
      <w:bookmarkStart w:id="12" w:name="_Toc174629367"/>
      <w:r w:rsidRPr="009774A3">
        <w:t>Classifier 3: Support Vector Machine (SVM)</w:t>
      </w:r>
      <w:bookmarkEnd w:id="12"/>
    </w:p>
    <w:p w:rsidR="00D91150" w:rsidRPr="009774A3" w:rsidP="00A11EC6" w14:paraId="69C260FA" w14:textId="77777777">
      <w:pPr>
        <w:pStyle w:val="Heading2"/>
        <w:spacing w:line="240" w:lineRule="auto"/>
      </w:pPr>
      <w:bookmarkStart w:id="13" w:name="_Toc174629368"/>
      <w:r w:rsidRPr="009774A3">
        <w:t>Overall interpretation:</w:t>
      </w:r>
      <w:bookmarkEnd w:id="13"/>
    </w:p>
    <w:p w:rsidR="00D91150" w:rsidRPr="009774A3" w:rsidP="009774A3" w14:paraId="0386C40B" w14:textId="69FC4BB5">
      <w:pPr>
        <w:jc w:val="both"/>
        <w:rPr>
          <w:rFonts w:ascii="Calibri" w:eastAsia="Times New Roman" w:hAnsi="Calibri" w:cs="Calibri"/>
          <w:lang w:val="en-GB" w:eastAsia="en-GB"/>
        </w:rPr>
      </w:pPr>
      <w:r w:rsidRPr="009774A3">
        <w:rPr>
          <w:rFonts w:ascii="Calibri" w:eastAsia="Times New Roman" w:hAnsi="Calibri" w:cs="Calibri"/>
          <w:lang w:val="en-GB" w:eastAsia="en-GB"/>
        </w:rPr>
        <w:t xml:space="preserve">The SVM model performs exceptionally well, with an accuracy of </w:t>
      </w:r>
      <w:r w:rsidRPr="009774A3">
        <w:rPr>
          <w:rFonts w:ascii="Calibri" w:eastAsia="Times New Roman" w:hAnsi="Calibri" w:cs="Calibri"/>
          <w:b/>
          <w:bCs/>
          <w:lang w:val="en-GB" w:eastAsia="en-GB"/>
        </w:rPr>
        <w:t xml:space="preserve">99.81%. </w:t>
      </w:r>
      <w:r w:rsidRPr="009774A3">
        <w:rPr>
          <w:rFonts w:ascii="Calibri" w:eastAsia="Times New Roman" w:hAnsi="Calibri" w:cs="Calibri"/>
          <w:lang w:val="en-GB" w:eastAsia="en-GB"/>
        </w:rPr>
        <w:t>Both classes (Benign and Malware) have nearly perfect precision, recall, and F1 Scores, indicating that the model is highly effective at distinguishing between them.</w:t>
      </w:r>
    </w:p>
    <w:p w:rsidR="00D91150" w:rsidRPr="009774A3" w:rsidP="009774A3" w14:paraId="3F836EDC" w14:textId="77777777">
      <w:pPr>
        <w:spacing w:line="276" w:lineRule="auto"/>
        <w:jc w:val="both"/>
        <w:rPr>
          <w:rFonts w:ascii="Calibri" w:eastAsia="Times New Roman" w:hAnsi="Calibri" w:cs="Calibri"/>
          <w:lang w:val="en-GB" w:eastAsia="en-GB"/>
        </w:rPr>
      </w:pPr>
    </w:p>
    <w:p w:rsidR="00692BCC" w:rsidRPr="009774A3" w:rsidP="009774A3" w14:paraId="1DF1CE9D" w14:textId="77777777">
      <w:pPr>
        <w:spacing w:line="276" w:lineRule="auto"/>
        <w:jc w:val="both"/>
        <w:rPr>
          <w:rFonts w:ascii="Calibri" w:eastAsia="Times New Roman" w:hAnsi="Calibri" w:cs="Calibri"/>
          <w:lang w:val="en-GB" w:eastAsia="en-GB"/>
        </w:rPr>
      </w:pPr>
      <w:r w:rsidRPr="009774A3">
        <w:rPr>
          <w:rFonts w:ascii="Calibri" w:eastAsia="Times New Roman" w:hAnsi="Calibri" w:cs="Calibri"/>
          <w:b/>
          <w:bCs/>
          <w:lang w:val="en-GB" w:eastAsia="en-GB"/>
        </w:rPr>
        <w:t>Misclassifications</w:t>
      </w:r>
      <w:r w:rsidRPr="009774A3">
        <w:rPr>
          <w:rFonts w:ascii="Calibri" w:eastAsia="Times New Roman" w:hAnsi="Calibri" w:cs="Calibri"/>
          <w:lang w:val="en-GB" w:eastAsia="en-GB"/>
        </w:rPr>
        <w:t xml:space="preserve">: Only </w:t>
      </w:r>
      <w:r w:rsidRPr="009774A3">
        <w:rPr>
          <w:rFonts w:ascii="Calibri" w:eastAsia="Times New Roman" w:hAnsi="Calibri" w:cs="Calibri"/>
          <w:b/>
          <w:bCs/>
          <w:lang w:val="en-GB" w:eastAsia="en-GB"/>
        </w:rPr>
        <w:t>19 instances</w:t>
      </w:r>
      <w:r w:rsidRPr="009774A3">
        <w:rPr>
          <w:rFonts w:ascii="Calibri" w:eastAsia="Times New Roman" w:hAnsi="Calibri" w:cs="Calibri"/>
          <w:lang w:val="en-GB" w:eastAsia="en-GB"/>
        </w:rPr>
        <w:t xml:space="preserve"> were misclassified in each class, which is a very small fraction considering the total number of instances (20,000).</w:t>
      </w:r>
      <w:r w:rsidRPr="009774A3">
        <w:rPr>
          <w:rFonts w:ascii="Calibri" w:eastAsia="Times New Roman" w:hAnsi="Calibri" w:cs="Calibri"/>
          <w:lang w:val="en-GB" w:eastAsia="en-GB"/>
        </w:rPr>
        <w:t xml:space="preserve"> Further fine-tuning or investigation might be warranted if these misclassifications are critical (e.g., in security-related tasks). Given the high accuracy and low error rate, the model likely generalizes well to unseen data, although testing on a separate validation set would confirm this.</w:t>
      </w:r>
    </w:p>
    <w:p w:rsidR="00692BCC" w:rsidRPr="009774A3" w:rsidP="009774A3" w14:paraId="1323B443" w14:textId="77777777">
      <w:pPr>
        <w:spacing w:line="276" w:lineRule="auto"/>
        <w:jc w:val="both"/>
        <w:rPr>
          <w:rFonts w:ascii="Calibri" w:eastAsia="Times New Roman" w:hAnsi="Calibri" w:cs="Calibri"/>
          <w:lang w:val="en-GB" w:eastAsia="en-GB"/>
        </w:rPr>
      </w:pPr>
    </w:p>
    <w:p w:rsidR="00B7285A" w:rsidRPr="009774A3" w:rsidP="009774A3" w14:paraId="2CA13123" w14:textId="1933AE22">
      <w:pPr>
        <w:spacing w:line="276" w:lineRule="auto"/>
        <w:jc w:val="both"/>
        <w:rPr>
          <w:rFonts w:ascii="Calibri" w:eastAsia="Times New Roman" w:hAnsi="Calibri" w:cs="Calibri"/>
          <w:lang w:val="en-GB" w:eastAsia="en-GB"/>
        </w:rPr>
      </w:pPr>
      <w:r w:rsidRPr="009774A3">
        <w:rPr>
          <w:rFonts w:ascii="Calibri" w:eastAsia="Times New Roman" w:hAnsi="Calibri" w:cs="Calibri"/>
          <w:noProof/>
          <w:lang w:val="en-GB" w:eastAsia="en-GB"/>
        </w:rPr>
        <w:drawing>
          <wp:inline distT="0" distB="0" distL="0" distR="0">
            <wp:extent cx="3414250" cy="43280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9.PNG"/>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3454192" cy="4378711"/>
                    </a:xfrm>
                    <a:prstGeom prst="rect">
                      <a:avLst/>
                    </a:prstGeom>
                  </pic:spPr>
                </pic:pic>
              </a:graphicData>
            </a:graphic>
          </wp:inline>
        </w:drawing>
      </w:r>
    </w:p>
    <w:p w:rsidR="00692BCC" w:rsidRPr="009774A3" w:rsidP="009774A3" w14:paraId="6EAC0B44" w14:textId="65F1517B">
      <w:pPr>
        <w:spacing w:line="276" w:lineRule="auto"/>
        <w:jc w:val="both"/>
        <w:rPr>
          <w:rFonts w:ascii="Calibri" w:eastAsia="Times New Roman" w:hAnsi="Calibri" w:cs="Calibri"/>
          <w:lang w:val="en-GB" w:eastAsia="en-GB"/>
        </w:rPr>
      </w:pPr>
    </w:p>
    <w:p w:rsidR="00692BCC" w:rsidRPr="009774A3" w:rsidP="009774A3" w14:paraId="75CFD0B8" w14:textId="77777777">
      <w:pPr>
        <w:spacing w:line="276" w:lineRule="auto"/>
        <w:jc w:val="both"/>
        <w:rPr>
          <w:rFonts w:ascii="Calibri" w:eastAsia="Times New Roman" w:hAnsi="Calibri" w:cs="Calibri"/>
          <w:lang w:val="en-GB" w:eastAsia="en-GB"/>
        </w:rPr>
      </w:pPr>
    </w:p>
    <w:p w:rsidR="00692BCC" w:rsidRPr="009774A3" w:rsidP="00A11EC6" w14:paraId="585E5231" w14:textId="26AC6DF9">
      <w:pPr>
        <w:pStyle w:val="Heading2"/>
        <w:spacing w:line="240" w:lineRule="auto"/>
      </w:pPr>
      <w:bookmarkStart w:id="14" w:name="_Toc174629369"/>
      <w:r w:rsidRPr="009774A3">
        <w:t>Classifier 4: Neural Network (NN)</w:t>
      </w:r>
      <w:bookmarkEnd w:id="14"/>
    </w:p>
    <w:p w:rsidR="00692BCC" w:rsidRPr="009774A3" w:rsidP="009774A3" w14:paraId="000F9E8E" w14:textId="407288B5">
      <w:pPr>
        <w:spacing w:line="276" w:lineRule="auto"/>
        <w:jc w:val="both"/>
        <w:rPr>
          <w:rFonts w:ascii="Calibri" w:eastAsia="Arial" w:hAnsi="Calibri" w:cs="Calibri"/>
          <w:b/>
          <w:bCs/>
        </w:rPr>
      </w:pPr>
      <w:r w:rsidRPr="009774A3">
        <w:rPr>
          <w:rFonts w:ascii="Calibri" w:eastAsia="Arial" w:hAnsi="Calibri" w:cs="Calibri"/>
          <w:b/>
          <w:bCs/>
        </w:rPr>
        <w:t>Overall interpretation:</w:t>
      </w:r>
    </w:p>
    <w:p w:rsidR="00692BCC" w:rsidRPr="009774A3" w:rsidP="00A11EC6" w14:paraId="1AFCC892" w14:textId="186677A7">
      <w:pPr>
        <w:spacing w:line="276" w:lineRule="auto"/>
        <w:rPr>
          <w:rFonts w:ascii="Calibri" w:eastAsia="Times New Roman" w:hAnsi="Calibri" w:cs="Calibri"/>
          <w:lang w:val="en-GB" w:eastAsia="en-GB"/>
        </w:rPr>
      </w:pPr>
      <w:r w:rsidRPr="009774A3">
        <w:rPr>
          <w:rFonts w:ascii="Calibri" w:eastAsia="Times New Roman" w:hAnsi="Calibri" w:cs="Calibri"/>
          <w:lang w:val="en-GB" w:eastAsia="en-GB"/>
        </w:rPr>
        <w:t xml:space="preserve">The Neural Network model performs exceptionally well, with an almost perfect accuracy of </w:t>
      </w:r>
      <w:r w:rsidRPr="009774A3">
        <w:rPr>
          <w:rFonts w:ascii="Calibri" w:eastAsia="Times New Roman" w:hAnsi="Calibri" w:cs="Calibri"/>
          <w:b/>
          <w:bCs/>
          <w:lang w:val="en-GB" w:eastAsia="en-GB"/>
        </w:rPr>
        <w:t>99.995%.</w:t>
      </w:r>
      <w:r w:rsidRPr="009774A3">
        <w:rPr>
          <w:rFonts w:ascii="Calibri" w:eastAsia="Times New Roman" w:hAnsi="Calibri" w:cs="Calibri"/>
          <w:lang w:val="en-GB" w:eastAsia="en-GB"/>
        </w:rPr>
        <w:t xml:space="preserve"> Precision, recall, and F1 scores for both the Benign and Malware classes are ideal, reflecting that the model is highly effective at distinguishing between the two classes.</w:t>
      </w:r>
    </w:p>
    <w:p w:rsidR="00692BCC" w:rsidRPr="009774A3" w:rsidP="00A11EC6" w14:textId="186677A7">
      <w:pPr>
        <w:spacing w:line="276" w:lineRule="auto"/>
        <w:rPr>
          <w:rFonts w:ascii="Calibri" w:eastAsia="Times New Roman" w:hAnsi="Calibri" w:cs="Calibri"/>
          <w:lang w:val="en-GB" w:eastAsia="en-GB"/>
        </w:rPr>
      </w:pPr>
    </w:p>
    <w:p w:rsidR="00692BCC" w:rsidRPr="009774A3" w:rsidP="009774A3" w14:paraId="5BBD8D0E" w14:textId="00C64008">
      <w:pPr>
        <w:spacing w:line="276" w:lineRule="auto"/>
        <w:jc w:val="both"/>
        <w:rPr>
          <w:rFonts w:ascii="Calibri" w:eastAsia="Times New Roman" w:hAnsi="Calibri" w:cs="Calibri"/>
          <w:lang w:val="en-GB" w:eastAsia="en-GB"/>
        </w:rPr>
      </w:pPr>
      <w:r w:rsidRPr="009774A3">
        <w:rPr>
          <w:rFonts w:ascii="Calibri" w:eastAsia="Times New Roman" w:hAnsi="Calibri" w:cs="Calibri"/>
          <w:b/>
          <w:bCs/>
          <w:lang w:val="en-GB" w:eastAsia="en-GB"/>
        </w:rPr>
        <w:t>Misclassification:</w:t>
      </w:r>
      <w:r w:rsidRPr="009774A3">
        <w:rPr>
          <w:rFonts w:ascii="Calibri" w:eastAsia="Times New Roman" w:hAnsi="Calibri" w:cs="Calibri"/>
          <w:lang w:val="en-GB" w:eastAsia="en-GB"/>
        </w:rPr>
        <w:t xml:space="preserve"> Only 1 instance was incorrectly classified as Malware when it was </w:t>
      </w:r>
      <w:r w:rsidRPr="009774A3">
        <w:rPr>
          <w:rFonts w:ascii="Calibri" w:eastAsia="Times New Roman" w:hAnsi="Calibri" w:cs="Calibri"/>
          <w:lang w:val="en-GB" w:eastAsia="en-GB"/>
        </w:rPr>
        <w:t>actually benign</w:t>
      </w:r>
      <w:r w:rsidRPr="009774A3">
        <w:rPr>
          <w:rFonts w:ascii="Calibri" w:eastAsia="Times New Roman" w:hAnsi="Calibri" w:cs="Calibri"/>
          <w:lang w:val="en-GB" w:eastAsia="en-GB"/>
        </w:rPr>
        <w:t>, and no instances of Malware were misclassified as benign. While the error rate is extremely low, the single misclassification could be further investigated to understand whether it resulted from an edge case or noise in the data.</w:t>
      </w:r>
    </w:p>
    <w:p w:rsidR="00692BCC" w:rsidRPr="009774A3" w:rsidP="009774A3" w14:paraId="5093245C" w14:textId="37E6B2C4">
      <w:pPr>
        <w:spacing w:line="276" w:lineRule="auto"/>
        <w:jc w:val="both"/>
        <w:rPr>
          <w:rFonts w:ascii="Calibri" w:eastAsia="Times New Roman" w:hAnsi="Calibri" w:cs="Calibri"/>
          <w:lang w:val="en-GB" w:eastAsia="en-GB"/>
        </w:rPr>
      </w:pPr>
    </w:p>
    <w:p w:rsidR="00692BCC" w:rsidRPr="009774A3" w:rsidP="009774A3" w14:paraId="2864EA3D" w14:textId="202638AB">
      <w:pPr>
        <w:spacing w:line="276" w:lineRule="auto"/>
        <w:jc w:val="both"/>
        <w:rPr>
          <w:rFonts w:ascii="Calibri" w:eastAsia="Times New Roman" w:hAnsi="Calibri" w:cs="Calibri"/>
          <w:lang w:val="en-GB" w:eastAsia="en-GB"/>
        </w:rPr>
      </w:pPr>
      <w:r w:rsidRPr="009774A3">
        <w:rPr>
          <w:rFonts w:ascii="Calibri" w:eastAsia="Times New Roman" w:hAnsi="Calibri" w:cs="Calibri"/>
          <w:noProof/>
          <w:lang w:val="en-GB" w:eastAsia="en-GB"/>
        </w:rPr>
        <w:drawing>
          <wp:inline distT="0" distB="0" distL="0" distR="0">
            <wp:extent cx="3633849" cy="466344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10.PNG"/>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3646790" cy="4680048"/>
                    </a:xfrm>
                    <a:prstGeom prst="rect">
                      <a:avLst/>
                    </a:prstGeom>
                  </pic:spPr>
                </pic:pic>
              </a:graphicData>
            </a:graphic>
          </wp:inline>
        </w:drawing>
      </w:r>
    </w:p>
    <w:p w:rsidR="00692BCC" w:rsidRPr="009774A3" w:rsidP="009774A3" w14:paraId="7558C778" w14:textId="30A8BEA8">
      <w:pPr>
        <w:spacing w:line="276" w:lineRule="auto"/>
        <w:jc w:val="both"/>
        <w:rPr>
          <w:rFonts w:ascii="Calibri" w:eastAsia="Times New Roman" w:hAnsi="Calibri" w:cs="Calibri"/>
          <w:lang w:val="en-GB" w:eastAsia="en-GB"/>
        </w:rPr>
      </w:pPr>
    </w:p>
    <w:p w:rsidR="00692BCC" w:rsidRPr="009774A3" w:rsidP="009774A3" w14:paraId="483E452A" w14:textId="17F034C0">
      <w:pPr>
        <w:spacing w:line="276" w:lineRule="auto"/>
        <w:jc w:val="both"/>
        <w:rPr>
          <w:rFonts w:ascii="Calibri" w:eastAsia="Times New Roman" w:hAnsi="Calibri" w:cs="Calibri"/>
          <w:color w:val="7030A0"/>
          <w:lang w:val="en-GB" w:eastAsia="en-GB"/>
        </w:rPr>
      </w:pPr>
    </w:p>
    <w:p w:rsidR="00692BCC" w:rsidRPr="009774A3" w:rsidP="00A11EC6" w14:paraId="12130979" w14:textId="77777777">
      <w:pPr>
        <w:pStyle w:val="Heading2"/>
        <w:spacing w:line="240" w:lineRule="auto"/>
      </w:pPr>
      <w:bookmarkStart w:id="15" w:name="_Toc174629370"/>
      <w:r w:rsidRPr="009774A3">
        <w:t>Classifier 5: K-Nearest Neighbors (KNN)</w:t>
      </w:r>
      <w:bookmarkEnd w:id="15"/>
    </w:p>
    <w:p w:rsidR="00692BCC" w:rsidRPr="009774A3" w:rsidP="00A11EC6" w14:paraId="01884357" w14:textId="77777777">
      <w:pPr>
        <w:jc w:val="both"/>
        <w:rPr>
          <w:rFonts w:ascii="Calibri" w:eastAsia="Arial" w:hAnsi="Calibri" w:cs="Calibri"/>
          <w:b/>
          <w:bCs/>
        </w:rPr>
      </w:pPr>
      <w:r w:rsidRPr="009774A3">
        <w:rPr>
          <w:rFonts w:ascii="Calibri" w:eastAsia="Arial" w:hAnsi="Calibri" w:cs="Calibri"/>
          <w:b/>
          <w:bCs/>
        </w:rPr>
        <w:t>Overall interpretation:</w:t>
      </w:r>
    </w:p>
    <w:p w:rsidR="00692BCC" w:rsidRPr="009774A3" w:rsidP="009774A3" w14:paraId="75247114" w14:textId="5F6F67EA">
      <w:pPr>
        <w:spacing w:line="276" w:lineRule="auto"/>
        <w:jc w:val="both"/>
        <w:rPr>
          <w:rFonts w:ascii="Calibri" w:eastAsia="Times New Roman" w:hAnsi="Calibri" w:cs="Calibri"/>
          <w:lang w:val="en-GB" w:eastAsia="en-GB"/>
        </w:rPr>
      </w:pPr>
      <w:r w:rsidRPr="009774A3">
        <w:rPr>
          <w:rFonts w:ascii="Calibri" w:eastAsia="Times New Roman" w:hAnsi="Calibri" w:cs="Calibri"/>
          <w:lang w:val="en-GB" w:eastAsia="en-GB"/>
        </w:rPr>
        <w:t>The KNN model demonstrates excellent performance with very few misclassifications, showing that it has learned to classify the data with high accuracy</w:t>
      </w:r>
      <w:r w:rsidRPr="009774A3" w:rsidR="00E26E15">
        <w:rPr>
          <w:rFonts w:ascii="Calibri" w:eastAsia="Times New Roman" w:hAnsi="Calibri" w:cs="Calibri"/>
          <w:lang w:val="en-GB" w:eastAsia="en-GB"/>
        </w:rPr>
        <w:t xml:space="preserve"> </w:t>
      </w:r>
      <w:r w:rsidRPr="009774A3" w:rsidR="00E26E15">
        <w:rPr>
          <w:rFonts w:ascii="Calibri" w:eastAsia="Times New Roman" w:hAnsi="Calibri" w:cs="Calibri"/>
          <w:b/>
          <w:bCs/>
          <w:lang w:val="en-GB" w:eastAsia="en-GB"/>
        </w:rPr>
        <w:t>(99.945%)</w:t>
      </w:r>
      <w:r w:rsidRPr="009774A3">
        <w:rPr>
          <w:rFonts w:ascii="Calibri" w:eastAsia="Times New Roman" w:hAnsi="Calibri" w:cs="Calibri"/>
          <w:b/>
          <w:bCs/>
          <w:lang w:val="en-GB" w:eastAsia="en-GB"/>
        </w:rPr>
        <w:t>.</w:t>
      </w:r>
      <w:r w:rsidRPr="009774A3" w:rsidR="00E26E15">
        <w:rPr>
          <w:rFonts w:ascii="Calibri" w:eastAsia="Times New Roman" w:hAnsi="Calibri" w:cs="Calibri"/>
          <w:lang w:val="en-GB" w:eastAsia="en-GB"/>
        </w:rPr>
        <w:t xml:space="preserve"> </w:t>
      </w:r>
      <w:r w:rsidRPr="009774A3">
        <w:rPr>
          <w:rFonts w:ascii="Calibri" w:eastAsia="Times New Roman" w:hAnsi="Calibri" w:cs="Calibri"/>
          <w:lang w:val="en-GB" w:eastAsia="en-GB"/>
        </w:rPr>
        <w:t>The misclassifications are minimal, with a total of 11 errors out of 20,000 instances, which may be acceptable depending on the application.</w:t>
      </w:r>
      <w:r w:rsidRPr="009774A3" w:rsidR="00E26E15">
        <w:rPr>
          <w:rFonts w:ascii="Calibri" w:eastAsia="Times New Roman" w:hAnsi="Calibri" w:cs="Calibri"/>
          <w:lang w:val="en-GB" w:eastAsia="en-GB"/>
        </w:rPr>
        <w:t xml:space="preserve"> 5 instances were incorrectly classified as Malware (false positives), and 6 instances were incorrectly classified as Benign (false negatives).</w:t>
      </w:r>
    </w:p>
    <w:p w:rsidR="00E26E15" w:rsidRPr="009774A3" w:rsidP="009774A3" w14:paraId="4FF25D0A" w14:textId="1FE82B17">
      <w:pPr>
        <w:spacing w:line="276" w:lineRule="auto"/>
        <w:jc w:val="both"/>
        <w:rPr>
          <w:rFonts w:ascii="Calibri" w:eastAsia="Times New Roman" w:hAnsi="Calibri" w:cs="Calibri"/>
          <w:lang w:val="en-GB" w:eastAsia="en-GB"/>
        </w:rPr>
      </w:pPr>
    </w:p>
    <w:p w:rsidR="00E26E15" w:rsidRPr="009774A3" w:rsidP="009774A3" w14:paraId="28C9DEC2" w14:textId="05C1478F">
      <w:pPr>
        <w:spacing w:line="276" w:lineRule="auto"/>
        <w:jc w:val="both"/>
        <w:rPr>
          <w:rFonts w:ascii="Calibri" w:eastAsia="Times New Roman" w:hAnsi="Calibri" w:cs="Calibri"/>
          <w:lang w:val="en-GB" w:eastAsia="en-GB"/>
        </w:rPr>
      </w:pPr>
      <w:r w:rsidRPr="009774A3">
        <w:rPr>
          <w:rFonts w:ascii="Calibri" w:eastAsia="Times New Roman" w:hAnsi="Calibri" w:cs="Calibri"/>
          <w:lang w:val="en-GB" w:eastAsia="en-GB"/>
        </w:rPr>
        <w:t>However, KNN can sometimes be sensitive to the distribution of the data and the choice of "k" (the number of neighbours), so further testing on a validation set might be helpful.</w:t>
      </w:r>
    </w:p>
    <w:p w:rsidR="00E26E15" w:rsidRPr="009774A3" w:rsidP="009774A3" w14:paraId="62E2DDF6" w14:textId="346A1C3B">
      <w:pPr>
        <w:spacing w:line="276" w:lineRule="auto"/>
        <w:jc w:val="both"/>
        <w:rPr>
          <w:rFonts w:ascii="Calibri" w:eastAsia="Times New Roman" w:hAnsi="Calibri" w:cs="Calibri"/>
          <w:lang w:val="en-GB" w:eastAsia="en-GB"/>
        </w:rPr>
      </w:pPr>
    </w:p>
    <w:p w:rsidR="00E26E15" w:rsidRPr="009774A3" w:rsidP="009774A3" w14:paraId="65C9D28E" w14:textId="77C8E4C8">
      <w:pPr>
        <w:spacing w:line="276" w:lineRule="auto"/>
        <w:jc w:val="both"/>
        <w:rPr>
          <w:rFonts w:ascii="Calibri" w:eastAsia="Times New Roman" w:hAnsi="Calibri" w:cs="Calibri"/>
          <w:noProof/>
          <w:lang w:val="en-GB" w:eastAsia="en-GB"/>
        </w:rPr>
      </w:pPr>
      <w:r w:rsidRPr="009774A3">
        <w:rPr>
          <w:rFonts w:ascii="Calibri" w:eastAsia="Times New Roman" w:hAnsi="Calibri" w:cs="Calibri"/>
          <w:noProof/>
          <w:lang w:val="en-GB" w:eastAsia="en-GB"/>
        </w:rPr>
        <w:drawing>
          <wp:inline distT="0" distB="0" distL="0" distR="0">
            <wp:extent cx="3133970" cy="40538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11.PNG"/>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3149666" cy="4074143"/>
                    </a:xfrm>
                    <a:prstGeom prst="rect">
                      <a:avLst/>
                    </a:prstGeom>
                  </pic:spPr>
                </pic:pic>
              </a:graphicData>
            </a:graphic>
          </wp:inline>
        </w:drawing>
      </w:r>
    </w:p>
    <w:p w:rsidR="00E26E15" w:rsidRPr="009774A3" w:rsidP="009774A3" w14:paraId="70FDCE5B" w14:textId="1C989FC8">
      <w:pPr>
        <w:jc w:val="both"/>
        <w:rPr>
          <w:rFonts w:ascii="Calibri" w:eastAsia="Times New Roman" w:hAnsi="Calibri" w:cs="Calibri"/>
          <w:lang w:val="en-GB" w:eastAsia="en-GB"/>
        </w:rPr>
      </w:pPr>
    </w:p>
    <w:p w:rsidR="00E26E15" w:rsidRPr="009774A3" w:rsidP="00A11EC6" w14:paraId="2ABA8854" w14:textId="01F72AFE">
      <w:pPr>
        <w:pStyle w:val="Heading1"/>
        <w:spacing w:line="240" w:lineRule="auto"/>
        <w:rPr>
          <w:lang w:val="en-GB" w:eastAsia="en-GB"/>
        </w:rPr>
      </w:pPr>
      <w:bookmarkStart w:id="16" w:name="_Toc174629371"/>
      <w:r w:rsidRPr="009774A3">
        <w:rPr>
          <w:lang w:val="en-GB" w:eastAsia="en-GB"/>
        </w:rPr>
        <w:t>Conclusion</w:t>
      </w:r>
      <w:bookmarkEnd w:id="16"/>
    </w:p>
    <w:p w:rsidR="00E26E15" w:rsidRPr="009774A3" w:rsidP="00A11EC6" w14:paraId="41A46CBB" w14:textId="5F6F03A2">
      <w:pPr>
        <w:jc w:val="both"/>
        <w:rPr>
          <w:rFonts w:ascii="Calibri" w:eastAsia="Times New Roman" w:hAnsi="Calibri" w:cs="Calibri"/>
          <w:lang w:val="en-GB" w:eastAsia="en-GB"/>
        </w:rPr>
      </w:pPr>
      <w:r w:rsidRPr="009774A3">
        <w:rPr>
          <w:rFonts w:ascii="Calibri" w:eastAsia="Times New Roman" w:hAnsi="Calibri" w:cs="Calibri"/>
          <w:lang w:val="en-GB" w:eastAsia="en-GB"/>
        </w:rPr>
        <w:t>Given the problem statement - “</w:t>
      </w:r>
      <w:r w:rsidRPr="009774A3">
        <w:rPr>
          <w:rFonts w:ascii="Calibri" w:eastAsia="Arial" w:hAnsi="Calibri" w:cs="Calibri"/>
          <w:b/>
          <w:bCs/>
          <w:i/>
          <w:iCs/>
        </w:rPr>
        <w:t>How to leverage the power of machine learning to enhance cybersecurity measures by developing a useful application capable of accurately classifying and identifying potential cyber threats in a cybersecurity field</w:t>
      </w:r>
      <w:r w:rsidRPr="009774A3">
        <w:rPr>
          <w:rFonts w:ascii="Calibri" w:eastAsia="Times New Roman" w:hAnsi="Calibri" w:cs="Calibri"/>
          <w:lang w:val="en-GB" w:eastAsia="en-GB"/>
        </w:rPr>
        <w:t>”, choosing the best model involves considering several factors beyond just accuracy. These factors include model interpretability, generalization capability, computational efficiency, and the ability to handle imbalanced data or unseen threats.</w:t>
      </w:r>
    </w:p>
    <w:p w:rsidR="00FE3C53" w:rsidRPr="009774A3" w:rsidP="009774A3" w14:paraId="40EB4D6C" w14:textId="1E05ED78">
      <w:pPr>
        <w:spacing w:line="276" w:lineRule="auto"/>
        <w:jc w:val="both"/>
        <w:rPr>
          <w:rFonts w:ascii="Calibri" w:eastAsia="Times New Roman" w:hAnsi="Calibri" w:cs="Calibri"/>
          <w:lang w:val="en-GB" w:eastAsia="en-GB"/>
        </w:rPr>
      </w:pPr>
    </w:p>
    <w:p w:rsidR="00FE3C53" w:rsidRPr="009774A3" w:rsidP="009774A3" w14:paraId="6473E823" w14:textId="673FEB84">
      <w:pPr>
        <w:spacing w:line="276" w:lineRule="auto"/>
        <w:jc w:val="both"/>
        <w:rPr>
          <w:rFonts w:ascii="Calibri" w:eastAsia="Arial" w:hAnsi="Calibri" w:cs="Calibri"/>
        </w:rPr>
      </w:pPr>
      <w:r w:rsidRPr="009774A3">
        <w:rPr>
          <w:rFonts w:ascii="Calibri" w:eastAsia="Arial" w:hAnsi="Calibri" w:cs="Calibri"/>
        </w:rPr>
        <w:t>We recommend the Neural Network for the following reasons:</w:t>
      </w:r>
    </w:p>
    <w:p w:rsidR="00FE3C53" w:rsidRPr="009774A3" w:rsidP="009774A3" w14:paraId="4B523704" w14:textId="51508611">
      <w:pPr>
        <w:pStyle w:val="ListParagraph"/>
        <w:numPr>
          <w:ilvl w:val="0"/>
          <w:numId w:val="20"/>
        </w:numPr>
        <w:spacing w:line="276" w:lineRule="auto"/>
        <w:ind w:leftChars="0"/>
        <w:jc w:val="both"/>
        <w:rPr>
          <w:rFonts w:ascii="Calibri" w:eastAsia="Arial" w:hAnsi="Calibri" w:cs="Calibri"/>
        </w:rPr>
      </w:pPr>
      <w:r w:rsidRPr="009774A3">
        <w:rPr>
          <w:rFonts w:ascii="Calibri" w:eastAsia="Arial" w:hAnsi="Calibri" w:cs="Calibri"/>
        </w:rPr>
        <w:t xml:space="preserve">It reports </w:t>
      </w:r>
      <w:r w:rsidRPr="009774A3">
        <w:rPr>
          <w:rFonts w:ascii="Calibri" w:eastAsia="Arial" w:hAnsi="Calibri" w:cs="Calibri"/>
          <w:b/>
          <w:bCs/>
        </w:rPr>
        <w:t>a high percentage of accuracy</w:t>
      </w:r>
      <w:r w:rsidRPr="009774A3">
        <w:rPr>
          <w:rFonts w:ascii="Calibri" w:eastAsia="Arial" w:hAnsi="Calibri" w:cs="Calibri"/>
        </w:rPr>
        <w:t>, which means it can reliably distinguish between Benign and Malware instances. This is crucial for cybersecurity, where false negatives (missed threats) can have severe consequences.</w:t>
      </w:r>
    </w:p>
    <w:p w:rsidR="00FE3C53" w:rsidRPr="009774A3" w:rsidP="009774A3" w14:paraId="19340FAC" w14:textId="475C1D81">
      <w:pPr>
        <w:pStyle w:val="ListParagraph"/>
        <w:spacing w:line="276" w:lineRule="auto"/>
        <w:ind w:left="720" w:leftChars="0"/>
        <w:jc w:val="both"/>
        <w:rPr>
          <w:rFonts w:ascii="Calibri" w:eastAsia="Times New Roman" w:hAnsi="Calibri" w:cs="Calibri"/>
          <w:lang w:val="en-GB" w:eastAsia="en-GB"/>
        </w:rPr>
      </w:pPr>
      <w:r w:rsidRPr="009774A3">
        <w:rPr>
          <w:rFonts w:ascii="Calibri" w:eastAsia="Arial" w:hAnsi="Calibri" w:cs="Calibri"/>
          <w:b/>
          <w:bCs/>
        </w:rPr>
        <w:t>Note:</w:t>
      </w:r>
      <w:r w:rsidRPr="009774A3">
        <w:rPr>
          <w:rFonts w:ascii="Calibri" w:eastAsia="Arial" w:hAnsi="Calibri" w:cs="Calibri"/>
        </w:rPr>
        <w:t xml:space="preserve"> </w:t>
      </w:r>
      <w:r w:rsidRPr="009774A3">
        <w:rPr>
          <w:rFonts w:ascii="Calibri" w:eastAsia="Times New Roman" w:hAnsi="Calibri" w:cs="Calibri"/>
          <w:b/>
          <w:bCs/>
          <w:lang w:val="en-GB" w:eastAsia="en-GB"/>
        </w:rPr>
        <w:t>There was only 1 instance that was incorrectly classified as Malware.</w:t>
      </w:r>
    </w:p>
    <w:p w:rsidR="00FE3C53" w:rsidRPr="009774A3" w:rsidP="009774A3" w14:paraId="33E4BF0C" w14:textId="6981F963">
      <w:pPr>
        <w:spacing w:line="276" w:lineRule="auto"/>
        <w:jc w:val="both"/>
        <w:rPr>
          <w:rFonts w:ascii="Calibri" w:eastAsia="Times New Roman" w:hAnsi="Calibri" w:cs="Calibri"/>
          <w:lang w:val="en-GB" w:eastAsia="en-GB"/>
        </w:rPr>
      </w:pPr>
    </w:p>
    <w:p w:rsidR="00FE3C53" w:rsidRPr="009774A3" w:rsidP="009774A3" w14:paraId="3A49367D" w14:textId="7238FAC7">
      <w:pPr>
        <w:pStyle w:val="ListParagraph"/>
        <w:numPr>
          <w:ilvl w:val="0"/>
          <w:numId w:val="20"/>
        </w:numPr>
        <w:spacing w:line="276" w:lineRule="auto"/>
        <w:ind w:leftChars="0"/>
        <w:jc w:val="both"/>
        <w:rPr>
          <w:rFonts w:ascii="Calibri" w:eastAsia="Arial" w:hAnsi="Calibri" w:cs="Calibri"/>
        </w:rPr>
      </w:pPr>
      <w:r w:rsidRPr="009774A3">
        <w:rPr>
          <w:rFonts w:ascii="Calibri" w:eastAsia="Arial" w:hAnsi="Calibri" w:cs="Calibri"/>
        </w:rPr>
        <w:t xml:space="preserve">Neural Networks excel at capturing complex, non-linear relationships in data, which is essential in cybersecurity. Cyber threats can evolve rapidly and </w:t>
      </w:r>
      <w:r w:rsidRPr="009774A3">
        <w:rPr>
          <w:rFonts w:ascii="Calibri" w:eastAsia="Arial" w:hAnsi="Calibri" w:cs="Calibri"/>
        </w:rPr>
        <w:t>present</w:t>
      </w:r>
      <w:r w:rsidRPr="009774A3">
        <w:rPr>
          <w:rFonts w:ascii="Calibri" w:eastAsia="Arial" w:hAnsi="Calibri" w:cs="Calibri"/>
        </w:rPr>
        <w:t xml:space="preserve"> in diverse forms, requiring a model capable of adapting to these complexities.</w:t>
      </w:r>
    </w:p>
    <w:p w:rsidR="00FE3C53" w:rsidRPr="009774A3" w:rsidP="009774A3" w14:paraId="0EF99464" w14:textId="17BE699E">
      <w:pPr>
        <w:spacing w:line="276" w:lineRule="auto"/>
        <w:jc w:val="both"/>
        <w:rPr>
          <w:rFonts w:ascii="Calibri" w:eastAsia="Arial" w:hAnsi="Calibri" w:cs="Calibri"/>
        </w:rPr>
      </w:pPr>
    </w:p>
    <w:p w:rsidR="00FE3C53" w:rsidRPr="009774A3" w:rsidP="009774A3" w14:paraId="7EE68918" w14:textId="1A6CA53C">
      <w:pPr>
        <w:pStyle w:val="ListParagraph"/>
        <w:numPr>
          <w:ilvl w:val="0"/>
          <w:numId w:val="20"/>
        </w:numPr>
        <w:spacing w:line="276" w:lineRule="auto"/>
        <w:ind w:leftChars="0"/>
        <w:jc w:val="both"/>
        <w:rPr>
          <w:rFonts w:ascii="Calibri" w:eastAsia="Arial" w:hAnsi="Calibri" w:cs="Calibri"/>
        </w:rPr>
      </w:pPr>
      <w:r w:rsidRPr="009774A3">
        <w:rPr>
          <w:rFonts w:ascii="Calibri" w:eastAsia="Arial" w:hAnsi="Calibri" w:cs="Calibri"/>
        </w:rPr>
        <w:t>Neural Networks can be scaled and fine-tuned to handle large and diverse datasets. This is particularly beneficial in a cybersecurity application, where data continuously grows and new types of threats emerge.</w:t>
      </w:r>
      <w:r w:rsidRPr="009774A3">
        <w:rPr>
          <w:rFonts w:ascii="Calibri" w:hAnsi="Calibri" w:cs="Calibri"/>
        </w:rPr>
        <w:t xml:space="preserve"> </w:t>
      </w:r>
      <w:r w:rsidRPr="009774A3">
        <w:rPr>
          <w:rFonts w:ascii="Calibri" w:eastAsia="Arial" w:hAnsi="Calibri" w:cs="Calibri"/>
        </w:rPr>
        <w:t xml:space="preserve">Neural networks can adapt to new threats, making them a powerful tool for enhancing cybersecurity measures.  </w:t>
      </w:r>
    </w:p>
    <w:sectPr w:rsidSect="00A11EC6">
      <w:footerReference w:type="default" r:id="rId17"/>
      <w:pgSz w:w="11900" w:h="16840"/>
      <w:pgMar w:top="1080" w:right="843"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Baskerville SemiBold">
    <w:altName w:val="Baskerville Old Face"/>
    <w:charset w:val="00"/>
    <w:family w:val="roman"/>
    <w:pitch w:val="variable"/>
    <w:sig w:usb0="80000067" w:usb1="02000040"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8E2087" w:rsidRPr="00DC284C" w14:paraId="43E83225" w14:textId="77777777">
    <w:pPr>
      <w:pStyle w:val="a"/>
      <w:tabs>
        <w:tab w:val="center" w:pos="4870"/>
        <w:tab w:val="clear" w:pos="9020"/>
        <w:tab w:val="right" w:pos="9740"/>
      </w:tabs>
      <w:rPr>
        <w:rFonts w:ascii="Calibri" w:hAnsi="Calibri" w:cs="Calibri"/>
      </w:rPr>
    </w:pPr>
    <w:r>
      <w:tab/>
    </w:r>
    <w:r>
      <w:tab/>
    </w:r>
    <w:r w:rsidRPr="00DC284C">
      <w:rPr>
        <w:rFonts w:ascii="Calibri" w:hAnsi="Calibri" w:cs="Calibri"/>
        <w:color w:val="000000" w:themeColor="text1"/>
      </w:rPr>
      <w:fldChar w:fldCharType="begin"/>
    </w:r>
    <w:r w:rsidRPr="00DC284C">
      <w:rPr>
        <w:rFonts w:ascii="Calibri" w:hAnsi="Calibri" w:cs="Calibri"/>
        <w:color w:val="000000" w:themeColor="text1"/>
      </w:rPr>
      <w:instrText xml:space="preserve"> PAGE </w:instrText>
    </w:r>
    <w:r w:rsidRPr="00DC284C">
      <w:rPr>
        <w:rFonts w:ascii="Calibri" w:hAnsi="Calibri" w:cs="Calibri"/>
        <w:color w:val="000000" w:themeColor="text1"/>
      </w:rPr>
      <w:fldChar w:fldCharType="separate"/>
    </w:r>
    <w:r w:rsidRPr="00DC284C">
      <w:rPr>
        <w:rFonts w:ascii="Calibri" w:hAnsi="Calibri" w:cs="Calibri"/>
        <w:noProof/>
        <w:color w:val="000000" w:themeColor="text1"/>
      </w:rPr>
      <w:t>1</w:t>
    </w:r>
    <w:r w:rsidRPr="00DC284C">
      <w:rPr>
        <w:rFonts w:ascii="Calibri" w:hAnsi="Calibri" w:cs="Calibri"/>
        <w:color w:val="000000" w:themeColor="text1"/>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443584" o:spid="_x0000_i1025" type="#_x0000_t75" style="width:11.4pt;height:11.4pt" o:bullet="t">
            <v:imagedata r:id="rId1" o:title=""/>
          </v:shape>
        </w:pict>
      </mc:Choice>
      <mc:Fallback>
        <w:drawing>
          <wp:inline distT="0" distB="0" distL="0" distR="0">
            <wp:extent cx="144780" cy="144780"/>
            <wp:effectExtent l="0" t="0" r="0" b="0"/>
            <wp:docPr id="171443584" name="Picture 17144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nsid w:val="04BC4CF8"/>
    <w:multiLevelType w:val="hybridMultilevel"/>
    <w:tmpl w:val="7A3E3F3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9844CBC"/>
    <w:multiLevelType w:val="hybridMultilevel"/>
    <w:tmpl w:val="1D0EE2A0"/>
    <w:lvl w:ilvl="0">
      <w:start w:val="1"/>
      <w:numFmt w:val="lowerLetter"/>
      <w:lvlText w:val="%1)"/>
      <w:lvlJc w:val="left"/>
      <w:pPr>
        <w:ind w:left="1020" w:hanging="480"/>
      </w:pPr>
      <w:rPr>
        <w:rFonts w:hint="default"/>
      </w:rPr>
    </w:lvl>
    <w:lvl w:ilvl="1" w:tentative="1">
      <w:start w:val="1"/>
      <w:numFmt w:val="ideographTraditional"/>
      <w:lvlText w:val="%2、"/>
      <w:lvlJc w:val="left"/>
      <w:pPr>
        <w:ind w:left="1500" w:hanging="480"/>
      </w:pPr>
    </w:lvl>
    <w:lvl w:ilvl="2" w:tentative="1">
      <w:start w:val="1"/>
      <w:numFmt w:val="lowerRoman"/>
      <w:lvlText w:val="%3."/>
      <w:lvlJc w:val="right"/>
      <w:pPr>
        <w:ind w:left="1980" w:hanging="480"/>
      </w:pPr>
    </w:lvl>
    <w:lvl w:ilvl="3" w:tentative="1">
      <w:start w:val="1"/>
      <w:numFmt w:val="decimal"/>
      <w:lvlText w:val="%4."/>
      <w:lvlJc w:val="left"/>
      <w:pPr>
        <w:ind w:left="2460" w:hanging="480"/>
      </w:pPr>
    </w:lvl>
    <w:lvl w:ilvl="4" w:tentative="1">
      <w:start w:val="1"/>
      <w:numFmt w:val="ideographTraditional"/>
      <w:lvlText w:val="%5、"/>
      <w:lvlJc w:val="left"/>
      <w:pPr>
        <w:ind w:left="2940" w:hanging="480"/>
      </w:pPr>
    </w:lvl>
    <w:lvl w:ilvl="5" w:tentative="1">
      <w:start w:val="1"/>
      <w:numFmt w:val="lowerRoman"/>
      <w:lvlText w:val="%6."/>
      <w:lvlJc w:val="right"/>
      <w:pPr>
        <w:ind w:left="3420" w:hanging="480"/>
      </w:pPr>
    </w:lvl>
    <w:lvl w:ilvl="6" w:tentative="1">
      <w:start w:val="1"/>
      <w:numFmt w:val="decimal"/>
      <w:lvlText w:val="%7."/>
      <w:lvlJc w:val="left"/>
      <w:pPr>
        <w:ind w:left="3900" w:hanging="480"/>
      </w:pPr>
    </w:lvl>
    <w:lvl w:ilvl="7" w:tentative="1">
      <w:start w:val="1"/>
      <w:numFmt w:val="ideographTraditional"/>
      <w:lvlText w:val="%8、"/>
      <w:lvlJc w:val="left"/>
      <w:pPr>
        <w:ind w:left="4380" w:hanging="480"/>
      </w:pPr>
    </w:lvl>
    <w:lvl w:ilvl="8" w:tentative="1">
      <w:start w:val="1"/>
      <w:numFmt w:val="lowerRoman"/>
      <w:lvlText w:val="%9."/>
      <w:lvlJc w:val="right"/>
      <w:pPr>
        <w:ind w:left="4860" w:hanging="480"/>
      </w:pPr>
    </w:lvl>
  </w:abstractNum>
  <w:abstractNum w:abstractNumId="2">
    <w:nsid w:val="15784087"/>
    <w:multiLevelType w:val="hybridMultilevel"/>
    <w:tmpl w:val="7F88E696"/>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D8C3114"/>
    <w:multiLevelType w:val="hybridMultilevel"/>
    <w:tmpl w:val="34FE86E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DC42CA4"/>
    <w:multiLevelType w:val="hybridMultilevel"/>
    <w:tmpl w:val="3568499E"/>
    <w:lvl w:ilvl="0">
      <w:start w:val="1"/>
      <w:numFmt w:val="decimal"/>
      <w:lvlText w:val="%1."/>
      <w:lvlJc w:val="left"/>
      <w:pPr>
        <w:ind w:left="1020" w:hanging="480"/>
      </w:pPr>
    </w:lvl>
    <w:lvl w:ilvl="1">
      <w:start w:val="1"/>
      <w:numFmt w:val="ideographTraditional"/>
      <w:lvlText w:val="%2、"/>
      <w:lvlJc w:val="left"/>
      <w:pPr>
        <w:ind w:left="1500" w:hanging="480"/>
      </w:pPr>
    </w:lvl>
    <w:lvl w:ilvl="2" w:tentative="1">
      <w:start w:val="1"/>
      <w:numFmt w:val="lowerRoman"/>
      <w:lvlText w:val="%3."/>
      <w:lvlJc w:val="right"/>
      <w:pPr>
        <w:ind w:left="1980" w:hanging="480"/>
      </w:pPr>
    </w:lvl>
    <w:lvl w:ilvl="3" w:tentative="1">
      <w:start w:val="1"/>
      <w:numFmt w:val="decimal"/>
      <w:lvlText w:val="%4."/>
      <w:lvlJc w:val="left"/>
      <w:pPr>
        <w:ind w:left="2460" w:hanging="480"/>
      </w:pPr>
    </w:lvl>
    <w:lvl w:ilvl="4" w:tentative="1">
      <w:start w:val="1"/>
      <w:numFmt w:val="ideographTraditional"/>
      <w:lvlText w:val="%5、"/>
      <w:lvlJc w:val="left"/>
      <w:pPr>
        <w:ind w:left="2940" w:hanging="480"/>
      </w:pPr>
    </w:lvl>
    <w:lvl w:ilvl="5" w:tentative="1">
      <w:start w:val="1"/>
      <w:numFmt w:val="lowerRoman"/>
      <w:lvlText w:val="%6."/>
      <w:lvlJc w:val="right"/>
      <w:pPr>
        <w:ind w:left="3420" w:hanging="480"/>
      </w:pPr>
    </w:lvl>
    <w:lvl w:ilvl="6" w:tentative="1">
      <w:start w:val="1"/>
      <w:numFmt w:val="decimal"/>
      <w:lvlText w:val="%7."/>
      <w:lvlJc w:val="left"/>
      <w:pPr>
        <w:ind w:left="3900" w:hanging="480"/>
      </w:pPr>
    </w:lvl>
    <w:lvl w:ilvl="7" w:tentative="1">
      <w:start w:val="1"/>
      <w:numFmt w:val="ideographTraditional"/>
      <w:lvlText w:val="%8、"/>
      <w:lvlJc w:val="left"/>
      <w:pPr>
        <w:ind w:left="4380" w:hanging="480"/>
      </w:pPr>
    </w:lvl>
    <w:lvl w:ilvl="8" w:tentative="1">
      <w:start w:val="1"/>
      <w:numFmt w:val="lowerRoman"/>
      <w:lvlText w:val="%9."/>
      <w:lvlJc w:val="right"/>
      <w:pPr>
        <w:ind w:left="4860" w:hanging="480"/>
      </w:pPr>
    </w:lvl>
  </w:abstractNum>
  <w:abstractNum w:abstractNumId="5">
    <w:nsid w:val="20132F37"/>
    <w:multiLevelType w:val="hybridMultilevel"/>
    <w:tmpl w:val="6276A24C"/>
    <w:lvl w:ilvl="0">
      <w:start w:val="1"/>
      <w:numFmt w:val="decimal"/>
      <w:lvlText w:val="%1."/>
      <w:lvlJc w:val="left"/>
      <w:pPr>
        <w:ind w:left="1020" w:hanging="480"/>
      </w:pPr>
    </w:lvl>
    <w:lvl w:ilvl="1">
      <w:start w:val="1"/>
      <w:numFmt w:val="ideographTraditional"/>
      <w:lvlText w:val="%2、"/>
      <w:lvlJc w:val="left"/>
      <w:pPr>
        <w:ind w:left="1500" w:hanging="480"/>
      </w:pPr>
    </w:lvl>
    <w:lvl w:ilvl="2" w:tentative="1">
      <w:start w:val="1"/>
      <w:numFmt w:val="lowerRoman"/>
      <w:lvlText w:val="%3."/>
      <w:lvlJc w:val="right"/>
      <w:pPr>
        <w:ind w:left="1980" w:hanging="480"/>
      </w:pPr>
    </w:lvl>
    <w:lvl w:ilvl="3" w:tentative="1">
      <w:start w:val="1"/>
      <w:numFmt w:val="decimal"/>
      <w:lvlText w:val="%4."/>
      <w:lvlJc w:val="left"/>
      <w:pPr>
        <w:ind w:left="2460" w:hanging="480"/>
      </w:pPr>
    </w:lvl>
    <w:lvl w:ilvl="4" w:tentative="1">
      <w:start w:val="1"/>
      <w:numFmt w:val="ideographTraditional"/>
      <w:lvlText w:val="%5、"/>
      <w:lvlJc w:val="left"/>
      <w:pPr>
        <w:ind w:left="2940" w:hanging="480"/>
      </w:pPr>
    </w:lvl>
    <w:lvl w:ilvl="5" w:tentative="1">
      <w:start w:val="1"/>
      <w:numFmt w:val="lowerRoman"/>
      <w:lvlText w:val="%6."/>
      <w:lvlJc w:val="right"/>
      <w:pPr>
        <w:ind w:left="3420" w:hanging="480"/>
      </w:pPr>
    </w:lvl>
    <w:lvl w:ilvl="6" w:tentative="1">
      <w:start w:val="1"/>
      <w:numFmt w:val="decimal"/>
      <w:lvlText w:val="%7."/>
      <w:lvlJc w:val="left"/>
      <w:pPr>
        <w:ind w:left="3900" w:hanging="480"/>
      </w:pPr>
    </w:lvl>
    <w:lvl w:ilvl="7" w:tentative="1">
      <w:start w:val="1"/>
      <w:numFmt w:val="ideographTraditional"/>
      <w:lvlText w:val="%8、"/>
      <w:lvlJc w:val="left"/>
      <w:pPr>
        <w:ind w:left="4380" w:hanging="480"/>
      </w:pPr>
    </w:lvl>
    <w:lvl w:ilvl="8" w:tentative="1">
      <w:start w:val="1"/>
      <w:numFmt w:val="lowerRoman"/>
      <w:lvlText w:val="%9."/>
      <w:lvlJc w:val="right"/>
      <w:pPr>
        <w:ind w:left="4860" w:hanging="480"/>
      </w:pPr>
    </w:lvl>
  </w:abstractNum>
  <w:abstractNum w:abstractNumId="6">
    <w:nsid w:val="26E30431"/>
    <w:multiLevelType w:val="hybridMultilevel"/>
    <w:tmpl w:val="0CC414F6"/>
    <w:lvl w:ilvl="0">
      <w:start w:val="1"/>
      <w:numFmt w:val="decimal"/>
      <w:lvlText w:val="%1."/>
      <w:lvlJc w:val="left"/>
      <w:pPr>
        <w:ind w:left="900" w:hanging="360"/>
      </w:pPr>
      <w:rPr>
        <w:rFonts w:eastAsia="Baskerville" w:hint="default"/>
      </w:rPr>
    </w:lvl>
    <w:lvl w:ilvl="1">
      <w:start w:val="1"/>
      <w:numFmt w:val="lowerLetter"/>
      <w:lvlText w:val="%2)"/>
      <w:lvlJc w:val="left"/>
      <w:pPr>
        <w:ind w:left="1500" w:hanging="480"/>
      </w:pPr>
      <w:rPr>
        <w:rFonts w:hint="default"/>
      </w:rPr>
    </w:lvl>
    <w:lvl w:ilvl="2">
      <w:start w:val="1"/>
      <w:numFmt w:val="decimal"/>
      <w:lvlText w:val="%3)"/>
      <w:lvlJc w:val="left"/>
      <w:pPr>
        <w:ind w:left="1860" w:hanging="360"/>
      </w:pPr>
      <w:rPr>
        <w:rFonts w:hint="default"/>
      </w:rPr>
    </w:lvl>
    <w:lvl w:ilvl="3" w:tentative="1">
      <w:start w:val="1"/>
      <w:numFmt w:val="decimal"/>
      <w:lvlText w:val="%4."/>
      <w:lvlJc w:val="left"/>
      <w:pPr>
        <w:ind w:left="2460" w:hanging="480"/>
      </w:pPr>
    </w:lvl>
    <w:lvl w:ilvl="4" w:tentative="1">
      <w:start w:val="1"/>
      <w:numFmt w:val="ideographTraditional"/>
      <w:lvlText w:val="%5、"/>
      <w:lvlJc w:val="left"/>
      <w:pPr>
        <w:ind w:left="2940" w:hanging="480"/>
      </w:pPr>
    </w:lvl>
    <w:lvl w:ilvl="5" w:tentative="1">
      <w:start w:val="1"/>
      <w:numFmt w:val="lowerRoman"/>
      <w:lvlText w:val="%6."/>
      <w:lvlJc w:val="right"/>
      <w:pPr>
        <w:ind w:left="3420" w:hanging="480"/>
      </w:pPr>
    </w:lvl>
    <w:lvl w:ilvl="6" w:tentative="1">
      <w:start w:val="1"/>
      <w:numFmt w:val="decimal"/>
      <w:lvlText w:val="%7."/>
      <w:lvlJc w:val="left"/>
      <w:pPr>
        <w:ind w:left="3900" w:hanging="480"/>
      </w:pPr>
    </w:lvl>
    <w:lvl w:ilvl="7" w:tentative="1">
      <w:start w:val="1"/>
      <w:numFmt w:val="ideographTraditional"/>
      <w:lvlText w:val="%8、"/>
      <w:lvlJc w:val="left"/>
      <w:pPr>
        <w:ind w:left="4380" w:hanging="480"/>
      </w:pPr>
    </w:lvl>
    <w:lvl w:ilvl="8" w:tentative="1">
      <w:start w:val="1"/>
      <w:numFmt w:val="lowerRoman"/>
      <w:lvlText w:val="%9."/>
      <w:lvlJc w:val="right"/>
      <w:pPr>
        <w:ind w:left="4860" w:hanging="480"/>
      </w:pPr>
    </w:lvl>
  </w:abstractNum>
  <w:abstractNum w:abstractNumId="7">
    <w:nsid w:val="29C22A19"/>
    <w:multiLevelType w:val="hybridMultilevel"/>
    <w:tmpl w:val="AFD27D3E"/>
    <w:lvl w:ilvl="0">
      <w:start w:val="1"/>
      <w:numFmt w:val="decimal"/>
      <w:lvlText w:val="%1."/>
      <w:lvlJc w:val="left"/>
      <w:pPr>
        <w:ind w:left="1020" w:hanging="480"/>
      </w:pPr>
    </w:lvl>
    <w:lvl w:ilvl="1">
      <w:start w:val="1"/>
      <w:numFmt w:val="ideographTraditional"/>
      <w:lvlText w:val="%2、"/>
      <w:lvlJc w:val="left"/>
      <w:pPr>
        <w:ind w:left="1500" w:hanging="480"/>
      </w:pPr>
    </w:lvl>
    <w:lvl w:ilvl="2" w:tentative="1">
      <w:start w:val="1"/>
      <w:numFmt w:val="lowerRoman"/>
      <w:lvlText w:val="%3."/>
      <w:lvlJc w:val="right"/>
      <w:pPr>
        <w:ind w:left="1980" w:hanging="480"/>
      </w:pPr>
    </w:lvl>
    <w:lvl w:ilvl="3" w:tentative="1">
      <w:start w:val="1"/>
      <w:numFmt w:val="decimal"/>
      <w:lvlText w:val="%4."/>
      <w:lvlJc w:val="left"/>
      <w:pPr>
        <w:ind w:left="2460" w:hanging="480"/>
      </w:pPr>
    </w:lvl>
    <w:lvl w:ilvl="4" w:tentative="1">
      <w:start w:val="1"/>
      <w:numFmt w:val="ideographTraditional"/>
      <w:lvlText w:val="%5、"/>
      <w:lvlJc w:val="left"/>
      <w:pPr>
        <w:ind w:left="2940" w:hanging="480"/>
      </w:pPr>
    </w:lvl>
    <w:lvl w:ilvl="5" w:tentative="1">
      <w:start w:val="1"/>
      <w:numFmt w:val="lowerRoman"/>
      <w:lvlText w:val="%6."/>
      <w:lvlJc w:val="right"/>
      <w:pPr>
        <w:ind w:left="3420" w:hanging="480"/>
      </w:pPr>
    </w:lvl>
    <w:lvl w:ilvl="6" w:tentative="1">
      <w:start w:val="1"/>
      <w:numFmt w:val="decimal"/>
      <w:lvlText w:val="%7."/>
      <w:lvlJc w:val="left"/>
      <w:pPr>
        <w:ind w:left="3900" w:hanging="480"/>
      </w:pPr>
    </w:lvl>
    <w:lvl w:ilvl="7" w:tentative="1">
      <w:start w:val="1"/>
      <w:numFmt w:val="ideographTraditional"/>
      <w:lvlText w:val="%8、"/>
      <w:lvlJc w:val="left"/>
      <w:pPr>
        <w:ind w:left="4380" w:hanging="480"/>
      </w:pPr>
    </w:lvl>
    <w:lvl w:ilvl="8" w:tentative="1">
      <w:start w:val="1"/>
      <w:numFmt w:val="lowerRoman"/>
      <w:lvlText w:val="%9."/>
      <w:lvlJc w:val="right"/>
      <w:pPr>
        <w:ind w:left="4860" w:hanging="480"/>
      </w:pPr>
    </w:lvl>
  </w:abstractNum>
  <w:abstractNum w:abstractNumId="8">
    <w:nsid w:val="2C8E0458"/>
    <w:multiLevelType w:val="hybridMultilevel"/>
    <w:tmpl w:val="F61C3B54"/>
    <w:lvl w:ilvl="0">
      <w:start w:val="1"/>
      <w:numFmt w:val="lowerLetter"/>
      <w:lvlText w:val="%1)"/>
      <w:lvlJc w:val="left"/>
      <w:pPr>
        <w:ind w:left="1020" w:hanging="480"/>
      </w:pPr>
      <w:rPr>
        <w:rFonts w:hint="default"/>
      </w:rPr>
    </w:lvl>
    <w:lvl w:ilvl="1" w:tentative="1">
      <w:start w:val="1"/>
      <w:numFmt w:val="ideographTraditional"/>
      <w:lvlText w:val="%2、"/>
      <w:lvlJc w:val="left"/>
      <w:pPr>
        <w:ind w:left="480" w:hanging="480"/>
      </w:pPr>
    </w:lvl>
    <w:lvl w:ilvl="2" w:tentative="1">
      <w:start w:val="1"/>
      <w:numFmt w:val="lowerRoman"/>
      <w:lvlText w:val="%3."/>
      <w:lvlJc w:val="right"/>
      <w:pPr>
        <w:ind w:left="960" w:hanging="480"/>
      </w:pPr>
    </w:lvl>
    <w:lvl w:ilvl="3" w:tentative="1">
      <w:start w:val="1"/>
      <w:numFmt w:val="decimal"/>
      <w:lvlText w:val="%4."/>
      <w:lvlJc w:val="left"/>
      <w:pPr>
        <w:ind w:left="1440" w:hanging="480"/>
      </w:pPr>
    </w:lvl>
    <w:lvl w:ilvl="4" w:tentative="1">
      <w:start w:val="1"/>
      <w:numFmt w:val="ideographTraditional"/>
      <w:lvlText w:val="%5、"/>
      <w:lvlJc w:val="left"/>
      <w:pPr>
        <w:ind w:left="1920" w:hanging="480"/>
      </w:pPr>
    </w:lvl>
    <w:lvl w:ilvl="5" w:tentative="1">
      <w:start w:val="1"/>
      <w:numFmt w:val="lowerRoman"/>
      <w:lvlText w:val="%6."/>
      <w:lvlJc w:val="right"/>
      <w:pPr>
        <w:ind w:left="2400" w:hanging="480"/>
      </w:pPr>
    </w:lvl>
    <w:lvl w:ilvl="6" w:tentative="1">
      <w:start w:val="1"/>
      <w:numFmt w:val="decimal"/>
      <w:lvlText w:val="%7."/>
      <w:lvlJc w:val="left"/>
      <w:pPr>
        <w:ind w:left="2880" w:hanging="480"/>
      </w:pPr>
    </w:lvl>
    <w:lvl w:ilvl="7" w:tentative="1">
      <w:start w:val="1"/>
      <w:numFmt w:val="ideographTraditional"/>
      <w:lvlText w:val="%8、"/>
      <w:lvlJc w:val="left"/>
      <w:pPr>
        <w:ind w:left="3360" w:hanging="480"/>
      </w:pPr>
    </w:lvl>
    <w:lvl w:ilvl="8" w:tentative="1">
      <w:start w:val="1"/>
      <w:numFmt w:val="lowerRoman"/>
      <w:lvlText w:val="%9."/>
      <w:lvlJc w:val="right"/>
      <w:pPr>
        <w:ind w:left="3840" w:hanging="480"/>
      </w:pPr>
    </w:lvl>
  </w:abstractNum>
  <w:abstractNum w:abstractNumId="9">
    <w:nsid w:val="2E0D5892"/>
    <w:multiLevelType w:val="multilevel"/>
    <w:tmpl w:val="4E964892"/>
    <w:styleLink w:val="a1"/>
    <w:lvl w:ilvl="0">
      <w:start w:val="1"/>
      <w:numFmt w:val="decimal"/>
      <w:lvlText w:val="%1."/>
      <w:lvlJc w:val="left"/>
      <w:pPr>
        <w:tabs>
          <w:tab w:val="num" w:pos="900"/>
        </w:tabs>
        <w:ind w:left="360" w:firstLine="180"/>
      </w:pPr>
      <w:rPr>
        <w:rFonts w:hAnsi="Arial Unicode MS"/>
        <w:i/>
        <w:i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firstLine="180"/>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firstLine="18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firstLine="18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firstLine="18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firstLine="18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firstLine="18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firstLine="18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firstLine="18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nsid w:val="3A6316A4"/>
    <w:multiLevelType w:val="hybridMultilevel"/>
    <w:tmpl w:val="9D820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E956571"/>
    <w:multiLevelType w:val="hybridMultilevel"/>
    <w:tmpl w:val="5282C8DA"/>
    <w:lvl w:ilvl="0">
      <w:start w:val="1"/>
      <w:numFmt w:val="decimal"/>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54615292"/>
    <w:multiLevelType w:val="multilevel"/>
    <w:tmpl w:val="C18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526A95"/>
    <w:multiLevelType w:val="hybridMultilevel"/>
    <w:tmpl w:val="F7AC3D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61D65CE"/>
    <w:multiLevelType w:val="hybridMultilevel"/>
    <w:tmpl w:val="A254E2DA"/>
    <w:lvl w:ilvl="0">
      <w:start w:val="1"/>
      <w:numFmt w:val="bullet"/>
      <w:lvlText w:val="•"/>
      <w:lvlJc w:val="left"/>
      <w:pPr>
        <w:ind w:left="1200" w:hanging="480"/>
      </w:pPr>
      <w:rPr>
        <w:rFonts w:ascii="Wingdings" w:hAnsi="Wingdings" w:hint="default"/>
      </w:rPr>
    </w:lvl>
    <w:lvl w:ilvl="1" w:tentative="1">
      <w:start w:val="1"/>
      <w:numFmt w:val="bullet"/>
      <w:lvlText w:val=""/>
      <w:lvlJc w:val="left"/>
      <w:pPr>
        <w:ind w:left="1680" w:hanging="480"/>
      </w:pPr>
      <w:rPr>
        <w:rFonts w:ascii="Wingdings" w:hAnsi="Wingdings" w:hint="default"/>
      </w:rPr>
    </w:lvl>
    <w:lvl w:ilvl="2" w:tentative="1">
      <w:start w:val="1"/>
      <w:numFmt w:val="bullet"/>
      <w:lvlText w:val=""/>
      <w:lvlJc w:val="left"/>
      <w:pPr>
        <w:ind w:left="2160" w:hanging="480"/>
      </w:pPr>
      <w:rPr>
        <w:rFonts w:ascii="Wingdings" w:hAnsi="Wingdings" w:hint="default"/>
      </w:rPr>
    </w:lvl>
    <w:lvl w:ilvl="3" w:tentative="1">
      <w:start w:val="1"/>
      <w:numFmt w:val="bullet"/>
      <w:lvlText w:val=""/>
      <w:lvlJc w:val="left"/>
      <w:pPr>
        <w:ind w:left="2640" w:hanging="480"/>
      </w:pPr>
      <w:rPr>
        <w:rFonts w:ascii="Wingdings" w:hAnsi="Wingdings" w:hint="default"/>
      </w:rPr>
    </w:lvl>
    <w:lvl w:ilvl="4" w:tentative="1">
      <w:start w:val="1"/>
      <w:numFmt w:val="bullet"/>
      <w:lvlText w:val=""/>
      <w:lvlJc w:val="left"/>
      <w:pPr>
        <w:ind w:left="3120" w:hanging="480"/>
      </w:pPr>
      <w:rPr>
        <w:rFonts w:ascii="Wingdings" w:hAnsi="Wingdings" w:hint="default"/>
      </w:rPr>
    </w:lvl>
    <w:lvl w:ilvl="5" w:tentative="1">
      <w:start w:val="1"/>
      <w:numFmt w:val="bullet"/>
      <w:lvlText w:val=""/>
      <w:lvlJc w:val="left"/>
      <w:pPr>
        <w:ind w:left="3600" w:hanging="480"/>
      </w:pPr>
      <w:rPr>
        <w:rFonts w:ascii="Wingdings" w:hAnsi="Wingdings" w:hint="default"/>
      </w:rPr>
    </w:lvl>
    <w:lvl w:ilvl="6" w:tentative="1">
      <w:start w:val="1"/>
      <w:numFmt w:val="bullet"/>
      <w:lvlText w:val=""/>
      <w:lvlJc w:val="left"/>
      <w:pPr>
        <w:ind w:left="4080" w:hanging="480"/>
      </w:pPr>
      <w:rPr>
        <w:rFonts w:ascii="Wingdings" w:hAnsi="Wingdings" w:hint="default"/>
      </w:rPr>
    </w:lvl>
    <w:lvl w:ilvl="7" w:tentative="1">
      <w:start w:val="1"/>
      <w:numFmt w:val="bullet"/>
      <w:lvlText w:val=""/>
      <w:lvlJc w:val="left"/>
      <w:pPr>
        <w:ind w:left="4560" w:hanging="480"/>
      </w:pPr>
      <w:rPr>
        <w:rFonts w:ascii="Wingdings" w:hAnsi="Wingdings" w:hint="default"/>
      </w:rPr>
    </w:lvl>
    <w:lvl w:ilvl="8" w:tentative="1">
      <w:start w:val="1"/>
      <w:numFmt w:val="bullet"/>
      <w:lvlText w:val=""/>
      <w:lvlJc w:val="left"/>
      <w:pPr>
        <w:ind w:left="5040" w:hanging="480"/>
      </w:pPr>
      <w:rPr>
        <w:rFonts w:ascii="Wingdings" w:hAnsi="Wingdings" w:hint="default"/>
      </w:rPr>
    </w:lvl>
  </w:abstractNum>
  <w:abstractNum w:abstractNumId="15">
    <w:nsid w:val="6290699C"/>
    <w:multiLevelType w:val="hybridMultilevel"/>
    <w:tmpl w:val="C6D0BF90"/>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16">
    <w:nsid w:val="65401248"/>
    <w:multiLevelType w:val="hybridMultilevel"/>
    <w:tmpl w:val="FB3E2FA2"/>
    <w:lvl w:ilvl="0">
      <w:start w:val="1"/>
      <w:numFmt w:val="bullet"/>
      <w:lvlText w:val=""/>
      <w:lvlJc w:val="left"/>
      <w:pPr>
        <w:ind w:left="1500" w:hanging="480"/>
      </w:pPr>
      <w:rPr>
        <w:rFonts w:ascii="Wingdings" w:hAnsi="Wingdings" w:hint="default"/>
      </w:rPr>
    </w:lvl>
    <w:lvl w:ilvl="1" w:tentative="1">
      <w:start w:val="1"/>
      <w:numFmt w:val="bullet"/>
      <w:lvlText w:val=""/>
      <w:lvlJc w:val="left"/>
      <w:pPr>
        <w:ind w:left="1980" w:hanging="480"/>
      </w:pPr>
      <w:rPr>
        <w:rFonts w:ascii="Wingdings" w:hAnsi="Wingdings" w:hint="default"/>
      </w:rPr>
    </w:lvl>
    <w:lvl w:ilvl="2" w:tentative="1">
      <w:start w:val="1"/>
      <w:numFmt w:val="bullet"/>
      <w:lvlText w:val=""/>
      <w:lvlJc w:val="left"/>
      <w:pPr>
        <w:ind w:left="2460" w:hanging="480"/>
      </w:pPr>
      <w:rPr>
        <w:rFonts w:ascii="Wingdings" w:hAnsi="Wingdings" w:hint="default"/>
      </w:rPr>
    </w:lvl>
    <w:lvl w:ilvl="3" w:tentative="1">
      <w:start w:val="1"/>
      <w:numFmt w:val="bullet"/>
      <w:lvlText w:val=""/>
      <w:lvlJc w:val="left"/>
      <w:pPr>
        <w:ind w:left="2940" w:hanging="480"/>
      </w:pPr>
      <w:rPr>
        <w:rFonts w:ascii="Wingdings" w:hAnsi="Wingdings" w:hint="default"/>
      </w:rPr>
    </w:lvl>
    <w:lvl w:ilvl="4" w:tentative="1">
      <w:start w:val="1"/>
      <w:numFmt w:val="bullet"/>
      <w:lvlText w:val=""/>
      <w:lvlJc w:val="left"/>
      <w:pPr>
        <w:ind w:left="3420" w:hanging="480"/>
      </w:pPr>
      <w:rPr>
        <w:rFonts w:ascii="Wingdings" w:hAnsi="Wingdings" w:hint="default"/>
      </w:rPr>
    </w:lvl>
    <w:lvl w:ilvl="5" w:tentative="1">
      <w:start w:val="1"/>
      <w:numFmt w:val="bullet"/>
      <w:lvlText w:val=""/>
      <w:lvlJc w:val="left"/>
      <w:pPr>
        <w:ind w:left="3900" w:hanging="480"/>
      </w:pPr>
      <w:rPr>
        <w:rFonts w:ascii="Wingdings" w:hAnsi="Wingdings" w:hint="default"/>
      </w:rPr>
    </w:lvl>
    <w:lvl w:ilvl="6" w:tentative="1">
      <w:start w:val="1"/>
      <w:numFmt w:val="bullet"/>
      <w:lvlText w:val=""/>
      <w:lvlJc w:val="left"/>
      <w:pPr>
        <w:ind w:left="4380" w:hanging="480"/>
      </w:pPr>
      <w:rPr>
        <w:rFonts w:ascii="Wingdings" w:hAnsi="Wingdings" w:hint="default"/>
      </w:rPr>
    </w:lvl>
    <w:lvl w:ilvl="7" w:tentative="1">
      <w:start w:val="1"/>
      <w:numFmt w:val="bullet"/>
      <w:lvlText w:val=""/>
      <w:lvlJc w:val="left"/>
      <w:pPr>
        <w:ind w:left="4860" w:hanging="480"/>
      </w:pPr>
      <w:rPr>
        <w:rFonts w:ascii="Wingdings" w:hAnsi="Wingdings" w:hint="default"/>
      </w:rPr>
    </w:lvl>
    <w:lvl w:ilvl="8" w:tentative="1">
      <w:start w:val="1"/>
      <w:numFmt w:val="bullet"/>
      <w:lvlText w:val=""/>
      <w:lvlJc w:val="left"/>
      <w:pPr>
        <w:ind w:left="5340" w:hanging="480"/>
      </w:pPr>
      <w:rPr>
        <w:rFonts w:ascii="Wingdings" w:hAnsi="Wingdings" w:hint="default"/>
      </w:rPr>
    </w:lvl>
  </w:abstractNum>
  <w:abstractNum w:abstractNumId="17">
    <w:nsid w:val="723A5A92"/>
    <w:multiLevelType w:val="hybridMultilevel"/>
    <w:tmpl w:val="1BE69A60"/>
    <w:lvl w:ilvl="0">
      <w:start w:val="1"/>
      <w:numFmt w:val="decimal"/>
      <w:lvlText w:val="%1."/>
      <w:lvlJc w:val="left"/>
      <w:pPr>
        <w:ind w:left="1020" w:hanging="480"/>
      </w:pPr>
    </w:lvl>
    <w:lvl w:ilvl="1">
      <w:start w:val="1"/>
      <w:numFmt w:val="ideographTraditional"/>
      <w:lvlText w:val="%2、"/>
      <w:lvlJc w:val="left"/>
      <w:pPr>
        <w:ind w:left="1500" w:hanging="480"/>
      </w:pPr>
    </w:lvl>
    <w:lvl w:ilvl="2" w:tentative="1">
      <w:start w:val="1"/>
      <w:numFmt w:val="lowerRoman"/>
      <w:lvlText w:val="%3."/>
      <w:lvlJc w:val="right"/>
      <w:pPr>
        <w:ind w:left="1980" w:hanging="480"/>
      </w:pPr>
    </w:lvl>
    <w:lvl w:ilvl="3" w:tentative="1">
      <w:start w:val="1"/>
      <w:numFmt w:val="decimal"/>
      <w:lvlText w:val="%4."/>
      <w:lvlJc w:val="left"/>
      <w:pPr>
        <w:ind w:left="2460" w:hanging="480"/>
      </w:pPr>
    </w:lvl>
    <w:lvl w:ilvl="4" w:tentative="1">
      <w:start w:val="1"/>
      <w:numFmt w:val="ideographTraditional"/>
      <w:lvlText w:val="%5、"/>
      <w:lvlJc w:val="left"/>
      <w:pPr>
        <w:ind w:left="2940" w:hanging="480"/>
      </w:pPr>
    </w:lvl>
    <w:lvl w:ilvl="5" w:tentative="1">
      <w:start w:val="1"/>
      <w:numFmt w:val="lowerRoman"/>
      <w:lvlText w:val="%6."/>
      <w:lvlJc w:val="right"/>
      <w:pPr>
        <w:ind w:left="3420" w:hanging="480"/>
      </w:pPr>
    </w:lvl>
    <w:lvl w:ilvl="6" w:tentative="1">
      <w:start w:val="1"/>
      <w:numFmt w:val="decimal"/>
      <w:lvlText w:val="%7."/>
      <w:lvlJc w:val="left"/>
      <w:pPr>
        <w:ind w:left="3900" w:hanging="480"/>
      </w:pPr>
    </w:lvl>
    <w:lvl w:ilvl="7" w:tentative="1">
      <w:start w:val="1"/>
      <w:numFmt w:val="ideographTraditional"/>
      <w:lvlText w:val="%8、"/>
      <w:lvlJc w:val="left"/>
      <w:pPr>
        <w:ind w:left="4380" w:hanging="480"/>
      </w:pPr>
    </w:lvl>
    <w:lvl w:ilvl="8" w:tentative="1">
      <w:start w:val="1"/>
      <w:numFmt w:val="lowerRoman"/>
      <w:lvlText w:val="%9."/>
      <w:lvlJc w:val="right"/>
      <w:pPr>
        <w:ind w:left="4860" w:hanging="480"/>
      </w:pPr>
    </w:lvl>
  </w:abstractNum>
  <w:abstractNum w:abstractNumId="18">
    <w:nsid w:val="790B6EE5"/>
    <w:multiLevelType w:val="hybridMultilevel"/>
    <w:tmpl w:val="F61C3B54"/>
    <w:lvl w:ilvl="0">
      <w:start w:val="1"/>
      <w:numFmt w:val="lowerLetter"/>
      <w:lvlText w:val="%1)"/>
      <w:lvlJc w:val="left"/>
      <w:pPr>
        <w:ind w:left="1020" w:hanging="480"/>
      </w:pPr>
      <w:rPr>
        <w:rFonts w:hint="default"/>
      </w:rPr>
    </w:lvl>
    <w:lvl w:ilvl="1" w:tentative="1">
      <w:start w:val="1"/>
      <w:numFmt w:val="ideographTraditional"/>
      <w:lvlText w:val="%2、"/>
      <w:lvlJc w:val="left"/>
      <w:pPr>
        <w:ind w:left="480" w:hanging="480"/>
      </w:pPr>
    </w:lvl>
    <w:lvl w:ilvl="2" w:tentative="1">
      <w:start w:val="1"/>
      <w:numFmt w:val="lowerRoman"/>
      <w:lvlText w:val="%3."/>
      <w:lvlJc w:val="right"/>
      <w:pPr>
        <w:ind w:left="960" w:hanging="480"/>
      </w:pPr>
    </w:lvl>
    <w:lvl w:ilvl="3" w:tentative="1">
      <w:start w:val="1"/>
      <w:numFmt w:val="decimal"/>
      <w:lvlText w:val="%4."/>
      <w:lvlJc w:val="left"/>
      <w:pPr>
        <w:ind w:left="1440" w:hanging="480"/>
      </w:pPr>
    </w:lvl>
    <w:lvl w:ilvl="4" w:tentative="1">
      <w:start w:val="1"/>
      <w:numFmt w:val="ideographTraditional"/>
      <w:lvlText w:val="%5、"/>
      <w:lvlJc w:val="left"/>
      <w:pPr>
        <w:ind w:left="1920" w:hanging="480"/>
      </w:pPr>
    </w:lvl>
    <w:lvl w:ilvl="5" w:tentative="1">
      <w:start w:val="1"/>
      <w:numFmt w:val="lowerRoman"/>
      <w:lvlText w:val="%6."/>
      <w:lvlJc w:val="right"/>
      <w:pPr>
        <w:ind w:left="2400" w:hanging="480"/>
      </w:pPr>
    </w:lvl>
    <w:lvl w:ilvl="6" w:tentative="1">
      <w:start w:val="1"/>
      <w:numFmt w:val="decimal"/>
      <w:lvlText w:val="%7."/>
      <w:lvlJc w:val="left"/>
      <w:pPr>
        <w:ind w:left="2880" w:hanging="480"/>
      </w:pPr>
    </w:lvl>
    <w:lvl w:ilvl="7" w:tentative="1">
      <w:start w:val="1"/>
      <w:numFmt w:val="ideographTraditional"/>
      <w:lvlText w:val="%8、"/>
      <w:lvlJc w:val="left"/>
      <w:pPr>
        <w:ind w:left="3360" w:hanging="480"/>
      </w:pPr>
    </w:lvl>
    <w:lvl w:ilvl="8" w:tentative="1">
      <w:start w:val="1"/>
      <w:numFmt w:val="lowerRoman"/>
      <w:lvlText w:val="%9."/>
      <w:lvlJc w:val="right"/>
      <w:pPr>
        <w:ind w:left="3840" w:hanging="480"/>
      </w:pPr>
    </w:lvl>
  </w:abstractNum>
  <w:abstractNum w:abstractNumId="19">
    <w:nsid w:val="7F9B338F"/>
    <w:multiLevelType w:val="multilevel"/>
    <w:tmpl w:val="41D87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010977">
    <w:abstractNumId w:val="9"/>
  </w:num>
  <w:num w:numId="2" w16cid:durableId="1576741231">
    <w:abstractNumId w:val="6"/>
  </w:num>
  <w:num w:numId="3" w16cid:durableId="2030374636">
    <w:abstractNumId w:val="7"/>
  </w:num>
  <w:num w:numId="4" w16cid:durableId="445470528">
    <w:abstractNumId w:val="18"/>
  </w:num>
  <w:num w:numId="5" w16cid:durableId="83843034">
    <w:abstractNumId w:val="16"/>
  </w:num>
  <w:num w:numId="6" w16cid:durableId="975835737">
    <w:abstractNumId w:val="14"/>
  </w:num>
  <w:num w:numId="7" w16cid:durableId="1472987183">
    <w:abstractNumId w:val="17"/>
  </w:num>
  <w:num w:numId="8" w16cid:durableId="939680775">
    <w:abstractNumId w:val="8"/>
  </w:num>
  <w:num w:numId="9" w16cid:durableId="1979260358">
    <w:abstractNumId w:val="1"/>
  </w:num>
  <w:num w:numId="10" w16cid:durableId="964193433">
    <w:abstractNumId w:val="5"/>
  </w:num>
  <w:num w:numId="11" w16cid:durableId="176969197">
    <w:abstractNumId w:val="15"/>
  </w:num>
  <w:num w:numId="12" w16cid:durableId="882327480">
    <w:abstractNumId w:val="4"/>
  </w:num>
  <w:num w:numId="13" w16cid:durableId="1854494105">
    <w:abstractNumId w:val="12"/>
  </w:num>
  <w:num w:numId="14" w16cid:durableId="963080008">
    <w:abstractNumId w:val="3"/>
  </w:num>
  <w:num w:numId="15" w16cid:durableId="1303265032">
    <w:abstractNumId w:val="11"/>
  </w:num>
  <w:num w:numId="16" w16cid:durableId="820736531">
    <w:abstractNumId w:val="10"/>
  </w:num>
  <w:num w:numId="17" w16cid:durableId="377819348">
    <w:abstractNumId w:val="0"/>
  </w:num>
  <w:num w:numId="18" w16cid:durableId="1190296126">
    <w:abstractNumId w:val="13"/>
  </w:num>
  <w:num w:numId="19" w16cid:durableId="548492465">
    <w:abstractNumId w:val="19"/>
  </w:num>
  <w:num w:numId="20" w16cid:durableId="96030519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77"/>
    <w:rsid w:val="0000029B"/>
    <w:rsid w:val="00014062"/>
    <w:rsid w:val="00014E69"/>
    <w:rsid w:val="00023D8E"/>
    <w:rsid w:val="00030FB9"/>
    <w:rsid w:val="00035308"/>
    <w:rsid w:val="00040CC9"/>
    <w:rsid w:val="00040F11"/>
    <w:rsid w:val="000417D3"/>
    <w:rsid w:val="000428FF"/>
    <w:rsid w:val="000429B8"/>
    <w:rsid w:val="00063DBD"/>
    <w:rsid w:val="0006462B"/>
    <w:rsid w:val="00064915"/>
    <w:rsid w:val="00081B48"/>
    <w:rsid w:val="00081C34"/>
    <w:rsid w:val="00091B4D"/>
    <w:rsid w:val="00094310"/>
    <w:rsid w:val="000B0BDE"/>
    <w:rsid w:val="000B7EF1"/>
    <w:rsid w:val="000C1B50"/>
    <w:rsid w:val="000C2B84"/>
    <w:rsid w:val="000C5965"/>
    <w:rsid w:val="000C67F5"/>
    <w:rsid w:val="000C7E2C"/>
    <w:rsid w:val="000D3B6E"/>
    <w:rsid w:val="000D3C9C"/>
    <w:rsid w:val="000D411E"/>
    <w:rsid w:val="000E0612"/>
    <w:rsid w:val="000E0C5F"/>
    <w:rsid w:val="000E2C21"/>
    <w:rsid w:val="000E3CC6"/>
    <w:rsid w:val="000F2E9D"/>
    <w:rsid w:val="001042D2"/>
    <w:rsid w:val="00106F7C"/>
    <w:rsid w:val="00107505"/>
    <w:rsid w:val="00111648"/>
    <w:rsid w:val="00114B2B"/>
    <w:rsid w:val="0011671D"/>
    <w:rsid w:val="00120EB7"/>
    <w:rsid w:val="00125628"/>
    <w:rsid w:val="00130D9A"/>
    <w:rsid w:val="00130F6C"/>
    <w:rsid w:val="001317A2"/>
    <w:rsid w:val="001359F8"/>
    <w:rsid w:val="0014377A"/>
    <w:rsid w:val="001447A7"/>
    <w:rsid w:val="001538DB"/>
    <w:rsid w:val="0016295E"/>
    <w:rsid w:val="001633D9"/>
    <w:rsid w:val="00164439"/>
    <w:rsid w:val="001648D3"/>
    <w:rsid w:val="001656BA"/>
    <w:rsid w:val="00165D9B"/>
    <w:rsid w:val="00170CE9"/>
    <w:rsid w:val="0018055F"/>
    <w:rsid w:val="001856D4"/>
    <w:rsid w:val="00191288"/>
    <w:rsid w:val="00192DC6"/>
    <w:rsid w:val="001A1059"/>
    <w:rsid w:val="001A6336"/>
    <w:rsid w:val="001B52C0"/>
    <w:rsid w:val="001B625F"/>
    <w:rsid w:val="001C52C1"/>
    <w:rsid w:val="001D231B"/>
    <w:rsid w:val="001D2F2D"/>
    <w:rsid w:val="001E1559"/>
    <w:rsid w:val="001E1EDC"/>
    <w:rsid w:val="001E2B43"/>
    <w:rsid w:val="001E4418"/>
    <w:rsid w:val="001E62AF"/>
    <w:rsid w:val="001F2781"/>
    <w:rsid w:val="001F4D61"/>
    <w:rsid w:val="001F7D7A"/>
    <w:rsid w:val="002012B5"/>
    <w:rsid w:val="00201DA7"/>
    <w:rsid w:val="00205FBA"/>
    <w:rsid w:val="00211BDC"/>
    <w:rsid w:val="002130A9"/>
    <w:rsid w:val="00215E4A"/>
    <w:rsid w:val="00217188"/>
    <w:rsid w:val="0022556E"/>
    <w:rsid w:val="00225D9C"/>
    <w:rsid w:val="00233D13"/>
    <w:rsid w:val="00235927"/>
    <w:rsid w:val="00244883"/>
    <w:rsid w:val="002475C6"/>
    <w:rsid w:val="00254773"/>
    <w:rsid w:val="00255FDF"/>
    <w:rsid w:val="0025661C"/>
    <w:rsid w:val="002626C5"/>
    <w:rsid w:val="00267520"/>
    <w:rsid w:val="002679DA"/>
    <w:rsid w:val="00267B10"/>
    <w:rsid w:val="002716FD"/>
    <w:rsid w:val="002740E4"/>
    <w:rsid w:val="00274F2B"/>
    <w:rsid w:val="00277C5B"/>
    <w:rsid w:val="002801B0"/>
    <w:rsid w:val="002844E4"/>
    <w:rsid w:val="00296AB9"/>
    <w:rsid w:val="002A05A9"/>
    <w:rsid w:val="002A1CF1"/>
    <w:rsid w:val="002A2735"/>
    <w:rsid w:val="002A2B86"/>
    <w:rsid w:val="002A554C"/>
    <w:rsid w:val="002A57EB"/>
    <w:rsid w:val="002B25FF"/>
    <w:rsid w:val="002B2C2E"/>
    <w:rsid w:val="002C18CA"/>
    <w:rsid w:val="002D4AB6"/>
    <w:rsid w:val="002D7681"/>
    <w:rsid w:val="002E1189"/>
    <w:rsid w:val="002E23FA"/>
    <w:rsid w:val="002E3CC0"/>
    <w:rsid w:val="002E5CF3"/>
    <w:rsid w:val="002E6F4A"/>
    <w:rsid w:val="002E70BA"/>
    <w:rsid w:val="002F623B"/>
    <w:rsid w:val="002F7603"/>
    <w:rsid w:val="0030089F"/>
    <w:rsid w:val="00303386"/>
    <w:rsid w:val="00304011"/>
    <w:rsid w:val="00304A6C"/>
    <w:rsid w:val="00315A3F"/>
    <w:rsid w:val="00315DC9"/>
    <w:rsid w:val="003163F3"/>
    <w:rsid w:val="00322E01"/>
    <w:rsid w:val="00324554"/>
    <w:rsid w:val="0032639B"/>
    <w:rsid w:val="003312EB"/>
    <w:rsid w:val="00341752"/>
    <w:rsid w:val="0034444B"/>
    <w:rsid w:val="003462E0"/>
    <w:rsid w:val="003479F6"/>
    <w:rsid w:val="003557EA"/>
    <w:rsid w:val="00357210"/>
    <w:rsid w:val="00357307"/>
    <w:rsid w:val="0036209B"/>
    <w:rsid w:val="0036455A"/>
    <w:rsid w:val="0036473F"/>
    <w:rsid w:val="003679D6"/>
    <w:rsid w:val="00367E3B"/>
    <w:rsid w:val="003709B3"/>
    <w:rsid w:val="0037141C"/>
    <w:rsid w:val="0037297A"/>
    <w:rsid w:val="003743C5"/>
    <w:rsid w:val="003769EC"/>
    <w:rsid w:val="003806EB"/>
    <w:rsid w:val="0038136F"/>
    <w:rsid w:val="00394C22"/>
    <w:rsid w:val="003A31FD"/>
    <w:rsid w:val="003A3D15"/>
    <w:rsid w:val="003A4034"/>
    <w:rsid w:val="003A7696"/>
    <w:rsid w:val="003B36B2"/>
    <w:rsid w:val="003B4012"/>
    <w:rsid w:val="003B62F6"/>
    <w:rsid w:val="003B68FF"/>
    <w:rsid w:val="003B6A9F"/>
    <w:rsid w:val="003B70E7"/>
    <w:rsid w:val="003C63F6"/>
    <w:rsid w:val="003D0399"/>
    <w:rsid w:val="003D0F5B"/>
    <w:rsid w:val="003D12E8"/>
    <w:rsid w:val="003D41D2"/>
    <w:rsid w:val="003D6FE3"/>
    <w:rsid w:val="003E03BB"/>
    <w:rsid w:val="003E4A01"/>
    <w:rsid w:val="003F07D9"/>
    <w:rsid w:val="003F36FB"/>
    <w:rsid w:val="003F43FA"/>
    <w:rsid w:val="003F5A62"/>
    <w:rsid w:val="003F6CB0"/>
    <w:rsid w:val="0040412E"/>
    <w:rsid w:val="004059A6"/>
    <w:rsid w:val="00411ED9"/>
    <w:rsid w:val="00415BAB"/>
    <w:rsid w:val="00426698"/>
    <w:rsid w:val="004279E5"/>
    <w:rsid w:val="004415B1"/>
    <w:rsid w:val="00444B47"/>
    <w:rsid w:val="004612B9"/>
    <w:rsid w:val="004647CA"/>
    <w:rsid w:val="0047070E"/>
    <w:rsid w:val="00473458"/>
    <w:rsid w:val="004759AD"/>
    <w:rsid w:val="00477BCD"/>
    <w:rsid w:val="00486F75"/>
    <w:rsid w:val="00493EA8"/>
    <w:rsid w:val="00494BB6"/>
    <w:rsid w:val="0049546C"/>
    <w:rsid w:val="00497D68"/>
    <w:rsid w:val="004A136C"/>
    <w:rsid w:val="004A7F1F"/>
    <w:rsid w:val="004B0D7C"/>
    <w:rsid w:val="004B3EF0"/>
    <w:rsid w:val="004B7917"/>
    <w:rsid w:val="004C1A66"/>
    <w:rsid w:val="004C514C"/>
    <w:rsid w:val="004C6E04"/>
    <w:rsid w:val="004D1AFD"/>
    <w:rsid w:val="004E45B5"/>
    <w:rsid w:val="004E6E33"/>
    <w:rsid w:val="004E6E3A"/>
    <w:rsid w:val="004F4450"/>
    <w:rsid w:val="004F4924"/>
    <w:rsid w:val="005028D4"/>
    <w:rsid w:val="00513055"/>
    <w:rsid w:val="0051567A"/>
    <w:rsid w:val="005179B1"/>
    <w:rsid w:val="0052581F"/>
    <w:rsid w:val="0053034B"/>
    <w:rsid w:val="00530D2B"/>
    <w:rsid w:val="005326C9"/>
    <w:rsid w:val="0053565E"/>
    <w:rsid w:val="00551A88"/>
    <w:rsid w:val="0055249E"/>
    <w:rsid w:val="0055252C"/>
    <w:rsid w:val="005554E6"/>
    <w:rsid w:val="005618B2"/>
    <w:rsid w:val="005629DF"/>
    <w:rsid w:val="005722F1"/>
    <w:rsid w:val="0057284E"/>
    <w:rsid w:val="00572ADB"/>
    <w:rsid w:val="00573527"/>
    <w:rsid w:val="00574A17"/>
    <w:rsid w:val="00575EA7"/>
    <w:rsid w:val="0058140F"/>
    <w:rsid w:val="005865A0"/>
    <w:rsid w:val="005915B3"/>
    <w:rsid w:val="00596231"/>
    <w:rsid w:val="00597157"/>
    <w:rsid w:val="005A018F"/>
    <w:rsid w:val="005A2A85"/>
    <w:rsid w:val="005B4466"/>
    <w:rsid w:val="005C24D0"/>
    <w:rsid w:val="005C41C2"/>
    <w:rsid w:val="005D0E4B"/>
    <w:rsid w:val="005D1C2F"/>
    <w:rsid w:val="005E0668"/>
    <w:rsid w:val="005E0F94"/>
    <w:rsid w:val="005E27A1"/>
    <w:rsid w:val="005E77E8"/>
    <w:rsid w:val="005E7BE6"/>
    <w:rsid w:val="005E7E58"/>
    <w:rsid w:val="005F0311"/>
    <w:rsid w:val="005F05F5"/>
    <w:rsid w:val="005F2058"/>
    <w:rsid w:val="005F4A0B"/>
    <w:rsid w:val="005F5059"/>
    <w:rsid w:val="005F5082"/>
    <w:rsid w:val="005F71ED"/>
    <w:rsid w:val="0060136B"/>
    <w:rsid w:val="00604C6B"/>
    <w:rsid w:val="006128F7"/>
    <w:rsid w:val="00613382"/>
    <w:rsid w:val="00613744"/>
    <w:rsid w:val="006217DF"/>
    <w:rsid w:val="006222B1"/>
    <w:rsid w:val="00625CB3"/>
    <w:rsid w:val="00626E4F"/>
    <w:rsid w:val="00636068"/>
    <w:rsid w:val="00640E14"/>
    <w:rsid w:val="006550F8"/>
    <w:rsid w:val="00677580"/>
    <w:rsid w:val="006813FB"/>
    <w:rsid w:val="00684DA3"/>
    <w:rsid w:val="00686D79"/>
    <w:rsid w:val="006910F9"/>
    <w:rsid w:val="00692BCC"/>
    <w:rsid w:val="00694302"/>
    <w:rsid w:val="006A320D"/>
    <w:rsid w:val="006A5B11"/>
    <w:rsid w:val="006A5C57"/>
    <w:rsid w:val="006A7A9E"/>
    <w:rsid w:val="006B007D"/>
    <w:rsid w:val="006B0245"/>
    <w:rsid w:val="006B0B40"/>
    <w:rsid w:val="006B2074"/>
    <w:rsid w:val="006B3CDA"/>
    <w:rsid w:val="006B5619"/>
    <w:rsid w:val="006B585C"/>
    <w:rsid w:val="006B5FFD"/>
    <w:rsid w:val="006C1927"/>
    <w:rsid w:val="006D24AE"/>
    <w:rsid w:val="006D3EBC"/>
    <w:rsid w:val="006E6976"/>
    <w:rsid w:val="006F1F88"/>
    <w:rsid w:val="006F2185"/>
    <w:rsid w:val="006F2269"/>
    <w:rsid w:val="006F28E4"/>
    <w:rsid w:val="006F5F5A"/>
    <w:rsid w:val="00702268"/>
    <w:rsid w:val="00702772"/>
    <w:rsid w:val="00703B03"/>
    <w:rsid w:val="00705D05"/>
    <w:rsid w:val="007066A3"/>
    <w:rsid w:val="00714014"/>
    <w:rsid w:val="00715E7E"/>
    <w:rsid w:val="00716577"/>
    <w:rsid w:val="00722A73"/>
    <w:rsid w:val="007324D7"/>
    <w:rsid w:val="00734304"/>
    <w:rsid w:val="0073659C"/>
    <w:rsid w:val="00741650"/>
    <w:rsid w:val="00741F77"/>
    <w:rsid w:val="00742E3F"/>
    <w:rsid w:val="007465C3"/>
    <w:rsid w:val="0074703C"/>
    <w:rsid w:val="0074728E"/>
    <w:rsid w:val="007511BB"/>
    <w:rsid w:val="007572A0"/>
    <w:rsid w:val="00787493"/>
    <w:rsid w:val="007928F6"/>
    <w:rsid w:val="00793FE0"/>
    <w:rsid w:val="007970A3"/>
    <w:rsid w:val="007B340B"/>
    <w:rsid w:val="007B5C6A"/>
    <w:rsid w:val="007B616F"/>
    <w:rsid w:val="007C062C"/>
    <w:rsid w:val="007C1969"/>
    <w:rsid w:val="007C29A9"/>
    <w:rsid w:val="007C2D59"/>
    <w:rsid w:val="007C59F8"/>
    <w:rsid w:val="007D0245"/>
    <w:rsid w:val="007D4E73"/>
    <w:rsid w:val="007E1AF6"/>
    <w:rsid w:val="007E2FC1"/>
    <w:rsid w:val="007E33BA"/>
    <w:rsid w:val="007E51ED"/>
    <w:rsid w:val="007E6892"/>
    <w:rsid w:val="00801EE0"/>
    <w:rsid w:val="00805AFE"/>
    <w:rsid w:val="00806793"/>
    <w:rsid w:val="00814680"/>
    <w:rsid w:val="00814D68"/>
    <w:rsid w:val="0082085E"/>
    <w:rsid w:val="00827FF5"/>
    <w:rsid w:val="00832E84"/>
    <w:rsid w:val="00833F65"/>
    <w:rsid w:val="00834712"/>
    <w:rsid w:val="00840BD1"/>
    <w:rsid w:val="008421A5"/>
    <w:rsid w:val="00844286"/>
    <w:rsid w:val="00847BC4"/>
    <w:rsid w:val="00854D05"/>
    <w:rsid w:val="00854F62"/>
    <w:rsid w:val="0085747A"/>
    <w:rsid w:val="00857495"/>
    <w:rsid w:val="00875CCD"/>
    <w:rsid w:val="008809F1"/>
    <w:rsid w:val="0088182A"/>
    <w:rsid w:val="00883CDE"/>
    <w:rsid w:val="00891317"/>
    <w:rsid w:val="008B25FF"/>
    <w:rsid w:val="008B2BA6"/>
    <w:rsid w:val="008B4AF7"/>
    <w:rsid w:val="008B50C9"/>
    <w:rsid w:val="008B76E2"/>
    <w:rsid w:val="008C0202"/>
    <w:rsid w:val="008C258E"/>
    <w:rsid w:val="008D3297"/>
    <w:rsid w:val="008D6B90"/>
    <w:rsid w:val="008D7791"/>
    <w:rsid w:val="008E2087"/>
    <w:rsid w:val="008F0073"/>
    <w:rsid w:val="008F257C"/>
    <w:rsid w:val="008F7EA7"/>
    <w:rsid w:val="00916231"/>
    <w:rsid w:val="00916D7D"/>
    <w:rsid w:val="00917E53"/>
    <w:rsid w:val="00930D58"/>
    <w:rsid w:val="00932188"/>
    <w:rsid w:val="00932E64"/>
    <w:rsid w:val="009334AE"/>
    <w:rsid w:val="009334E7"/>
    <w:rsid w:val="00934DE8"/>
    <w:rsid w:val="00942F22"/>
    <w:rsid w:val="00942FF1"/>
    <w:rsid w:val="00943136"/>
    <w:rsid w:val="00944182"/>
    <w:rsid w:val="00960F16"/>
    <w:rsid w:val="009620E8"/>
    <w:rsid w:val="009624A9"/>
    <w:rsid w:val="00965C47"/>
    <w:rsid w:val="00967201"/>
    <w:rsid w:val="00970F7D"/>
    <w:rsid w:val="00973FFB"/>
    <w:rsid w:val="009774A3"/>
    <w:rsid w:val="00990491"/>
    <w:rsid w:val="009978B1"/>
    <w:rsid w:val="009A2703"/>
    <w:rsid w:val="009A3544"/>
    <w:rsid w:val="009A663F"/>
    <w:rsid w:val="009A72E0"/>
    <w:rsid w:val="009B1454"/>
    <w:rsid w:val="009B2D53"/>
    <w:rsid w:val="009C091F"/>
    <w:rsid w:val="009C0B9D"/>
    <w:rsid w:val="009D1191"/>
    <w:rsid w:val="009D29B3"/>
    <w:rsid w:val="009D3768"/>
    <w:rsid w:val="009E165D"/>
    <w:rsid w:val="009E16D5"/>
    <w:rsid w:val="009E3D40"/>
    <w:rsid w:val="009E44A6"/>
    <w:rsid w:val="009E6436"/>
    <w:rsid w:val="009E6609"/>
    <w:rsid w:val="009F0839"/>
    <w:rsid w:val="009F0BB6"/>
    <w:rsid w:val="009F265E"/>
    <w:rsid w:val="009F413A"/>
    <w:rsid w:val="00A00BF2"/>
    <w:rsid w:val="00A01081"/>
    <w:rsid w:val="00A0395F"/>
    <w:rsid w:val="00A06C76"/>
    <w:rsid w:val="00A118D5"/>
    <w:rsid w:val="00A11EC6"/>
    <w:rsid w:val="00A12EB1"/>
    <w:rsid w:val="00A1408A"/>
    <w:rsid w:val="00A17B6F"/>
    <w:rsid w:val="00A20D24"/>
    <w:rsid w:val="00A21942"/>
    <w:rsid w:val="00A2780A"/>
    <w:rsid w:val="00A31707"/>
    <w:rsid w:val="00A41190"/>
    <w:rsid w:val="00A433CD"/>
    <w:rsid w:val="00A4442C"/>
    <w:rsid w:val="00A503F1"/>
    <w:rsid w:val="00A50964"/>
    <w:rsid w:val="00A55256"/>
    <w:rsid w:val="00A61EA6"/>
    <w:rsid w:val="00A646A2"/>
    <w:rsid w:val="00A671B5"/>
    <w:rsid w:val="00A72921"/>
    <w:rsid w:val="00A72FF1"/>
    <w:rsid w:val="00A76ABE"/>
    <w:rsid w:val="00A8286F"/>
    <w:rsid w:val="00AA228F"/>
    <w:rsid w:val="00AA4576"/>
    <w:rsid w:val="00AA52C6"/>
    <w:rsid w:val="00AA5776"/>
    <w:rsid w:val="00AA7225"/>
    <w:rsid w:val="00AB006A"/>
    <w:rsid w:val="00AC0C6E"/>
    <w:rsid w:val="00AC24AD"/>
    <w:rsid w:val="00AC3CBE"/>
    <w:rsid w:val="00AC3FE6"/>
    <w:rsid w:val="00AD6E14"/>
    <w:rsid w:val="00AD7F4F"/>
    <w:rsid w:val="00AF3290"/>
    <w:rsid w:val="00AF4C82"/>
    <w:rsid w:val="00AF7933"/>
    <w:rsid w:val="00B05C22"/>
    <w:rsid w:val="00B0614E"/>
    <w:rsid w:val="00B06D83"/>
    <w:rsid w:val="00B07B4D"/>
    <w:rsid w:val="00B13A7E"/>
    <w:rsid w:val="00B14AF9"/>
    <w:rsid w:val="00B24492"/>
    <w:rsid w:val="00B24BE5"/>
    <w:rsid w:val="00B27D9A"/>
    <w:rsid w:val="00B3223E"/>
    <w:rsid w:val="00B324A1"/>
    <w:rsid w:val="00B35B7F"/>
    <w:rsid w:val="00B50643"/>
    <w:rsid w:val="00B64472"/>
    <w:rsid w:val="00B66AE5"/>
    <w:rsid w:val="00B674EA"/>
    <w:rsid w:val="00B71B32"/>
    <w:rsid w:val="00B7285A"/>
    <w:rsid w:val="00B73CD3"/>
    <w:rsid w:val="00B808DF"/>
    <w:rsid w:val="00B813DA"/>
    <w:rsid w:val="00B81CAB"/>
    <w:rsid w:val="00B942C9"/>
    <w:rsid w:val="00B95774"/>
    <w:rsid w:val="00B97468"/>
    <w:rsid w:val="00BA1913"/>
    <w:rsid w:val="00BA56B0"/>
    <w:rsid w:val="00BA5F8F"/>
    <w:rsid w:val="00BB5D73"/>
    <w:rsid w:val="00BC354C"/>
    <w:rsid w:val="00BC3E25"/>
    <w:rsid w:val="00BD153D"/>
    <w:rsid w:val="00BD5E31"/>
    <w:rsid w:val="00BE1584"/>
    <w:rsid w:val="00BE384F"/>
    <w:rsid w:val="00BF0772"/>
    <w:rsid w:val="00BF488F"/>
    <w:rsid w:val="00BF5DA3"/>
    <w:rsid w:val="00BF5DF4"/>
    <w:rsid w:val="00BF6ECB"/>
    <w:rsid w:val="00C01BCD"/>
    <w:rsid w:val="00C06838"/>
    <w:rsid w:val="00C06CCA"/>
    <w:rsid w:val="00C13619"/>
    <w:rsid w:val="00C308E8"/>
    <w:rsid w:val="00C3449D"/>
    <w:rsid w:val="00C34DE2"/>
    <w:rsid w:val="00C40AAC"/>
    <w:rsid w:val="00C41920"/>
    <w:rsid w:val="00C4338C"/>
    <w:rsid w:val="00C52009"/>
    <w:rsid w:val="00C53ADF"/>
    <w:rsid w:val="00C61F3D"/>
    <w:rsid w:val="00C63FF7"/>
    <w:rsid w:val="00C704C0"/>
    <w:rsid w:val="00C70C83"/>
    <w:rsid w:val="00C75EEE"/>
    <w:rsid w:val="00C803CC"/>
    <w:rsid w:val="00C836C3"/>
    <w:rsid w:val="00C839B6"/>
    <w:rsid w:val="00C86619"/>
    <w:rsid w:val="00C912B7"/>
    <w:rsid w:val="00C93A39"/>
    <w:rsid w:val="00CA16A2"/>
    <w:rsid w:val="00CA1A70"/>
    <w:rsid w:val="00CA364A"/>
    <w:rsid w:val="00CA5024"/>
    <w:rsid w:val="00CA7B1A"/>
    <w:rsid w:val="00CA7D84"/>
    <w:rsid w:val="00CB1E64"/>
    <w:rsid w:val="00CB5B32"/>
    <w:rsid w:val="00CC7FD3"/>
    <w:rsid w:val="00CD14B5"/>
    <w:rsid w:val="00CD1ABE"/>
    <w:rsid w:val="00CD4256"/>
    <w:rsid w:val="00CD684C"/>
    <w:rsid w:val="00CE0C06"/>
    <w:rsid w:val="00CE2B3B"/>
    <w:rsid w:val="00CE6466"/>
    <w:rsid w:val="00CF068B"/>
    <w:rsid w:val="00CF3837"/>
    <w:rsid w:val="00D022ED"/>
    <w:rsid w:val="00D03891"/>
    <w:rsid w:val="00D041AE"/>
    <w:rsid w:val="00D0447F"/>
    <w:rsid w:val="00D06DCC"/>
    <w:rsid w:val="00D13D8A"/>
    <w:rsid w:val="00D16C74"/>
    <w:rsid w:val="00D16FAD"/>
    <w:rsid w:val="00D2103D"/>
    <w:rsid w:val="00D220A3"/>
    <w:rsid w:val="00D2302F"/>
    <w:rsid w:val="00D2532D"/>
    <w:rsid w:val="00D32F24"/>
    <w:rsid w:val="00D343AD"/>
    <w:rsid w:val="00D413BF"/>
    <w:rsid w:val="00D46CFB"/>
    <w:rsid w:val="00D57345"/>
    <w:rsid w:val="00D602F5"/>
    <w:rsid w:val="00D6183F"/>
    <w:rsid w:val="00D61954"/>
    <w:rsid w:val="00D61F83"/>
    <w:rsid w:val="00D6492C"/>
    <w:rsid w:val="00D75BC5"/>
    <w:rsid w:val="00D81B82"/>
    <w:rsid w:val="00D90E88"/>
    <w:rsid w:val="00D91150"/>
    <w:rsid w:val="00D9201D"/>
    <w:rsid w:val="00D973BE"/>
    <w:rsid w:val="00DA2445"/>
    <w:rsid w:val="00DA366E"/>
    <w:rsid w:val="00DA57B4"/>
    <w:rsid w:val="00DA6201"/>
    <w:rsid w:val="00DA7017"/>
    <w:rsid w:val="00DA7F6F"/>
    <w:rsid w:val="00DB1141"/>
    <w:rsid w:val="00DB253D"/>
    <w:rsid w:val="00DB31F0"/>
    <w:rsid w:val="00DB3C62"/>
    <w:rsid w:val="00DB5E3E"/>
    <w:rsid w:val="00DB662D"/>
    <w:rsid w:val="00DB72E6"/>
    <w:rsid w:val="00DC284C"/>
    <w:rsid w:val="00DC332B"/>
    <w:rsid w:val="00DD0160"/>
    <w:rsid w:val="00DD4BC0"/>
    <w:rsid w:val="00DD7192"/>
    <w:rsid w:val="00DE1745"/>
    <w:rsid w:val="00DF398E"/>
    <w:rsid w:val="00E001C0"/>
    <w:rsid w:val="00E01F23"/>
    <w:rsid w:val="00E04421"/>
    <w:rsid w:val="00E12321"/>
    <w:rsid w:val="00E175A1"/>
    <w:rsid w:val="00E17BEF"/>
    <w:rsid w:val="00E21372"/>
    <w:rsid w:val="00E22A6A"/>
    <w:rsid w:val="00E242F7"/>
    <w:rsid w:val="00E24864"/>
    <w:rsid w:val="00E26E15"/>
    <w:rsid w:val="00E26F72"/>
    <w:rsid w:val="00E41A0D"/>
    <w:rsid w:val="00E4381F"/>
    <w:rsid w:val="00E45791"/>
    <w:rsid w:val="00E45E25"/>
    <w:rsid w:val="00E462F8"/>
    <w:rsid w:val="00E53847"/>
    <w:rsid w:val="00E539CF"/>
    <w:rsid w:val="00E56DB7"/>
    <w:rsid w:val="00E7327B"/>
    <w:rsid w:val="00E74873"/>
    <w:rsid w:val="00E76250"/>
    <w:rsid w:val="00E76773"/>
    <w:rsid w:val="00E81C4D"/>
    <w:rsid w:val="00E8359E"/>
    <w:rsid w:val="00E84BB9"/>
    <w:rsid w:val="00E84C26"/>
    <w:rsid w:val="00E86129"/>
    <w:rsid w:val="00E86571"/>
    <w:rsid w:val="00E870B9"/>
    <w:rsid w:val="00E94B67"/>
    <w:rsid w:val="00EA0140"/>
    <w:rsid w:val="00EB6720"/>
    <w:rsid w:val="00EC33B0"/>
    <w:rsid w:val="00EC3DDA"/>
    <w:rsid w:val="00EC71E9"/>
    <w:rsid w:val="00ED04E2"/>
    <w:rsid w:val="00ED1342"/>
    <w:rsid w:val="00EE24EF"/>
    <w:rsid w:val="00EE2EA9"/>
    <w:rsid w:val="00EE5037"/>
    <w:rsid w:val="00EF0649"/>
    <w:rsid w:val="00EF60D7"/>
    <w:rsid w:val="00F0253D"/>
    <w:rsid w:val="00F03FE0"/>
    <w:rsid w:val="00F07A4F"/>
    <w:rsid w:val="00F1182D"/>
    <w:rsid w:val="00F12BB9"/>
    <w:rsid w:val="00F153A0"/>
    <w:rsid w:val="00F160DE"/>
    <w:rsid w:val="00F167D2"/>
    <w:rsid w:val="00F21826"/>
    <w:rsid w:val="00F31109"/>
    <w:rsid w:val="00F369B0"/>
    <w:rsid w:val="00F40978"/>
    <w:rsid w:val="00F41E6D"/>
    <w:rsid w:val="00F4229B"/>
    <w:rsid w:val="00F51AA2"/>
    <w:rsid w:val="00F6486A"/>
    <w:rsid w:val="00F70A51"/>
    <w:rsid w:val="00F73786"/>
    <w:rsid w:val="00F76479"/>
    <w:rsid w:val="00F766AF"/>
    <w:rsid w:val="00F934DB"/>
    <w:rsid w:val="00F944F1"/>
    <w:rsid w:val="00FA08DE"/>
    <w:rsid w:val="00FA642F"/>
    <w:rsid w:val="00FA6F1C"/>
    <w:rsid w:val="00FB18EC"/>
    <w:rsid w:val="00FB1B18"/>
    <w:rsid w:val="00FB20B9"/>
    <w:rsid w:val="00FB2E7B"/>
    <w:rsid w:val="00FB3267"/>
    <w:rsid w:val="00FB7463"/>
    <w:rsid w:val="00FC2F3C"/>
    <w:rsid w:val="00FD3E28"/>
    <w:rsid w:val="00FE23DF"/>
    <w:rsid w:val="00FE2EBD"/>
    <w:rsid w:val="00FE3C53"/>
    <w:rsid w:val="00FE444C"/>
    <w:rsid w:val="00FF22B3"/>
    <w:rsid w:val="00FF33AC"/>
    <w:rsid w:val="00FF57C9"/>
    <w:rsid w:val="00FF6919"/>
  </w:rsids>
  <m:mathPr>
    <m:mathFont m:val="Cambria Math"/>
  </m:mathPr>
  <w:themeFontLang w:val="en-US" w:eastAsia="zh-TW"/>
  <w:clrSchemeMapping w:bg1="light1" w:t1="dark1" w:bg2="light2" w:t2="dark2" w:accent1="accent1" w:accent2="accent2" w:accent3="accent3" w:accent4="accent4" w:accent5="accent5" w:accent6="accent6" w:hyperlink="hyperlink" w:followedHyperlink="followedHyperlink"/>
  <w14:docId w14:val="3E357086"/>
  <w15:docId w15:val="{827E246C-A096-BD43-BF02-CA5991CD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heme="minorEastAsia"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3C53"/>
    <w:pPr>
      <w:pBdr>
        <w:top w:val="none" w:sz="0" w:space="0" w:color="auto"/>
        <w:left w:val="none" w:sz="0" w:space="0" w:color="auto"/>
        <w:bottom w:val="none" w:sz="0" w:space="0" w:color="auto"/>
        <w:right w:val="none" w:sz="0" w:space="0" w:color="auto"/>
        <w:between w:val="none" w:sz="0" w:space="0" w:color="auto"/>
        <w:bar w:val="none" w:sz="0" w:space="0" w:color="auto"/>
      </w:pBdr>
    </w:pPr>
    <w:rPr>
      <w:rFonts w:ascii="PMingLiU" w:eastAsia="PMingLiU" w:hAnsi="PMingLiU" w:cs="PMingLiU"/>
      <w:sz w:val="24"/>
      <w:szCs w:val="24"/>
      <w:bdr w:val="none" w:sz="0" w:space="0" w:color="auto"/>
    </w:rPr>
  </w:style>
  <w:style w:type="paragraph" w:styleId="Heading1">
    <w:name w:val="heading 1"/>
    <w:basedOn w:val="Normal"/>
    <w:next w:val="Normal"/>
    <w:link w:val="Heading1Char"/>
    <w:uiPriority w:val="9"/>
    <w:qFormat/>
    <w:rsid w:val="009774A3"/>
    <w:pPr>
      <w:keepNext/>
      <w:spacing w:before="360" w:after="360" w:line="720" w:lineRule="auto"/>
      <w:outlineLvl w:val="0"/>
    </w:pPr>
    <w:rPr>
      <w:rFonts w:ascii="Calibri" w:hAnsi="Calibri" w:eastAsiaTheme="majorEastAsia" w:cstheme="majorBidi"/>
      <w:b/>
      <w:bCs/>
      <w:kern w:val="52"/>
      <w:sz w:val="32"/>
      <w:szCs w:val="52"/>
    </w:rPr>
  </w:style>
  <w:style w:type="paragraph" w:styleId="Heading2">
    <w:name w:val="heading 2"/>
    <w:basedOn w:val="Normal"/>
    <w:next w:val="Normal"/>
    <w:link w:val="Heading2Char"/>
    <w:uiPriority w:val="9"/>
    <w:unhideWhenUsed/>
    <w:qFormat/>
    <w:rsid w:val="009774A3"/>
    <w:pPr>
      <w:keepNext/>
      <w:spacing w:line="720" w:lineRule="auto"/>
      <w:outlineLvl w:val="1"/>
    </w:pPr>
    <w:rPr>
      <w:rFonts w:ascii="Calibri" w:hAnsi="Calibri" w:eastAsiaTheme="majorEastAsia" w:cstheme="majorBidi"/>
      <w:b/>
      <w:bCs/>
      <w:sz w:val="28"/>
      <w:szCs w:val="48"/>
    </w:rPr>
  </w:style>
  <w:style w:type="paragraph" w:styleId="Heading3">
    <w:name w:val="heading 3"/>
    <w:basedOn w:val="Normal"/>
    <w:next w:val="Normal"/>
    <w:link w:val="Heading3Char"/>
    <w:uiPriority w:val="9"/>
    <w:unhideWhenUsed/>
    <w:qFormat/>
    <w:rsid w:val="009774A3"/>
    <w:pPr>
      <w:keepNext/>
      <w:spacing w:line="720" w:lineRule="auto"/>
      <w:outlineLvl w:val="2"/>
    </w:pPr>
    <w:rPr>
      <w:rFonts w:ascii="Calibri" w:hAnsi="Calibri" w:eastAsiaTheme="majorEastAsia" w:cstheme="majorBidi"/>
      <w:b/>
      <w:bCs/>
      <w:sz w:val="28"/>
      <w:szCs w:val="36"/>
    </w:rPr>
  </w:style>
  <w:style w:type="paragraph" w:styleId="Heading4">
    <w:name w:val="heading 4"/>
    <w:basedOn w:val="Normal"/>
    <w:next w:val="Normal"/>
    <w:link w:val="Heading4Char"/>
    <w:uiPriority w:val="9"/>
    <w:semiHidden/>
    <w:unhideWhenUsed/>
    <w:qFormat/>
    <w:rsid w:val="005629DF"/>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頁首與頁尾"/>
    <w:pPr>
      <w:keepNext/>
      <w:tabs>
        <w:tab w:val="right" w:pos="9020"/>
      </w:tabs>
    </w:pPr>
    <w:rPr>
      <w:rFonts w:ascii="Baskerville" w:eastAsia="Arial Unicode MS" w:hAnsi="Baskerville" w:cs="Arial Unicode MS"/>
      <w:caps/>
      <w:color w:val="000000"/>
      <w14:textOutline w14:w="0">
        <w14:noFill/>
        <w14:prstDash w14:val="solid"/>
        <w14:bevel/>
      </w14:textOutline>
    </w:rPr>
  </w:style>
  <w:style w:type="paragraph" w:styleId="Subtitle">
    <w:name w:val="Subtitle"/>
    <w:next w:val="2"/>
    <w:uiPriority w:val="11"/>
    <w:qFormat/>
    <w:pPr>
      <w:jc w:val="center"/>
    </w:pPr>
    <w:rPr>
      <w:rFonts w:ascii="Baskerville" w:eastAsia="Arial Unicode MS" w:hAnsi="Baskerville" w:cs="Arial Unicode MS"/>
      <w:color w:val="DC5922"/>
      <w:spacing w:val="6"/>
      <w:sz w:val="64"/>
      <w:szCs w:val="64"/>
      <w14:textOutline w14:w="0">
        <w14:noFill/>
        <w14:prstDash w14:val="solid"/>
        <w14:bevel/>
      </w14:textOutline>
    </w:rPr>
  </w:style>
  <w:style w:type="paragraph" w:customStyle="1" w:styleId="2">
    <w:name w:val="內文 2"/>
    <w:pPr>
      <w:spacing w:after="80" w:line="288" w:lineRule="auto"/>
    </w:pPr>
    <w:rPr>
      <w:rFonts w:ascii="Baskerville" w:eastAsia="Arial Unicode MS" w:hAnsi="Baskerville" w:cs="Arial Unicode MS"/>
      <w:color w:val="444444"/>
      <w:sz w:val="24"/>
      <w:szCs w:val="24"/>
      <w14:textOutline w14:w="0">
        <w14:noFill/>
        <w14:prstDash w14:val="solid"/>
        <w14:bevel/>
      </w14:textOutline>
    </w:rPr>
  </w:style>
  <w:style w:type="paragraph" w:customStyle="1" w:styleId="a0">
    <w:name w:val="預設值"/>
    <w:pPr>
      <w:spacing w:after="80" w:line="288" w:lineRule="auto"/>
    </w:pPr>
    <w:rPr>
      <w:rFonts w:ascii="Baskerville" w:eastAsia="Arial Unicode MS" w:hAnsi="Baskerville" w:cs="Arial Unicode MS"/>
      <w:color w:val="444444"/>
      <w:sz w:val="24"/>
      <w:szCs w:val="24"/>
      <w14:textOutline w14:w="0">
        <w14:noFill/>
        <w14:prstDash w14:val="solid"/>
        <w14:bevel/>
      </w14:textOutline>
    </w:rPr>
  </w:style>
  <w:style w:type="numbering" w:customStyle="1" w:styleId="a1">
    <w:name w:val="編號"/>
    <w:pPr>
      <w:numPr>
        <w:numId w:val="1"/>
      </w:numPr>
    </w:pPr>
  </w:style>
  <w:style w:type="paragraph" w:customStyle="1" w:styleId="3">
    <w:name w:val="表格樣式 3"/>
    <w:rPr>
      <w:rFonts w:ascii="Baskerville" w:eastAsia="Baskerville" w:hAnsi="Baskerville" w:cs="Baskerville"/>
      <w:color w:val="444444"/>
      <w14:textOutline w14:w="0">
        <w14:noFill/>
        <w14:prstDash w14:val="solid"/>
        <w14:bevel/>
      </w14:textOutline>
    </w:rPr>
  </w:style>
  <w:style w:type="paragraph" w:styleId="ListParagraph">
    <w:name w:val="List Paragraph"/>
    <w:basedOn w:val="Normal"/>
    <w:uiPriority w:val="34"/>
    <w:qFormat/>
    <w:rsid w:val="0055249E"/>
    <w:pPr>
      <w:ind w:left="480" w:leftChars="200"/>
    </w:pPr>
  </w:style>
  <w:style w:type="paragraph" w:styleId="Title">
    <w:name w:val="Title"/>
    <w:basedOn w:val="Normal"/>
    <w:next w:val="Normal"/>
    <w:link w:val="TitleChar"/>
    <w:uiPriority w:val="10"/>
    <w:qFormat/>
    <w:rsid w:val="005E0F9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E0F94"/>
    <w:rPr>
      <w:rFonts w:asciiTheme="majorHAnsi" w:eastAsiaTheme="majorEastAsia" w:hAnsiTheme="majorHAnsi" w:cstheme="majorBidi"/>
      <w:b/>
      <w:bCs/>
      <w:color w:val="000000"/>
      <w:sz w:val="32"/>
      <w:szCs w:val="32"/>
      <w14:textOutline w14:w="0">
        <w14:noFill/>
        <w14:prstDash w14:val="solid"/>
        <w14:bevel/>
      </w14:textOutline>
    </w:rPr>
  </w:style>
  <w:style w:type="character" w:customStyle="1" w:styleId="Heading1Char">
    <w:name w:val="Heading 1 Char"/>
    <w:basedOn w:val="DefaultParagraphFont"/>
    <w:link w:val="Heading1"/>
    <w:uiPriority w:val="9"/>
    <w:rsid w:val="009774A3"/>
    <w:rPr>
      <w:rFonts w:ascii="Calibri" w:hAnsi="Calibri" w:eastAsiaTheme="majorEastAsia" w:cstheme="majorBidi"/>
      <w:b/>
      <w:bCs/>
      <w:kern w:val="52"/>
      <w:sz w:val="32"/>
      <w:szCs w:val="52"/>
      <w:bdr w:val="none" w:sz="0" w:space="0" w:color="auto"/>
    </w:rPr>
  </w:style>
  <w:style w:type="paragraph" w:styleId="TOCHeading">
    <w:name w:val="TOC Heading"/>
    <w:basedOn w:val="Heading1"/>
    <w:next w:val="Normal"/>
    <w:uiPriority w:val="39"/>
    <w:unhideWhenUsed/>
    <w:qFormat/>
    <w:rsid w:val="005E0F94"/>
    <w:pPr>
      <w:keepLines/>
      <w:spacing w:before="480" w:after="0" w:line="276" w:lineRule="auto"/>
      <w:outlineLvl w:val="9"/>
    </w:pPr>
    <w:rPr>
      <w:color w:val="365F91" w:themeColor="accent1" w:themeShade="BF"/>
      <w:kern w:val="0"/>
      <w:sz w:val="28"/>
      <w:szCs w:val="28"/>
    </w:rPr>
  </w:style>
  <w:style w:type="paragraph" w:styleId="TOC2">
    <w:name w:val="toc 2"/>
    <w:basedOn w:val="Normal"/>
    <w:next w:val="Normal"/>
    <w:autoRedefine/>
    <w:uiPriority w:val="39"/>
    <w:unhideWhenUsed/>
    <w:rsid w:val="005E0F94"/>
    <w:pPr>
      <w:ind w:left="240"/>
    </w:pPr>
    <w:rPr>
      <w:rFonts w:asciiTheme="minorHAnsi" w:hAnsiTheme="minorHAnsi"/>
      <w:smallCaps/>
      <w:sz w:val="20"/>
      <w:szCs w:val="20"/>
    </w:rPr>
  </w:style>
  <w:style w:type="paragraph" w:styleId="TOC1">
    <w:name w:val="toc 1"/>
    <w:basedOn w:val="Normal"/>
    <w:next w:val="Normal"/>
    <w:autoRedefine/>
    <w:uiPriority w:val="39"/>
    <w:unhideWhenUsed/>
    <w:rsid w:val="00D2302F"/>
    <w:pPr>
      <w:tabs>
        <w:tab w:val="left" w:pos="960"/>
        <w:tab w:val="right" w:leader="dot" w:pos="9730"/>
      </w:tabs>
      <w:spacing w:before="120" w:after="120"/>
    </w:pPr>
    <w:rPr>
      <w:rFonts w:ascii="Calibri" w:hAnsi="Calibri" w:cs="Calibri"/>
      <w:b/>
      <w:bCs/>
      <w:caps/>
      <w:noProof/>
    </w:rPr>
  </w:style>
  <w:style w:type="paragraph" w:styleId="TOC3">
    <w:name w:val="toc 3"/>
    <w:basedOn w:val="Normal"/>
    <w:next w:val="Normal"/>
    <w:autoRedefine/>
    <w:uiPriority w:val="39"/>
    <w:unhideWhenUsed/>
    <w:rsid w:val="005E0F94"/>
    <w:pPr>
      <w:ind w:left="480"/>
    </w:pPr>
    <w:rPr>
      <w:rFonts w:asciiTheme="minorHAnsi" w:hAnsiTheme="minorHAnsi"/>
      <w:i/>
      <w:iCs/>
      <w:sz w:val="20"/>
      <w:szCs w:val="20"/>
    </w:rPr>
  </w:style>
  <w:style w:type="paragraph" w:styleId="TOC4">
    <w:name w:val="toc 4"/>
    <w:basedOn w:val="Normal"/>
    <w:next w:val="Normal"/>
    <w:autoRedefine/>
    <w:uiPriority w:val="39"/>
    <w:unhideWhenUsed/>
    <w:rsid w:val="005E0F94"/>
    <w:pPr>
      <w:ind w:left="720"/>
    </w:pPr>
    <w:rPr>
      <w:rFonts w:asciiTheme="minorHAnsi" w:hAnsiTheme="minorHAnsi"/>
      <w:sz w:val="18"/>
      <w:szCs w:val="18"/>
    </w:rPr>
  </w:style>
  <w:style w:type="paragraph" w:styleId="TOC5">
    <w:name w:val="toc 5"/>
    <w:basedOn w:val="Normal"/>
    <w:next w:val="Normal"/>
    <w:autoRedefine/>
    <w:uiPriority w:val="39"/>
    <w:unhideWhenUsed/>
    <w:rsid w:val="005E0F94"/>
    <w:pPr>
      <w:ind w:left="960"/>
    </w:pPr>
    <w:rPr>
      <w:rFonts w:asciiTheme="minorHAnsi" w:hAnsiTheme="minorHAnsi"/>
      <w:sz w:val="18"/>
      <w:szCs w:val="18"/>
    </w:rPr>
  </w:style>
  <w:style w:type="paragraph" w:styleId="TOC6">
    <w:name w:val="toc 6"/>
    <w:basedOn w:val="Normal"/>
    <w:next w:val="Normal"/>
    <w:autoRedefine/>
    <w:uiPriority w:val="39"/>
    <w:unhideWhenUsed/>
    <w:rsid w:val="005E0F94"/>
    <w:pPr>
      <w:ind w:left="1200"/>
    </w:pPr>
    <w:rPr>
      <w:rFonts w:asciiTheme="minorHAnsi" w:hAnsiTheme="minorHAnsi"/>
      <w:sz w:val="18"/>
      <w:szCs w:val="18"/>
    </w:rPr>
  </w:style>
  <w:style w:type="paragraph" w:styleId="TOC7">
    <w:name w:val="toc 7"/>
    <w:basedOn w:val="Normal"/>
    <w:next w:val="Normal"/>
    <w:autoRedefine/>
    <w:uiPriority w:val="39"/>
    <w:unhideWhenUsed/>
    <w:rsid w:val="005E0F94"/>
    <w:pPr>
      <w:ind w:left="1440"/>
    </w:pPr>
    <w:rPr>
      <w:rFonts w:asciiTheme="minorHAnsi" w:hAnsiTheme="minorHAnsi"/>
      <w:sz w:val="18"/>
      <w:szCs w:val="18"/>
    </w:rPr>
  </w:style>
  <w:style w:type="paragraph" w:styleId="TOC8">
    <w:name w:val="toc 8"/>
    <w:basedOn w:val="Normal"/>
    <w:next w:val="Normal"/>
    <w:autoRedefine/>
    <w:uiPriority w:val="39"/>
    <w:unhideWhenUsed/>
    <w:rsid w:val="005E0F94"/>
    <w:pPr>
      <w:ind w:left="1680"/>
    </w:pPr>
    <w:rPr>
      <w:rFonts w:asciiTheme="minorHAnsi" w:hAnsiTheme="minorHAnsi"/>
      <w:sz w:val="18"/>
      <w:szCs w:val="18"/>
    </w:rPr>
  </w:style>
  <w:style w:type="paragraph" w:styleId="TOC9">
    <w:name w:val="toc 9"/>
    <w:basedOn w:val="Normal"/>
    <w:next w:val="Normal"/>
    <w:autoRedefine/>
    <w:uiPriority w:val="39"/>
    <w:unhideWhenUsed/>
    <w:rsid w:val="005E0F94"/>
    <w:pPr>
      <w:ind w:left="1920"/>
    </w:pPr>
    <w:rPr>
      <w:rFonts w:asciiTheme="minorHAnsi" w:hAnsiTheme="minorHAnsi"/>
      <w:sz w:val="18"/>
      <w:szCs w:val="18"/>
    </w:rPr>
  </w:style>
  <w:style w:type="character" w:styleId="CommentReference">
    <w:name w:val="annotation reference"/>
    <w:basedOn w:val="DefaultParagraphFont"/>
    <w:uiPriority w:val="99"/>
    <w:semiHidden/>
    <w:unhideWhenUsed/>
    <w:rsid w:val="005E0F94"/>
    <w:rPr>
      <w:sz w:val="18"/>
      <w:szCs w:val="18"/>
    </w:rPr>
  </w:style>
  <w:style w:type="paragraph" w:styleId="CommentText">
    <w:name w:val="annotation text"/>
    <w:basedOn w:val="Normal"/>
    <w:link w:val="CommentTextChar"/>
    <w:uiPriority w:val="99"/>
    <w:semiHidden/>
    <w:unhideWhenUsed/>
    <w:rsid w:val="005E0F94"/>
  </w:style>
  <w:style w:type="character" w:customStyle="1" w:styleId="CommentTextChar">
    <w:name w:val="Comment Text Char"/>
    <w:basedOn w:val="DefaultParagraphFont"/>
    <w:link w:val="CommentText"/>
    <w:uiPriority w:val="99"/>
    <w:semiHidden/>
    <w:rsid w:val="005E0F94"/>
    <w:rPr>
      <w:rFonts w:ascii="Baskerville" w:eastAsia="Baskerville" w:hAnsi="Baskerville" w:cs="Baskerville"/>
      <w:color w:val="000000"/>
      <w:sz w:val="24"/>
      <w:szCs w:val="24"/>
      <w14:textOutline w14:w="0">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5E0F94"/>
    <w:rPr>
      <w:b/>
      <w:bCs/>
    </w:rPr>
  </w:style>
  <w:style w:type="character" w:customStyle="1" w:styleId="CommentSubjectChar">
    <w:name w:val="Comment Subject Char"/>
    <w:basedOn w:val="CommentTextChar"/>
    <w:link w:val="CommentSubject"/>
    <w:uiPriority w:val="99"/>
    <w:semiHidden/>
    <w:rsid w:val="005E0F94"/>
    <w:rPr>
      <w:rFonts w:ascii="Baskerville" w:eastAsia="Baskerville" w:hAnsi="Baskerville" w:cs="Baskerville"/>
      <w:b/>
      <w:bCs/>
      <w:color w:val="000000"/>
      <w:sz w:val="24"/>
      <w:szCs w:val="24"/>
      <w14:textOutline w14:w="0">
        <w14:noFill/>
        <w14:prstDash w14:val="solid"/>
        <w14:bevel/>
      </w14:textOutline>
    </w:rPr>
  </w:style>
  <w:style w:type="paragraph" w:styleId="Revision">
    <w:name w:val="Revision"/>
    <w:hidden/>
    <w:uiPriority w:val="99"/>
    <w:semiHidden/>
    <w:rsid w:val="006C1927"/>
    <w:pPr>
      <w:pBdr>
        <w:top w:val="none" w:sz="0" w:space="0" w:color="auto"/>
        <w:left w:val="none" w:sz="0" w:space="0" w:color="auto"/>
        <w:bottom w:val="none" w:sz="0" w:space="0" w:color="auto"/>
        <w:right w:val="none" w:sz="0" w:space="0" w:color="auto"/>
        <w:between w:val="none" w:sz="0" w:space="0" w:color="auto"/>
        <w:bar w:val="none" w:sz="0" w:space="0" w:color="auto"/>
      </w:pBdr>
    </w:pPr>
    <w:rPr>
      <w:rFonts w:ascii="Baskerville" w:eastAsia="Baskerville" w:hAnsi="Baskerville" w:cs="Baskerville"/>
      <w:color w:val="000000"/>
      <w:sz w:val="24"/>
      <w:szCs w:val="24"/>
      <w14:textOutline w14:w="0">
        <w14:noFill/>
        <w14:prstDash w14:val="solid"/>
        <w14:bevel/>
      </w14:textOutline>
    </w:rPr>
  </w:style>
  <w:style w:type="character" w:customStyle="1" w:styleId="Heading2Char">
    <w:name w:val="Heading 2 Char"/>
    <w:basedOn w:val="DefaultParagraphFont"/>
    <w:link w:val="Heading2"/>
    <w:uiPriority w:val="9"/>
    <w:rsid w:val="009774A3"/>
    <w:rPr>
      <w:rFonts w:ascii="Calibri" w:hAnsi="Calibri" w:eastAsiaTheme="majorEastAsia" w:cstheme="majorBidi"/>
      <w:b/>
      <w:bCs/>
      <w:sz w:val="28"/>
      <w:szCs w:val="48"/>
      <w:bdr w:val="none" w:sz="0" w:space="0" w:color="auto"/>
    </w:rPr>
  </w:style>
  <w:style w:type="character" w:customStyle="1" w:styleId="Heading3Char">
    <w:name w:val="Heading 3 Char"/>
    <w:basedOn w:val="DefaultParagraphFont"/>
    <w:link w:val="Heading3"/>
    <w:uiPriority w:val="9"/>
    <w:rsid w:val="009774A3"/>
    <w:rPr>
      <w:rFonts w:ascii="Calibri" w:hAnsi="Calibri" w:eastAsiaTheme="majorEastAsia" w:cstheme="majorBidi"/>
      <w:b/>
      <w:bCs/>
      <w:sz w:val="28"/>
      <w:szCs w:val="36"/>
      <w:bdr w:val="none" w:sz="0" w:space="0" w:color="auto"/>
    </w:rPr>
  </w:style>
  <w:style w:type="character" w:customStyle="1" w:styleId="Heading4Char">
    <w:name w:val="Heading 4 Char"/>
    <w:basedOn w:val="DefaultParagraphFont"/>
    <w:link w:val="Heading4"/>
    <w:uiPriority w:val="9"/>
    <w:semiHidden/>
    <w:rsid w:val="005629DF"/>
    <w:rPr>
      <w:rFonts w:asciiTheme="majorHAnsi" w:eastAsiaTheme="majorEastAsia" w:hAnsiTheme="majorHAnsi" w:cstheme="majorBidi"/>
      <w:color w:val="000000"/>
      <w:sz w:val="36"/>
      <w:szCs w:val="36"/>
      <w14:textOutline w14:w="0">
        <w14:noFill/>
        <w14:prstDash w14:val="solid"/>
        <w14:bevel/>
      </w14:textOutline>
    </w:rPr>
  </w:style>
  <w:style w:type="paragraph" w:styleId="Header">
    <w:name w:val="header"/>
    <w:basedOn w:val="Normal"/>
    <w:link w:val="HeaderChar"/>
    <w:uiPriority w:val="99"/>
    <w:unhideWhenUsed/>
    <w:rsid w:val="00DC284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C284C"/>
    <w:rPr>
      <w:rFonts w:ascii="Baskerville" w:eastAsia="Baskerville" w:hAnsi="Baskerville" w:cs="Baskerville"/>
      <w:color w:val="000000"/>
      <w14:textOutline w14:w="0">
        <w14:noFill/>
        <w14:prstDash w14:val="solid"/>
        <w14:bevel/>
      </w14:textOutline>
    </w:rPr>
  </w:style>
  <w:style w:type="paragraph" w:styleId="Footer">
    <w:name w:val="footer"/>
    <w:basedOn w:val="Normal"/>
    <w:link w:val="FooterChar"/>
    <w:uiPriority w:val="99"/>
    <w:unhideWhenUsed/>
    <w:rsid w:val="00DC284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C284C"/>
    <w:rPr>
      <w:rFonts w:ascii="Baskerville" w:eastAsia="Baskerville" w:hAnsi="Baskerville" w:cs="Baskerville"/>
      <w:color w:val="000000"/>
      <w14:textOutline w14:w="0">
        <w14:noFill/>
        <w14:prstDash w14:val="solid"/>
        <w14:bevel/>
      </w14:textOutline>
    </w:rPr>
  </w:style>
  <w:style w:type="character" w:styleId="FollowedHyperlink">
    <w:name w:val="FollowedHyperlink"/>
    <w:basedOn w:val="DefaultParagraphFont"/>
    <w:uiPriority w:val="99"/>
    <w:semiHidden/>
    <w:unhideWhenUsed/>
    <w:rsid w:val="00A118D5"/>
    <w:rPr>
      <w:color w:val="800080" w:themeColor="followedHyperlink"/>
      <w:u w:val="single"/>
    </w:rPr>
  </w:style>
  <w:style w:type="character" w:styleId="UnresolvedMention">
    <w:name w:val="Unresolved Mention"/>
    <w:basedOn w:val="DefaultParagraphFont"/>
    <w:uiPriority w:val="99"/>
    <w:semiHidden/>
    <w:unhideWhenUsed/>
    <w:rsid w:val="00934DE8"/>
    <w:rPr>
      <w:color w:val="605E5C"/>
      <w:shd w:val="clear" w:color="auto" w:fill="E1DFDD"/>
    </w:rPr>
  </w:style>
  <w:style w:type="paragraph" w:styleId="Bibliography">
    <w:name w:val="Bibliography"/>
    <w:basedOn w:val="Normal"/>
    <w:next w:val="Normal"/>
    <w:uiPriority w:val="37"/>
    <w:unhideWhenUsed/>
    <w:rsid w:val="00934DE8"/>
  </w:style>
  <w:style w:type="paragraph" w:customStyle="1" w:styleId="feature">
    <w:name w:val="feature"/>
    <w:basedOn w:val="Normal"/>
    <w:rsid w:val="00C836C3"/>
    <w:pPr>
      <w:spacing w:before="100" w:beforeAutospacing="1" w:after="100" w:afterAutospacing="1"/>
    </w:pPr>
  </w:style>
  <w:style w:type="character" w:customStyle="1" w:styleId="apple-tab-span">
    <w:name w:val="apple-tab-span"/>
    <w:basedOn w:val="DefaultParagraphFont"/>
    <w:rsid w:val="0011671D"/>
  </w:style>
  <w:style w:type="paragraph" w:styleId="NormalWeb">
    <w:name w:val="Normal (Web)"/>
    <w:basedOn w:val="Normal"/>
    <w:uiPriority w:val="99"/>
    <w:unhideWhenUsed/>
    <w:rsid w:val="0011671D"/>
    <w:pPr>
      <w:spacing w:before="100" w:beforeAutospacing="1" w:after="100" w:afterAutospacing="1"/>
    </w:pPr>
  </w:style>
  <w:style w:type="paragraph" w:styleId="HTMLPreformatted">
    <w:name w:val="HTML Preformatted"/>
    <w:basedOn w:val="Normal"/>
    <w:link w:val="HTMLPreformattedChar"/>
    <w:uiPriority w:val="99"/>
    <w:unhideWhenUsed/>
    <w:rsid w:val="00C4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rPr>
  </w:style>
  <w:style w:type="character" w:customStyle="1" w:styleId="HTMLPreformattedChar">
    <w:name w:val="HTML Preformatted Char"/>
    <w:basedOn w:val="DefaultParagraphFont"/>
    <w:link w:val="HTMLPreformatted"/>
    <w:uiPriority w:val="99"/>
    <w:rsid w:val="00C41920"/>
    <w:rPr>
      <w:rFonts w:ascii="MingLiU" w:eastAsia="MingLiU" w:hAnsi="MingLiU" w:cs="MingLiU"/>
      <w:sz w:val="24"/>
      <w:szCs w:val="24"/>
      <w:bdr w:val="none" w:sz="0" w:space="0" w:color="auto"/>
    </w:rPr>
  </w:style>
  <w:style w:type="character" w:customStyle="1" w:styleId="pl-s1">
    <w:name w:val="pl-s1"/>
    <w:basedOn w:val="DefaultParagraphFont"/>
    <w:rsid w:val="00C41920"/>
  </w:style>
  <w:style w:type="table" w:styleId="TableGrid">
    <w:name w:val="Table Grid"/>
    <w:basedOn w:val="TableNormal"/>
    <w:uiPriority w:val="39"/>
    <w:rsid w:val="00473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4D61"/>
    <w:rPr>
      <w:b/>
      <w:bCs/>
    </w:rPr>
  </w:style>
  <w:style w:type="character" w:styleId="Emphasis">
    <w:name w:val="Emphasis"/>
    <w:basedOn w:val="DefaultParagraphFont"/>
    <w:uiPriority w:val="20"/>
    <w:qFormat/>
    <w:rsid w:val="001F4D61"/>
    <w:rPr>
      <w:i/>
      <w:iCs/>
    </w:rPr>
  </w:style>
  <w:style w:type="character" w:customStyle="1" w:styleId="n">
    <w:name w:val="n"/>
    <w:basedOn w:val="DefaultParagraphFont"/>
    <w:rsid w:val="00341752"/>
  </w:style>
  <w:style w:type="character" w:customStyle="1" w:styleId="o">
    <w:name w:val="o"/>
    <w:basedOn w:val="DefaultParagraphFont"/>
    <w:rsid w:val="00341752"/>
  </w:style>
  <w:style w:type="character" w:customStyle="1" w:styleId="p">
    <w:name w:val="p"/>
    <w:basedOn w:val="DefaultParagraphFont"/>
    <w:rsid w:val="00341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numbering.xml.rels><?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media/image14.gif" /></Relationships>
</file>

<file path=word/theme/theme1.xml><?xml version="1.0" encoding="utf-8"?>
<a:theme xmlns:a="http://schemas.openxmlformats.org/drawingml/2006/main" name="04_Essay">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04_Essay">
      <a:majorFont>
        <a:latin typeface="Baskerville"/>
        <a:ea typeface="細明體"/>
        <a:cs typeface="Baskerville"/>
      </a:majorFont>
      <a:minorFont>
        <a:latin typeface="Baskerville SemiBold"/>
        <a:ea typeface="新細明體"/>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57F07-754B-624B-9608-6D0B13366E5F}">
  <we:reference id="wa200001011" version="1.2.0.0" store="zh-TW"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Fra20</b:Tag>
    <b:SourceType>InternetSite</b:SourceType>
    <b:Guid>{974FC7A2-E35D-EF41-AD6D-D20B65E84EB4}</b:Guid>
    <b:Author>
      <b:Author>
        <b:NameList>
          <b:Person>
            <b:Last>Trosset</b:Last>
            <b:First>Frank</b:First>
          </b:Person>
        </b:NameList>
      </b:Author>
    </b:Author>
    <b:Title>THE BREWING PROCESS</b:Title>
    <b:InternetSiteTitle>ASLAN BREWING COMPANY 2020</b:InternetSiteTitle>
    <b:URL>https://aslanbrewing.com/thebrewingprocess</b:URL>
    <b:Year>2020</b:Year>
    <b:LCID>en-US</b:LCID>
    <b:RefOrder>1</b:RefOrder>
  </b:Source>
  <b:Source>
    <b:Tag>The20</b:Tag>
    <b:SourceType>InternetSite</b:SourceType>
    <b:Guid>{35D1A7B0-0086-1F4B-94E3-121BBB7593FB}</b:Guid>
    <b:Author>
      <b:Author>
        <b:NameList>
          <b:Person>
            <b:Last>Ingredient</b:Last>
            <b:First>The</b:First>
            <b:Middle>5th</b:Middle>
          </b:Person>
        </b:NameList>
      </b:Author>
    </b:Author>
    <b:Title>4 Steps to Brew Better Beer with Brewery Analytics</b:Title>
    <b:InternetSiteTitle>Craft Beer &amp; Brewing</b:InternetSiteTitle>
    <b:URL>https://beerandbrewing.com/4-steps-to-brew-better-beer-with-brewery-analytics/</b:URL>
    <b:Year>2020</b:Year>
    <b:Month>Jun</b:Month>
    <b:Day>18</b:Day>
    <b:RefOrder>2</b:RefOrder>
  </b:Source>
  <b:Source>
    <b:Tag>Wik21</b:Tag>
    <b:SourceType>InternetSite</b:SourceType>
    <b:Guid>{BF2F8EAE-3363-DB45-9A52-5CD4209359A9}</b:Guid>
    <b:Author>
      <b:Author>
        <b:NameList>
          <b:Person>
            <b:Last>Wikipedia</b:Last>
          </b:Person>
        </b:NameList>
      </b:Author>
    </b:Author>
    <b:Title>Molson Coors Beverage Company</b:Title>
    <b:InternetSiteTitle>Wikipedia</b:InternetSiteTitle>
    <b:URL>https://en.wikipedia.org/wiki/Molson_Coors_Beverage_Company</b:URL>
    <b:Year>2021</b:Year>
    <b:RefOrder>3</b:RefOrder>
  </b:Source>
  <b:Source>
    <b:Tag>Ala20</b:Tag>
    <b:SourceType>InternetSite</b:SourceType>
    <b:Guid>{A543BBFD-C16A-B242-93D5-030E15128112}</b:Guid>
    <b:Author>
      <b:Author>
        <b:NameList>
          <b:Person>
            <b:Last>Gehringer</b:Last>
            <b:First>Alan</b:First>
          </b:Person>
        </b:NameList>
      </b:Author>
    </b:Author>
    <b:Title>21 Manufacturing KPIs and Metrics Updated for 2021 to Improve Production KPI Performance</b:Title>
    <b:InternetSiteTitle>Rhythm Systems</b:InternetSiteTitle>
    <b:URL>https://www.rhythmsystems.com/blog/21-production-kpi-examples-to-improve-manufacturing-performance</b:URL>
    <b:Year>2020</b:Year>
    <b:Month>Dec</b:Month>
    <b:Day>31</b:Day>
    <b:RefOrder>4</b:RefOrder>
  </b:Source>
</b:Sources>
</file>

<file path=customXml/itemProps1.xml><?xml version="1.0" encoding="utf-8"?>
<ds:datastoreItem xmlns:ds="http://schemas.openxmlformats.org/officeDocument/2006/customXml" ds:itemID="{075068CA-011E-4419-A586-9A08D9F0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Temitayo</dc:creator>
  <cp:lastModifiedBy>Temitayo Ajayi</cp:lastModifiedBy>
  <cp:revision>4</cp:revision>
  <cp:lastPrinted>2024-03-25T08:01:00Z</cp:lastPrinted>
  <dcterms:created xsi:type="dcterms:W3CDTF">2024-08-15T19:50:00Z</dcterms:created>
  <dcterms:modified xsi:type="dcterms:W3CDTF">2024-08-15T20:16:00Z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{"goals":[],"domain":"general","emotions":[],"dialect":"canadian"}</vt:lpwstr>
  </property>
  <property fmtid="{D5CDD505-2E9C-101B-9397-08002B2CF9AE}" pid="3" name="grammarly_documentId">
    <vt:lpwstr>documentId_3686</vt:lpwstr>
  </property>
</Properties>
</file>