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color w:val="000000"/>
          <w:kern w:val="0"/>
          <w:sz w:val="28"/>
          <w:szCs w:val="28"/>
          <w:lang w:val="en-US" w:eastAsia="zh-CN" w:bidi="ar"/>
        </w:rPr>
        <w:t>Lab Task Set 1: Using Tools to Sniff and Spoof Packets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color w:val="000000"/>
          <w:kern w:val="0"/>
          <w:sz w:val="23"/>
          <w:szCs w:val="23"/>
          <w:lang w:val="en-US" w:eastAsia="zh-CN" w:bidi="ar"/>
        </w:rPr>
        <w:t>Task 1.1: Sniffifing Packets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color w:val="000000"/>
          <w:kern w:val="0"/>
          <w:sz w:val="21"/>
          <w:szCs w:val="21"/>
          <w:lang w:val="en-US" w:eastAsia="zh-CN" w:bidi="ar"/>
        </w:rPr>
        <w:t>Task 1.1A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在root用户下执行Sniffifing .py，可以捕获到icmp报文</w:t>
      </w:r>
    </w:p>
    <w:p>
      <w:r>
        <w:drawing>
          <wp:inline distT="0" distB="0" distL="114300" distR="114300">
            <wp:extent cx="5269865" cy="4716780"/>
            <wp:effectExtent l="0" t="0" r="3175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71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在非root用户下运行，显示权限不允许，操作被拒绝</w:t>
      </w:r>
    </w:p>
    <w:p>
      <w:r>
        <w:drawing>
          <wp:inline distT="0" distB="0" distL="114300" distR="114300">
            <wp:extent cx="5269865" cy="1577975"/>
            <wp:effectExtent l="0" t="0" r="3175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57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color w:val="000000"/>
          <w:kern w:val="0"/>
          <w:sz w:val="21"/>
          <w:szCs w:val="21"/>
          <w:lang w:val="en-US" w:eastAsia="zh-CN" w:bidi="ar"/>
        </w:rPr>
        <w:t>Task 1.1B</w:t>
      </w:r>
    </w:p>
    <w:p>
      <w:pPr>
        <w:rPr>
          <w:rFonts w:hint="default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Capture only the ICMP packet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不需要对Sniffifing .py进行改动</w:t>
      </w:r>
    </w:p>
    <w:p>
      <w:pPr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>Capture any TCP packet that comes from a particular IP and with a destination port number 23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>对</w:t>
      </w:r>
      <w:r>
        <w:rPr>
          <w:rFonts w:hint="eastAsia"/>
          <w:lang w:val="en-US" w:eastAsia="zh-CN"/>
        </w:rPr>
        <w:t>Sniffifing .py进行如下修改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</w:pPr>
      <w:r>
        <w:drawing>
          <wp:inline distT="0" distB="0" distL="114300" distR="114300">
            <wp:extent cx="3436620" cy="929640"/>
            <wp:effectExtent l="0" t="0" r="762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36620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>Capture packets comes from or to go to a particular subnet. You can pick any subnet, such as 128.230.0.0/16; you should not pick the subnet that your VM is attached to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虚拟机所在的子网号为192.168.126.0/12，</w:t>
      </w: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>对</w:t>
      </w:r>
      <w:r>
        <w:rPr>
          <w:rFonts w:hint="eastAsia"/>
          <w:lang w:val="en-US" w:eastAsia="zh-CN"/>
        </w:rPr>
        <w:t>Sniffifing .py进行如下修改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</w:pPr>
      <w:r>
        <w:drawing>
          <wp:inline distT="0" distB="0" distL="114300" distR="114300">
            <wp:extent cx="4457700" cy="982980"/>
            <wp:effectExtent l="0" t="0" r="762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98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color w:val="000000"/>
          <w:kern w:val="0"/>
          <w:sz w:val="23"/>
          <w:szCs w:val="23"/>
          <w:lang w:val="en-US" w:eastAsia="zh-CN" w:bidi="ar"/>
        </w:rPr>
        <w:t xml:space="preserve">Task 1.2: Spoofifing ICMP Packets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在对代码不做修改的情况下，运行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</w:pPr>
      <w:r>
        <w:drawing>
          <wp:inline distT="0" distB="0" distL="114300" distR="114300">
            <wp:extent cx="5266690" cy="2456815"/>
            <wp:effectExtent l="0" t="0" r="6350" b="1206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5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可以看到，源地址为虚拟机的真实地址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在代码中添加a.src = </w:t>
      </w:r>
      <w:r>
        <w:rPr>
          <w:rFonts w:hint="default"/>
          <w:lang w:val="en-US" w:eastAsia="zh-CN"/>
        </w:rPr>
        <w:t>‘</w:t>
      </w:r>
      <w:r>
        <w:rPr>
          <w:rFonts w:hint="eastAsia"/>
          <w:lang w:val="en-US" w:eastAsia="zh-CN"/>
        </w:rPr>
        <w:t>1.1.1.1</w:t>
      </w:r>
      <w:r>
        <w:rPr>
          <w:rFonts w:hint="default"/>
          <w:lang w:val="en-US" w:eastAsia="zh-CN"/>
        </w:rPr>
        <w:t>’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</w:pPr>
      <w:r>
        <w:drawing>
          <wp:inline distT="0" distB="0" distL="114300" distR="114300">
            <wp:extent cx="5269230" cy="1919605"/>
            <wp:effectExtent l="0" t="0" r="3810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91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此时源地址被伪造成了1.1.1.1</w:t>
      </w:r>
    </w:p>
    <w:p>
      <w:pPr>
        <w:keepNext w:val="0"/>
        <w:keepLines w:val="0"/>
        <w:widowControl/>
        <w:suppressLineNumbers w:val="0"/>
        <w:jc w:val="left"/>
        <w:rPr>
          <w:rFonts w:ascii="NimbusRomNo9L-Medi" w:hAnsi="NimbusRomNo9L-Medi" w:eastAsia="NimbusRomNo9L-Medi" w:cs="NimbusRomNo9L-Medi"/>
          <w:b/>
          <w:color w:val="000000"/>
          <w:kern w:val="0"/>
          <w:sz w:val="23"/>
          <w:szCs w:val="23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等线" w:hAnsi="等线" w:eastAsia="等线" w:cs="等线"/>
          <w:b/>
          <w:color w:val="000000"/>
          <w:kern w:val="0"/>
          <w:sz w:val="23"/>
          <w:szCs w:val="23"/>
          <w:lang w:val="en-US" w:eastAsia="zh-CN" w:bidi="ar"/>
        </w:rPr>
        <w:t>Task 1.3: Traceroute</w:t>
      </w:r>
      <w:r>
        <w:rPr>
          <w:rFonts w:ascii="NimbusRomNo9L-Medi" w:hAnsi="NimbusRomNo9L-Medi" w:eastAsia="NimbusRomNo9L-Medi" w:cs="NimbusRomNo9L-Medi"/>
          <w:b/>
          <w:color w:val="000000"/>
          <w:kern w:val="0"/>
          <w:sz w:val="23"/>
          <w:szCs w:val="23"/>
          <w:lang w:val="en-US" w:eastAsia="zh-CN" w:bidi="ar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代码如下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</w:pPr>
      <w:r>
        <w:drawing>
          <wp:inline distT="0" distB="0" distL="114300" distR="114300">
            <wp:extent cx="2217420" cy="1188720"/>
            <wp:effectExtent l="0" t="0" r="762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17420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使用wireshark抓包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</w:pPr>
      <w:r>
        <w:drawing>
          <wp:inline distT="0" distB="0" distL="114300" distR="114300">
            <wp:extent cx="5268595" cy="1314450"/>
            <wp:effectExtent l="0" t="0" r="4445" b="1143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当ttl为17时，收到回复，说明主机到百度的服务器之间有17跳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color w:val="000000"/>
          <w:kern w:val="0"/>
          <w:sz w:val="23"/>
          <w:szCs w:val="23"/>
          <w:lang w:val="en-US" w:eastAsia="zh-CN" w:bidi="ar"/>
        </w:rPr>
        <w:t>Task 1.4: Sniffifing and-then Spoofifing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将sniffer.py修改为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</w:pPr>
      <w:r>
        <w:drawing>
          <wp:inline distT="0" distB="0" distL="114300" distR="114300">
            <wp:extent cx="4088765" cy="2232660"/>
            <wp:effectExtent l="0" t="0" r="10795" b="7620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88765" cy="223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先在seed上运行sniffer.py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</w:pPr>
      <w:r>
        <w:drawing>
          <wp:inline distT="0" distB="0" distL="114300" distR="114300">
            <wp:extent cx="4267200" cy="373380"/>
            <wp:effectExtent l="0" t="0" r="0" b="7620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37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在主机A上ping 50.50.50.50，结果为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</w:pPr>
      <w:r>
        <w:drawing>
          <wp:inline distT="0" distB="0" distL="114300" distR="114300">
            <wp:extent cx="3619500" cy="2225040"/>
            <wp:effectExtent l="0" t="0" r="7620" b="0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222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说明成功伪造了ping的返回报文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b/>
          <w:bCs/>
        </w:rPr>
      </w:pPr>
      <w:r>
        <w:rPr>
          <w:rFonts w:hint="eastAsia" w:ascii="等线" w:hAnsi="等线" w:eastAsia="等线" w:cs="等线"/>
          <w:b/>
          <w:bCs/>
          <w:color w:val="000000"/>
          <w:kern w:val="0"/>
          <w:sz w:val="34"/>
          <w:szCs w:val="34"/>
          <w:lang w:val="en-US" w:eastAsia="zh-CN" w:bidi="ar"/>
        </w:rPr>
        <w:t xml:space="preserve">ARP Cache Poisoning Attack Lab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b/>
          <w:bCs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Task 1: ARP Cache Poisoning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Task 1A (using ARP request)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eastAsiaTheme="minor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主机A的IP：</w:t>
      </w:r>
      <w:r>
        <w:rPr>
          <w:rFonts w:hint="eastAsia"/>
          <w:sz w:val="21"/>
        </w:rPr>
        <w:t>192.168.126.1</w:t>
      </w:r>
      <w:r>
        <w:rPr>
          <w:rFonts w:hint="eastAsia"/>
          <w:sz w:val="21"/>
          <w:lang w:val="en-US" w:eastAsia="zh-CN"/>
        </w:rPr>
        <w:t>28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主机B的IP：192.168.126.130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主机M的IP：192.168.126.138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b w:val="0"/>
          <w:bCs w:val="0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实验前主机A上的arp缓存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</w:pPr>
      <w:r>
        <w:drawing>
          <wp:inline distT="0" distB="0" distL="114300" distR="114300">
            <wp:extent cx="4975860" cy="830580"/>
            <wp:effectExtent l="0" t="0" r="7620" b="7620"/>
            <wp:docPr id="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7586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在主机M上构造arp请求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</w:pPr>
      <w:r>
        <w:drawing>
          <wp:inline distT="0" distB="0" distL="114300" distR="114300">
            <wp:extent cx="3703320" cy="830580"/>
            <wp:effectExtent l="0" t="0" r="0" b="7620"/>
            <wp:docPr id="1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在主机M上执行程序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主机A的ARP缓存没有改变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</w:pPr>
      <w:r>
        <w:drawing>
          <wp:inline distT="0" distB="0" distL="114300" distR="114300">
            <wp:extent cx="5006340" cy="853440"/>
            <wp:effectExtent l="0" t="0" r="7620" b="0"/>
            <wp:docPr id="1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06340" cy="85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</w:pP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color w:val="000000"/>
          <w:kern w:val="0"/>
          <w:sz w:val="21"/>
          <w:szCs w:val="21"/>
          <w:lang w:val="en-US" w:eastAsia="zh-CN" w:bidi="ar"/>
        </w:rPr>
        <w:t>Task 1B (using ARP reply)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在主机M上构造arp回复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</w:pPr>
      <w:r>
        <w:drawing>
          <wp:inline distT="0" distB="0" distL="114300" distR="114300">
            <wp:extent cx="4351020" cy="1089660"/>
            <wp:effectExtent l="0" t="0" r="7620" b="7620"/>
            <wp:docPr id="2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51020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执行程序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主机A的ARP缓存改变了，主机B的mac变成了主机M的mac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</w:pPr>
      <w:r>
        <w:drawing>
          <wp:inline distT="0" distB="0" distL="114300" distR="114300">
            <wp:extent cx="4945380" cy="830580"/>
            <wp:effectExtent l="0" t="0" r="7620" b="7620"/>
            <wp:docPr id="1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4538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</w:pP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color w:val="000000"/>
          <w:kern w:val="0"/>
          <w:sz w:val="21"/>
          <w:szCs w:val="21"/>
          <w:lang w:val="en-US" w:eastAsia="zh-CN" w:bidi="ar"/>
        </w:rPr>
        <w:t>Task 1C (using ARP gratuitous message)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在主机M上构造arpgratuitous回复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4122420" cy="1097280"/>
            <wp:effectExtent l="0" t="0" r="7620" b="0"/>
            <wp:docPr id="2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22420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执行程序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主机A的ARP缓存改变了，主机B的mac变成了主机M的mac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</w:pPr>
      <w:r>
        <w:drawing>
          <wp:inline distT="0" distB="0" distL="114300" distR="114300">
            <wp:extent cx="4914900" cy="792480"/>
            <wp:effectExtent l="0" t="0" r="7620" b="0"/>
            <wp:docPr id="1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79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</w:pP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b/>
          <w:bCs/>
          <w:color w:val="000000"/>
          <w:kern w:val="0"/>
          <w:sz w:val="34"/>
          <w:szCs w:val="34"/>
          <w:lang w:val="en-US" w:eastAsia="zh-CN" w:bidi="ar"/>
        </w:rPr>
      </w:pPr>
      <w:r>
        <w:rPr>
          <w:rFonts w:hint="eastAsia" w:ascii="等线" w:hAnsi="等线" w:eastAsia="等线" w:cs="等线"/>
          <w:b/>
          <w:bCs/>
          <w:color w:val="000000"/>
          <w:kern w:val="0"/>
          <w:sz w:val="34"/>
          <w:szCs w:val="34"/>
          <w:lang w:val="en-US" w:eastAsia="zh-CN" w:bidi="ar"/>
        </w:rPr>
        <w:t xml:space="preserve">IP/ICMP Attacks Lab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b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等线" w:hAnsi="等线" w:eastAsia="等线" w:cs="等线"/>
          <w:b/>
          <w:color w:val="000000"/>
          <w:kern w:val="0"/>
          <w:sz w:val="28"/>
          <w:szCs w:val="28"/>
          <w:lang w:val="en-US" w:eastAsia="zh-CN" w:bidi="ar"/>
        </w:rPr>
        <w:t>Tasks 1: IP Fragmentation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b/>
          <w:color w:val="000000"/>
          <w:kern w:val="0"/>
          <w:sz w:val="23"/>
          <w:szCs w:val="23"/>
          <w:lang w:val="en-US" w:eastAsia="zh-CN" w:bidi="ar"/>
        </w:rPr>
      </w:pPr>
      <w:r>
        <w:rPr>
          <w:rFonts w:hint="eastAsia" w:ascii="等线" w:hAnsi="等线" w:eastAsia="等线" w:cs="等线"/>
          <w:b/>
          <w:color w:val="000000"/>
          <w:kern w:val="0"/>
          <w:sz w:val="23"/>
          <w:szCs w:val="23"/>
          <w:lang w:val="en-US" w:eastAsia="zh-CN" w:bidi="ar"/>
        </w:rPr>
        <w:t>Task 1.a: Conducting IP Fragmentation</w:t>
      </w:r>
    </w:p>
    <w:p>
      <w:pPr>
        <w:keepNext w:val="0"/>
        <w:keepLines w:val="0"/>
        <w:widowControl/>
        <w:suppressLineNumbers w:val="0"/>
        <w:jc w:val="left"/>
        <w:rPr>
          <w:rFonts w:hint="default" w:asciiTheme="minorEastAsia" w:hAnsiTheme="minorEastAsia" w:eastAsiaTheme="minorEastAsia" w:cstheme="minorEastAsia"/>
          <w:b w:val="0"/>
          <w:bCs/>
          <w:color w:val="000000"/>
          <w:kern w:val="0"/>
          <w:sz w:val="23"/>
          <w:szCs w:val="23"/>
          <w:lang w:val="en-US" w:eastAsia="zh-CN" w:bidi="ar"/>
        </w:rPr>
      </w:pPr>
      <w:r>
        <w:rPr>
          <w:rFonts w:hint="eastAsia" w:asciiTheme="minorEastAsia" w:hAnsiTheme="minorEastAsia" w:cstheme="minorEastAsia"/>
          <w:b w:val="0"/>
          <w:bCs/>
          <w:color w:val="000000"/>
          <w:kern w:val="0"/>
          <w:sz w:val="23"/>
          <w:szCs w:val="23"/>
          <w:lang w:val="en-US" w:eastAsia="zh-CN" w:bidi="ar"/>
        </w:rPr>
        <w:t>首先计算udp报文长度为 96+8 = 104，第一段偏移为0，第二段偏移为（32+8）/8=5，第三段偏移为5+32/8=9</w:t>
      </w:r>
    </w:p>
    <w:p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4030980" cy="3611880"/>
            <wp:effectExtent l="0" t="0" r="7620" b="0"/>
            <wp:docPr id="25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30980" cy="361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执行程序后在主机2收到了完整数据</w:t>
      </w:r>
    </w:p>
    <w:p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4945380" cy="449580"/>
            <wp:effectExtent l="0" t="0" r="7620" b="7620"/>
            <wp:docPr id="2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45380" cy="44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b/>
          <w:color w:val="000000"/>
          <w:kern w:val="0"/>
          <w:sz w:val="23"/>
          <w:szCs w:val="23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b/>
          <w:color w:val="000000"/>
          <w:kern w:val="0"/>
          <w:sz w:val="23"/>
          <w:szCs w:val="23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b/>
          <w:color w:val="000000"/>
          <w:kern w:val="0"/>
          <w:sz w:val="23"/>
          <w:szCs w:val="23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b/>
          <w:color w:val="000000"/>
          <w:kern w:val="0"/>
          <w:sz w:val="23"/>
          <w:szCs w:val="23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b/>
          <w:color w:val="000000"/>
          <w:kern w:val="0"/>
          <w:sz w:val="23"/>
          <w:szCs w:val="23"/>
          <w:lang w:val="en-US" w:eastAsia="zh-CN" w:bidi="ar"/>
        </w:rPr>
      </w:pPr>
      <w:r>
        <w:rPr>
          <w:rFonts w:hint="eastAsia" w:ascii="等线" w:hAnsi="等线" w:eastAsia="等线" w:cs="等线"/>
          <w:b/>
          <w:color w:val="000000"/>
          <w:kern w:val="0"/>
          <w:sz w:val="23"/>
          <w:szCs w:val="23"/>
          <w:lang w:val="en-US" w:eastAsia="zh-CN" w:bidi="ar"/>
        </w:rPr>
        <w:t>Task 1.b: IP Fragments with Overlapping Contents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b/>
          <w:color w:val="000000"/>
          <w:kern w:val="0"/>
          <w:sz w:val="23"/>
          <w:szCs w:val="23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设K=24，所以数据长度为80，第二段偏移为2，第三段偏移为6，修改代码执行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主机2收到了下面数据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4610100" cy="297180"/>
            <wp:effectExtent l="0" t="0" r="7620" b="7620"/>
            <wp:docPr id="26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29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设K=24，第二段数据长度为8，则数据长度为56，第二段偏移为2，第三段偏移为3，修改代码执行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</w:pPr>
      <w:r>
        <w:drawing>
          <wp:inline distT="0" distB="0" distL="114300" distR="114300">
            <wp:extent cx="3101340" cy="327660"/>
            <wp:effectExtent l="0" t="0" r="7620" b="7620"/>
            <wp:docPr id="27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01340" cy="32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调换第一段和第二段发送顺序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</w:pPr>
      <w:r>
        <w:drawing>
          <wp:inline distT="0" distB="0" distL="114300" distR="114300">
            <wp:extent cx="3017520" cy="281940"/>
            <wp:effectExtent l="0" t="0" r="0" b="7620"/>
            <wp:docPr id="28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28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说明顺序靠后的分片不会覆盖靠前的分片，而且接收的先后顺序不会影响。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b/>
          <w:color w:val="000000"/>
          <w:kern w:val="0"/>
          <w:sz w:val="23"/>
          <w:szCs w:val="23"/>
          <w:lang w:val="en-US" w:eastAsia="zh-CN" w:bidi="ar"/>
        </w:rPr>
      </w:pPr>
      <w:r>
        <w:rPr>
          <w:rFonts w:hint="eastAsia" w:ascii="等线" w:hAnsi="等线" w:eastAsia="等线" w:cs="等线"/>
          <w:b/>
          <w:color w:val="000000"/>
          <w:kern w:val="0"/>
          <w:sz w:val="23"/>
          <w:szCs w:val="23"/>
          <w:lang w:val="en-US" w:eastAsia="zh-CN" w:bidi="ar"/>
        </w:rPr>
        <w:t>Task 1.c: Sending a Super-Large Packet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b/>
          <w:color w:val="000000"/>
          <w:kern w:val="0"/>
          <w:sz w:val="23"/>
          <w:szCs w:val="23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设第一段为60000，第二段为8000，第三段为32，则包含头部的总长度为60000+8000+32+8=68040，超过了65536，且第二段偏移为7501，第三段偏移为8501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执行程序后，主机2没有收到数据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2705100" cy="228600"/>
            <wp:effectExtent l="0" t="0" r="7620" b="0"/>
            <wp:docPr id="29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说明并不能超过限制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color w:val="000000"/>
          <w:kern w:val="0"/>
          <w:sz w:val="23"/>
          <w:szCs w:val="23"/>
          <w:lang w:val="en-US" w:eastAsia="zh-CN" w:bidi="ar"/>
        </w:rPr>
        <w:t>Task 1.d: Sending Incomplete IP Packet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修改代码如下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</w:pPr>
      <w:r>
        <w:drawing>
          <wp:inline distT="0" distB="0" distL="114300" distR="114300">
            <wp:extent cx="4610100" cy="2453640"/>
            <wp:effectExtent l="0" t="0" r="7620" b="0"/>
            <wp:docPr id="30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245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执行程序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</w:pPr>
      <w:r>
        <w:drawing>
          <wp:inline distT="0" distB="0" distL="114300" distR="114300">
            <wp:extent cx="2552700" cy="1840230"/>
            <wp:effectExtent l="0" t="0" r="7620" b="3810"/>
            <wp:docPr id="31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84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可以感觉到主机2产生明显卡顿，说明攻击是有效的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NimbusRomNo9L-Med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NimbusRomNo9L-Regu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隶书">
    <w:panose1 w:val="02010509060101010101"/>
    <w:charset w:val="86"/>
    <w:family w:val="auto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BD639B8"/>
    <w:multiLevelType w:val="singleLevel"/>
    <w:tmpl w:val="7BD639B8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13BE7F99"/>
    <w:rsid w:val="1FFF5896"/>
    <w:rsid w:val="326B5704"/>
    <w:rsid w:val="54762F26"/>
    <w:rsid w:val="62ED3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2" Type="http://schemas.openxmlformats.org/officeDocument/2006/relationships/fontTable" Target="fontTable.xml"/><Relationship Id="rId31" Type="http://schemas.openxmlformats.org/officeDocument/2006/relationships/numbering" Target="numbering.xml"/><Relationship Id="rId30" Type="http://schemas.openxmlformats.org/officeDocument/2006/relationships/customXml" Target="../customXml/item1.xml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Office_11.1.0.9828_F1E327BC-269C-435d-A152-05C5408002CA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2020-09-10T15:45:00Z</dcterms:created>
  <dc:creator>jiaxuan2017</dc:creator>
  <cp:lastModifiedBy>jiaxuan2017</cp:lastModifiedBy>
  <dcterms:modified xsi:type="dcterms:W3CDTF">2020-09-13T12:30:28Z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2052-11.1.0.9828</vt:lpwstr>
  </property>
</Properties>
</file>