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/>
        <w:suppressLineNumbers w:val="0"/>
        <w:jc w:val="left"/>
        <w:rPr>
          <w:rFonts w:hint="eastAsia" w:ascii="等线" w:hAnsi="等线" w:eastAsia="等线" w:cs="等线"/>
        </w:rPr>
      </w:pPr>
      <w:r>
        <w:rPr>
          <w:rFonts w:hint="eastAsia" w:ascii="等线" w:hAnsi="等线" w:eastAsia="等线" w:cs="等线"/>
          <w:color w:val="000000"/>
          <w:kern w:val="0"/>
          <w:sz w:val="34"/>
          <w:szCs w:val="34"/>
          <w:lang w:val="en-US" w:eastAsia="zh-CN" w:bidi="ar"/>
        </w:rPr>
        <w:t xml:space="preserve">TCP/IP Attack Lab </w:t>
      </w:r>
    </w:p>
    <w:p/>
    <w:p>
      <w:pPr>
        <w:keepNext w:val="0"/>
        <w:keepLines w:val="0"/>
        <w:widowControl/>
        <w:suppressLineNumbers w:val="0"/>
        <w:jc w:val="left"/>
        <w:rPr>
          <w:rFonts w:hint="eastAsia" w:ascii="等线" w:hAnsi="等线" w:eastAsia="等线" w:cs="等线"/>
        </w:rPr>
      </w:pPr>
      <w:r>
        <w:rPr>
          <w:rFonts w:hint="eastAsia" w:ascii="等线" w:hAnsi="等线" w:eastAsia="等线" w:cs="等线"/>
          <w:b/>
          <w:color w:val="000000"/>
          <w:kern w:val="0"/>
          <w:sz w:val="23"/>
          <w:szCs w:val="23"/>
          <w:lang w:val="en-US" w:eastAsia="zh-CN" w:bidi="ar"/>
        </w:rPr>
        <w:t>Task 1: SYN Flooding Attack</w:t>
      </w:r>
    </w:p>
    <w:p/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首先主机A测试telnet连接seed</w:t>
      </w:r>
    </w:p>
    <w:p>
      <w:r>
        <w:drawing>
          <wp:inline distT="0" distB="0" distL="114300" distR="114300">
            <wp:extent cx="3375660" cy="883920"/>
            <wp:effectExtent l="0" t="0" r="762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5660" cy="88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在seed上实施攻击</w:t>
      </w:r>
    </w:p>
    <w:p>
      <w:r>
        <w:drawing>
          <wp:inline distT="0" distB="0" distL="114300" distR="114300">
            <wp:extent cx="5273040" cy="356870"/>
            <wp:effectExtent l="0" t="0" r="0" b="889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使用netstat -ant查看，可以看到收到了攻击</w:t>
      </w:r>
    </w:p>
    <w:p>
      <w:r>
        <w:drawing>
          <wp:inline distT="0" distB="0" distL="114300" distR="114300">
            <wp:extent cx="5273675" cy="1522730"/>
            <wp:effectExtent l="0" t="0" r="14605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2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再从主机A测试telnet连接seed</w:t>
      </w:r>
    </w:p>
    <w:p>
      <w:r>
        <w:drawing>
          <wp:inline distT="0" distB="0" distL="114300" distR="114300">
            <wp:extent cx="3924300" cy="594360"/>
            <wp:effectExtent l="0" t="0" r="762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长时间没有回应，已经无法登录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08D770B"/>
    <w:rsid w:val="674F7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Office_11.1.0.9828_F1E327BC-269C-435d-A152-05C5408002CA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2020-09-13T14:23:00Z</dcterms:created>
  <dc:creator>jiaxuan2017</dc:creator>
  <cp:lastModifiedBy>jiaxuan2017</cp:lastModifiedBy>
  <dcterms:modified xsi:type="dcterms:W3CDTF">2020-09-13T15:04:14Z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2052-11.1.0.9828</vt:lpwstr>
  </property>
</Properties>
</file>