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10ABA" w14:textId="61E1F764" w:rsidR="006C4F18" w:rsidRDefault="00B75D5E" w:rsidP="001008E2">
      <w:pPr>
        <w:jc w:val="both"/>
        <w:rPr>
          <w:rFonts w:ascii="Times New Roman" w:hAnsi="Times New Roman" w:cs="Times New Roman"/>
          <w:b/>
          <w:bCs/>
        </w:rPr>
      </w:pPr>
      <w:r w:rsidRPr="00B75D5E">
        <w:rPr>
          <w:rFonts w:ascii="Times New Roman" w:hAnsi="Times New Roman" w:cs="Times New Roman"/>
          <w:b/>
          <w:bCs/>
        </w:rPr>
        <w:t xml:space="preserve">RE-Assist </w:t>
      </w:r>
      <w:r>
        <w:rPr>
          <w:rFonts w:ascii="Times New Roman" w:hAnsi="Times New Roman" w:cs="Times New Roman"/>
          <w:b/>
          <w:bCs/>
        </w:rPr>
        <w:t>Assessment</w:t>
      </w:r>
    </w:p>
    <w:p w14:paraId="1245998E" w14:textId="7721E185" w:rsidR="00B75D5E" w:rsidRDefault="00B75D5E" w:rsidP="001008E2">
      <w:pPr>
        <w:jc w:val="both"/>
        <w:rPr>
          <w:rFonts w:ascii="Times New Roman" w:hAnsi="Times New Roman" w:cs="Times New Roman"/>
        </w:rPr>
      </w:pPr>
      <w:r>
        <w:rPr>
          <w:rFonts w:ascii="Times New Roman" w:hAnsi="Times New Roman" w:cs="Times New Roman"/>
        </w:rPr>
        <w:t>Gaurab Baral</w:t>
      </w:r>
    </w:p>
    <w:p w14:paraId="42EE7869" w14:textId="77777777" w:rsidR="00B75D5E" w:rsidRDefault="00B75D5E" w:rsidP="001008E2">
      <w:pPr>
        <w:jc w:val="both"/>
        <w:rPr>
          <w:rFonts w:ascii="Times New Roman" w:hAnsi="Times New Roman" w:cs="Times New Roman"/>
        </w:rPr>
      </w:pPr>
    </w:p>
    <w:p w14:paraId="57D17F58" w14:textId="7FB69D9D" w:rsidR="00B75D5E" w:rsidRDefault="00B75D5E" w:rsidP="001008E2">
      <w:pPr>
        <w:jc w:val="both"/>
        <w:rPr>
          <w:rFonts w:ascii="Times New Roman" w:hAnsi="Times New Roman" w:cs="Times New Roman"/>
        </w:rPr>
      </w:pPr>
      <w:r w:rsidRPr="00C727B0">
        <w:rPr>
          <w:rFonts w:ascii="Times New Roman" w:hAnsi="Times New Roman" w:cs="Times New Roman"/>
          <w:b/>
          <w:bCs/>
        </w:rPr>
        <w:t xml:space="preserve">Repository: </w:t>
      </w:r>
      <w:hyperlink r:id="rId5" w:history="1">
        <w:r w:rsidRPr="001D5A13">
          <w:rPr>
            <w:rStyle w:val="Hyperlink"/>
            <w:rFonts w:ascii="Times New Roman" w:hAnsi="Times New Roman" w:cs="Times New Roman"/>
          </w:rPr>
          <w:t>https://github.com/TempGaurab/Assessment_Gaurab</w:t>
        </w:r>
      </w:hyperlink>
    </w:p>
    <w:p w14:paraId="4CA4DF7A" w14:textId="36B1C046" w:rsidR="00B75D5E" w:rsidRPr="00C727B0" w:rsidRDefault="00B75D5E" w:rsidP="001008E2">
      <w:pPr>
        <w:jc w:val="both"/>
        <w:rPr>
          <w:rFonts w:ascii="Times New Roman" w:hAnsi="Times New Roman" w:cs="Times New Roman"/>
          <w:b/>
          <w:bCs/>
        </w:rPr>
      </w:pPr>
      <w:r w:rsidRPr="00C727B0">
        <w:rPr>
          <w:rFonts w:ascii="Times New Roman" w:hAnsi="Times New Roman" w:cs="Times New Roman"/>
          <w:b/>
          <w:bCs/>
        </w:rPr>
        <w:t>Project Overview</w:t>
      </w:r>
      <w:r w:rsidRPr="00C727B0">
        <w:rPr>
          <w:rFonts w:ascii="Times New Roman" w:hAnsi="Times New Roman" w:cs="Times New Roman"/>
          <w:b/>
          <w:bCs/>
        </w:rPr>
        <w:t>:</w:t>
      </w:r>
    </w:p>
    <w:p w14:paraId="0B02F022" w14:textId="45E7B1D0" w:rsidR="00B75D5E" w:rsidRDefault="00B75D5E" w:rsidP="001008E2">
      <w:pPr>
        <w:ind w:firstLine="720"/>
        <w:jc w:val="both"/>
        <w:rPr>
          <w:rFonts w:ascii="Times New Roman" w:hAnsi="Times New Roman" w:cs="Times New Roman"/>
        </w:rPr>
      </w:pPr>
      <w:r w:rsidRPr="00B75D5E">
        <w:rPr>
          <w:rFonts w:ascii="Times New Roman" w:hAnsi="Times New Roman" w:cs="Times New Roman"/>
        </w:rPr>
        <w:t>This project implements a customized AI-based treatment plan generator using the Gemini API. The agent takes structured inputs on symptoms, physical condition, and location, and returns a medically relevant plan with suggested actions, local care options, and clear justifications.</w:t>
      </w:r>
      <w:r>
        <w:rPr>
          <w:rFonts w:ascii="Times New Roman" w:hAnsi="Times New Roman" w:cs="Times New Roman"/>
        </w:rPr>
        <w:t xml:space="preserve"> </w:t>
      </w:r>
      <w:r w:rsidRPr="00B75D5E">
        <w:rPr>
          <w:rFonts w:ascii="Times New Roman" w:hAnsi="Times New Roman" w:cs="Times New Roman"/>
        </w:rPr>
        <w:t>Built using vanilla Python (no no-code tools), this agent simulates a virtual health assistant suitable for triage support or patient-facing tools.</w:t>
      </w:r>
    </w:p>
    <w:p w14:paraId="005B4305" w14:textId="571ED078" w:rsidR="00B75D5E" w:rsidRDefault="00B75D5E" w:rsidP="001008E2">
      <w:pPr>
        <w:ind w:firstLine="720"/>
        <w:jc w:val="both"/>
        <w:rPr>
          <w:rFonts w:ascii="Times New Roman" w:hAnsi="Times New Roman" w:cs="Times New Roman"/>
        </w:rPr>
      </w:pPr>
      <w:r>
        <w:rPr>
          <w:rFonts w:ascii="Times New Roman" w:hAnsi="Times New Roman" w:cs="Times New Roman"/>
        </w:rPr>
        <w:t xml:space="preserve">I also built a front-end website using React </w:t>
      </w:r>
      <w:r w:rsidR="00C727B0">
        <w:rPr>
          <w:rFonts w:ascii="Times New Roman" w:hAnsi="Times New Roman" w:cs="Times New Roman"/>
        </w:rPr>
        <w:t xml:space="preserve">and it is deployed on the web where you can view it at </w:t>
      </w:r>
      <w:hyperlink r:id="rId6" w:history="1">
        <w:r w:rsidR="00C727B0" w:rsidRPr="00692247">
          <w:rPr>
            <w:rStyle w:val="Hyperlink"/>
            <w:rFonts w:ascii="Times New Roman" w:hAnsi="Times New Roman" w:cs="Times New Roman"/>
          </w:rPr>
          <w:t>https://assessment-gaurab.vercel.app/</w:t>
        </w:r>
      </w:hyperlink>
      <w:r w:rsidR="00C727B0">
        <w:rPr>
          <w:rFonts w:ascii="Times New Roman" w:hAnsi="Times New Roman" w:cs="Times New Roman"/>
        </w:rPr>
        <w:t xml:space="preserve"> . I am not that experienced with React, so it is just a base version as of now. </w:t>
      </w:r>
      <w:r w:rsidR="00B10454">
        <w:rPr>
          <w:rFonts w:ascii="Times New Roman" w:hAnsi="Times New Roman" w:cs="Times New Roman"/>
        </w:rPr>
        <w:t xml:space="preserve">I also did the same thing with Lang chain but sticking with regular Gemini as it is faster. </w:t>
      </w:r>
      <w:r w:rsidR="00C727B0">
        <w:rPr>
          <w:rFonts w:ascii="Times New Roman" w:hAnsi="Times New Roman" w:cs="Times New Roman"/>
        </w:rPr>
        <w:t>For testing the project, I just stick with python for now. It is the same exact code and the same logic in both react-JavaScript and python.</w:t>
      </w:r>
    </w:p>
    <w:p w14:paraId="7B4D9DA3" w14:textId="660A383C" w:rsidR="00C727B0" w:rsidRDefault="00C727B0" w:rsidP="001008E2">
      <w:pPr>
        <w:jc w:val="both"/>
        <w:rPr>
          <w:rFonts w:ascii="Times New Roman" w:hAnsi="Times New Roman" w:cs="Times New Roman"/>
          <w:b/>
          <w:bCs/>
        </w:rPr>
      </w:pPr>
      <w:r w:rsidRPr="00C727B0">
        <w:rPr>
          <w:rFonts w:ascii="Times New Roman" w:hAnsi="Times New Roman" w:cs="Times New Roman"/>
          <w:b/>
          <w:bCs/>
        </w:rPr>
        <w:t>Pipeline Overview:</w:t>
      </w:r>
    </w:p>
    <w:p w14:paraId="2013F7B5" w14:textId="5A221167" w:rsidR="00C727B0" w:rsidRDefault="00C727B0" w:rsidP="001008E2">
      <w:pPr>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 pipeline revolves around Google’s ‘Gemini’. I chose Gemini as it has </w:t>
      </w:r>
      <w:r w:rsidR="00B10454">
        <w:rPr>
          <w:rFonts w:ascii="Times New Roman" w:hAnsi="Times New Roman" w:cs="Times New Roman"/>
        </w:rPr>
        <w:t>a high</w:t>
      </w:r>
      <w:r>
        <w:rPr>
          <w:rFonts w:ascii="Times New Roman" w:hAnsi="Times New Roman" w:cs="Times New Roman"/>
        </w:rPr>
        <w:t xml:space="preserve"> token window and is also free. You can see how I thought about the project from the two notebooks that I created and how to tackle those problems. The first one is ‘</w:t>
      </w:r>
      <w:r w:rsidRPr="00C727B0">
        <w:rPr>
          <w:rFonts w:ascii="Times New Roman" w:hAnsi="Times New Roman" w:cs="Times New Roman"/>
        </w:rPr>
        <w:t>learning_the_problem&amp; gemin</w:t>
      </w:r>
      <w:r>
        <w:rPr>
          <w:rFonts w:ascii="Times New Roman" w:hAnsi="Times New Roman" w:cs="Times New Roman"/>
        </w:rPr>
        <w:t>i.ipunb’ and the second one is ‘</w:t>
      </w:r>
      <w:r w:rsidRPr="00C727B0">
        <w:rPr>
          <w:rFonts w:ascii="Times New Roman" w:hAnsi="Times New Roman" w:cs="Times New Roman"/>
        </w:rPr>
        <w:t>langchain_basics.ipynb</w:t>
      </w:r>
      <w:r>
        <w:rPr>
          <w:rFonts w:ascii="Times New Roman" w:hAnsi="Times New Roman" w:cs="Times New Roman"/>
        </w:rPr>
        <w:t>’. With these two files into consideration, I finally put everything into a third file called python_File.ipynb where I check it for one last time.</w:t>
      </w:r>
    </w:p>
    <w:p w14:paraId="20E969D9" w14:textId="7A28FF14" w:rsidR="00C727B0" w:rsidRDefault="00C727B0" w:rsidP="001008E2">
      <w:pPr>
        <w:jc w:val="both"/>
        <w:rPr>
          <w:rFonts w:ascii="Times New Roman" w:hAnsi="Times New Roman" w:cs="Times New Roman"/>
        </w:rPr>
      </w:pPr>
      <w:r>
        <w:rPr>
          <w:rFonts w:ascii="Times New Roman" w:hAnsi="Times New Roman" w:cs="Times New Roman"/>
        </w:rPr>
        <w:t xml:space="preserve">Lastly, I </w:t>
      </w:r>
      <w:r w:rsidR="00B10454">
        <w:rPr>
          <w:rFonts w:ascii="Times New Roman" w:hAnsi="Times New Roman" w:cs="Times New Roman"/>
        </w:rPr>
        <w:t>made</w:t>
      </w:r>
      <w:r>
        <w:rPr>
          <w:rFonts w:ascii="Times New Roman" w:hAnsi="Times New Roman" w:cs="Times New Roman"/>
        </w:rPr>
        <w:t xml:space="preserve"> an OOP design and this it the best version that generated the </w:t>
      </w:r>
      <w:r w:rsidR="00254A64" w:rsidRPr="00254A64">
        <w:rPr>
          <w:rFonts w:ascii="Times New Roman" w:hAnsi="Times New Roman" w:cs="Times New Roman"/>
        </w:rPr>
        <w:t>customized treatment plan</w:t>
      </w:r>
      <w:r w:rsidR="00254A64">
        <w:rPr>
          <w:rFonts w:ascii="Times New Roman" w:hAnsi="Times New Roman" w:cs="Times New Roman"/>
        </w:rPr>
        <w:t xml:space="preserve"> which can be viewed in assessment.py.</w:t>
      </w:r>
      <w:r w:rsidR="00B10454">
        <w:rPr>
          <w:rFonts w:ascii="Times New Roman" w:hAnsi="Times New Roman" w:cs="Times New Roman"/>
        </w:rPr>
        <w:t xml:space="preserve"> Here is the design of the pipeline:</w:t>
      </w:r>
    </w:p>
    <w:p w14:paraId="71D6902C" w14:textId="775F8F7C" w:rsidR="00B10454" w:rsidRDefault="00D40991" w:rsidP="001008E2">
      <w:pPr>
        <w:jc w:val="both"/>
        <w:rPr>
          <w:rFonts w:ascii="Times New Roman" w:hAnsi="Times New Roman" w:cs="Times New Roman"/>
        </w:rPr>
      </w:pPr>
      <w:r>
        <w:rPr>
          <w:noProof/>
        </w:rPr>
        <w:drawing>
          <wp:inline distT="0" distB="0" distL="0" distR="0" wp14:anchorId="3BD3A21D" wp14:editId="356F23A7">
            <wp:extent cx="3449782" cy="2444333"/>
            <wp:effectExtent l="0" t="0" r="0" b="0"/>
            <wp:docPr id="396396235" name="Picture 1" descr="A diagram of a medical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96235" name="Picture 1" descr="A diagram of a medical conditio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54911" cy="2447967"/>
                    </a:xfrm>
                    <a:prstGeom prst="rect">
                      <a:avLst/>
                    </a:prstGeom>
                    <a:noFill/>
                    <a:ln>
                      <a:noFill/>
                    </a:ln>
                  </pic:spPr>
                </pic:pic>
              </a:graphicData>
            </a:graphic>
          </wp:inline>
        </w:drawing>
      </w:r>
    </w:p>
    <w:p w14:paraId="31D80EF5" w14:textId="4B37FC37" w:rsidR="00D40991" w:rsidRDefault="00D40991" w:rsidP="001008E2">
      <w:pPr>
        <w:jc w:val="both"/>
        <w:rPr>
          <w:rFonts w:ascii="Times New Roman" w:hAnsi="Times New Roman" w:cs="Times New Roman"/>
        </w:rPr>
      </w:pPr>
      <w:r>
        <w:rPr>
          <w:rFonts w:ascii="Times New Roman" w:hAnsi="Times New Roman" w:cs="Times New Roman"/>
        </w:rPr>
        <w:lastRenderedPageBreak/>
        <w:t>Because of exams and limited timeframe, I weas only able to test with Gemini but where can be multi-agentic approach to do this. User inputs the input and they get the output in a format like this.</w:t>
      </w:r>
      <w:r w:rsidRPr="00D40991">
        <w:rPr>
          <w:noProof/>
        </w:rPr>
        <w:t xml:space="preserve"> </w:t>
      </w:r>
    </w:p>
    <w:p w14:paraId="7CCB6CC3" w14:textId="7D9201E5" w:rsidR="00D40991" w:rsidRDefault="00D40991" w:rsidP="001008E2">
      <w:pPr>
        <w:jc w:val="both"/>
        <w:rPr>
          <w:rFonts w:ascii="Times New Roman" w:hAnsi="Times New Roman" w:cs="Times New Roman"/>
        </w:rPr>
      </w:pPr>
      <w:r w:rsidRPr="00D40991">
        <w:rPr>
          <w:rFonts w:ascii="Times New Roman" w:hAnsi="Times New Roman" w:cs="Times New Roman"/>
        </w:rPr>
        <w:drawing>
          <wp:inline distT="0" distB="0" distL="0" distR="0" wp14:anchorId="200A1DC9" wp14:editId="00A6F31D">
            <wp:extent cx="3532909" cy="4274470"/>
            <wp:effectExtent l="0" t="0" r="0" b="0"/>
            <wp:docPr id="102122742" name="Picture 1" descr="A screenshot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2742" name="Picture 1" descr="A screenshot of a medical form&#10;&#10;AI-generated content may be incorrect."/>
                    <pic:cNvPicPr/>
                  </pic:nvPicPr>
                  <pic:blipFill>
                    <a:blip r:embed="rId8"/>
                    <a:stretch>
                      <a:fillRect/>
                    </a:stretch>
                  </pic:blipFill>
                  <pic:spPr>
                    <a:xfrm>
                      <a:off x="0" y="0"/>
                      <a:ext cx="3537323" cy="4279810"/>
                    </a:xfrm>
                    <a:prstGeom prst="rect">
                      <a:avLst/>
                    </a:prstGeom>
                  </pic:spPr>
                </pic:pic>
              </a:graphicData>
            </a:graphic>
          </wp:inline>
        </w:drawing>
      </w:r>
    </w:p>
    <w:p w14:paraId="6D1C1266" w14:textId="77777777" w:rsidR="00D40991" w:rsidRDefault="00D40991" w:rsidP="001008E2">
      <w:pPr>
        <w:jc w:val="both"/>
        <w:rPr>
          <w:rFonts w:ascii="Times New Roman" w:hAnsi="Times New Roman" w:cs="Times New Roman"/>
        </w:rPr>
      </w:pPr>
    </w:p>
    <w:p w14:paraId="79A6FB5F" w14:textId="5B2C1F46" w:rsidR="00D40991" w:rsidRDefault="00D40991" w:rsidP="001008E2">
      <w:pPr>
        <w:jc w:val="both"/>
        <w:rPr>
          <w:rFonts w:ascii="Times New Roman" w:hAnsi="Times New Roman" w:cs="Times New Roman"/>
        </w:rPr>
      </w:pPr>
      <w:r>
        <w:rPr>
          <w:rFonts w:ascii="Times New Roman" w:hAnsi="Times New Roman" w:cs="Times New Roman"/>
        </w:rPr>
        <w:t xml:space="preserve">Of course, further work can be done to further improve the output. The input shown on top is of the react web-app which you can access at </w:t>
      </w:r>
      <w:hyperlink r:id="rId9" w:history="1">
        <w:r w:rsidRPr="00692247">
          <w:rPr>
            <w:rStyle w:val="Hyperlink"/>
            <w:rFonts w:ascii="Times New Roman" w:hAnsi="Times New Roman" w:cs="Times New Roman"/>
          </w:rPr>
          <w:t>https://assessment-gaurab.vercel.app/</w:t>
        </w:r>
      </w:hyperlink>
      <w:r>
        <w:rPr>
          <w:rFonts w:ascii="Times New Roman" w:hAnsi="Times New Roman" w:cs="Times New Roman"/>
        </w:rPr>
        <w:t>. The python version of the app also calculates distance based on latitude and longitude analysis It a</w:t>
      </w:r>
      <w:r w:rsidRPr="00D40991">
        <w:rPr>
          <w:rFonts w:ascii="Times New Roman" w:hAnsi="Times New Roman" w:cs="Times New Roman"/>
        </w:rPr>
        <w:t>utomatically converts City + State into (Latitude, Longitude) using OpenStreetMap</w:t>
      </w:r>
      <w:r>
        <w:rPr>
          <w:rFonts w:ascii="Times New Roman" w:hAnsi="Times New Roman" w:cs="Times New Roman"/>
        </w:rPr>
        <w:t>.</w:t>
      </w:r>
    </w:p>
    <w:p w14:paraId="6D640BBF" w14:textId="77777777" w:rsidR="00F82BCA" w:rsidRDefault="00F82BCA" w:rsidP="001008E2">
      <w:pPr>
        <w:jc w:val="both"/>
        <w:rPr>
          <w:rFonts w:ascii="Times New Roman" w:hAnsi="Times New Roman" w:cs="Times New Roman"/>
        </w:rPr>
      </w:pPr>
    </w:p>
    <w:p w14:paraId="0882F9B8" w14:textId="27E3E8BB" w:rsidR="00F82BCA" w:rsidRDefault="00F82BCA" w:rsidP="001008E2">
      <w:pPr>
        <w:jc w:val="both"/>
        <w:rPr>
          <w:rFonts w:ascii="Times New Roman" w:hAnsi="Times New Roman" w:cs="Times New Roman"/>
          <w:b/>
          <w:bCs/>
        </w:rPr>
      </w:pPr>
      <w:r w:rsidRPr="00F82BCA">
        <w:rPr>
          <w:rFonts w:ascii="Times New Roman" w:hAnsi="Times New Roman" w:cs="Times New Roman"/>
          <w:b/>
          <w:bCs/>
        </w:rPr>
        <w:t>Quantitative Evaluation</w:t>
      </w:r>
      <w:r w:rsidRPr="00F82BCA">
        <w:rPr>
          <w:rFonts w:ascii="Times New Roman" w:hAnsi="Times New Roman" w:cs="Times New Roman"/>
          <w:b/>
          <w:bCs/>
        </w:rPr>
        <w:t>:</w:t>
      </w:r>
    </w:p>
    <w:p w14:paraId="1AB0423B" w14:textId="0C26C907" w:rsidR="00F82BCA" w:rsidRDefault="00F82BCA" w:rsidP="001008E2">
      <w:pPr>
        <w:pStyle w:val="ListParagraph"/>
        <w:numPr>
          <w:ilvl w:val="0"/>
          <w:numId w:val="1"/>
        </w:numPr>
        <w:jc w:val="both"/>
        <w:rPr>
          <w:rFonts w:ascii="Times New Roman" w:hAnsi="Times New Roman" w:cs="Times New Roman"/>
          <w:b/>
          <w:bCs/>
        </w:rPr>
      </w:pPr>
      <w:r>
        <w:rPr>
          <w:rFonts w:ascii="Times New Roman" w:hAnsi="Times New Roman" w:cs="Times New Roman"/>
          <w:b/>
          <w:bCs/>
        </w:rPr>
        <w:t>BLEU Score:</w:t>
      </w:r>
    </w:p>
    <w:p w14:paraId="1E175A79" w14:textId="76AF60F0" w:rsidR="00F82BCA" w:rsidRDefault="00F82BCA" w:rsidP="001008E2">
      <w:pPr>
        <w:pStyle w:val="ListParagraph"/>
        <w:numPr>
          <w:ilvl w:val="1"/>
          <w:numId w:val="1"/>
        </w:numPr>
        <w:jc w:val="both"/>
        <w:rPr>
          <w:rFonts w:ascii="Times New Roman" w:hAnsi="Times New Roman" w:cs="Times New Roman"/>
        </w:rPr>
      </w:pPr>
      <w:r w:rsidRPr="00F82BCA">
        <w:rPr>
          <w:rFonts w:ascii="Times New Roman" w:hAnsi="Times New Roman" w:cs="Times New Roman"/>
        </w:rPr>
        <w:t>BLEU measures the similarity between the generated treatment plan and a reference plan by calculating precision on overlapping n-grams (phrases or words).</w:t>
      </w:r>
    </w:p>
    <w:p w14:paraId="498F35CC" w14:textId="1B479542" w:rsidR="00F82BCA" w:rsidRDefault="00F82BCA" w:rsidP="001008E2">
      <w:pPr>
        <w:pStyle w:val="ListParagraph"/>
        <w:numPr>
          <w:ilvl w:val="1"/>
          <w:numId w:val="1"/>
        </w:numPr>
        <w:jc w:val="both"/>
        <w:rPr>
          <w:rFonts w:ascii="Times New Roman" w:hAnsi="Times New Roman" w:cs="Times New Roman"/>
        </w:rPr>
      </w:pPr>
      <w:r>
        <w:rPr>
          <w:rFonts w:ascii="Times New Roman" w:hAnsi="Times New Roman" w:cs="Times New Roman"/>
        </w:rPr>
        <w:t xml:space="preserve">A score above 0.6 is considered good. </w:t>
      </w:r>
    </w:p>
    <w:p w14:paraId="27FE9B2E" w14:textId="3F4DDA4F" w:rsidR="00F82BCA" w:rsidRDefault="00F82BCA" w:rsidP="001008E2">
      <w:pPr>
        <w:pStyle w:val="ListParagraph"/>
        <w:numPr>
          <w:ilvl w:val="1"/>
          <w:numId w:val="1"/>
        </w:numPr>
        <w:jc w:val="both"/>
        <w:rPr>
          <w:rFonts w:ascii="Times New Roman" w:hAnsi="Times New Roman" w:cs="Times New Roman"/>
        </w:rPr>
      </w:pPr>
      <w:r>
        <w:rPr>
          <w:rFonts w:ascii="Times New Roman" w:hAnsi="Times New Roman" w:cs="Times New Roman"/>
        </w:rPr>
        <w:t>It works by c</w:t>
      </w:r>
      <w:r w:rsidRPr="00F82BCA">
        <w:rPr>
          <w:rFonts w:ascii="Times New Roman" w:hAnsi="Times New Roman" w:cs="Times New Roman"/>
        </w:rPr>
        <w:t>ompar</w:t>
      </w:r>
      <w:r>
        <w:rPr>
          <w:rFonts w:ascii="Times New Roman" w:hAnsi="Times New Roman" w:cs="Times New Roman"/>
        </w:rPr>
        <w:t>ing</w:t>
      </w:r>
      <w:r w:rsidRPr="00F82BCA">
        <w:rPr>
          <w:rFonts w:ascii="Times New Roman" w:hAnsi="Times New Roman" w:cs="Times New Roman"/>
        </w:rPr>
        <w:t xml:space="preserve"> the AI-generated plan with a set of reference treatment plans prepared by medical experts</w:t>
      </w:r>
      <w:r>
        <w:rPr>
          <w:rFonts w:ascii="Times New Roman" w:hAnsi="Times New Roman" w:cs="Times New Roman"/>
        </w:rPr>
        <w:t>.</w:t>
      </w:r>
    </w:p>
    <w:p w14:paraId="6FC4AB64" w14:textId="4F321D53" w:rsidR="00F82BCA" w:rsidRDefault="00F82BCA" w:rsidP="001008E2">
      <w:pPr>
        <w:pStyle w:val="ListParagraph"/>
        <w:numPr>
          <w:ilvl w:val="1"/>
          <w:numId w:val="1"/>
        </w:numPr>
        <w:jc w:val="both"/>
        <w:rPr>
          <w:rFonts w:ascii="Times New Roman" w:hAnsi="Times New Roman" w:cs="Times New Roman"/>
        </w:rPr>
      </w:pPr>
      <w:r>
        <w:rPr>
          <w:rFonts w:ascii="Times New Roman" w:hAnsi="Times New Roman" w:cs="Times New Roman"/>
        </w:rPr>
        <w:lastRenderedPageBreak/>
        <w:t xml:space="preserve">Since I was not provided with the medical expert’s answers, this is not something that I can calculate right now. </w:t>
      </w:r>
    </w:p>
    <w:p w14:paraId="63FA37CC" w14:textId="564C31D0" w:rsidR="00F82BCA" w:rsidRDefault="00F82BCA" w:rsidP="001008E2">
      <w:pPr>
        <w:pStyle w:val="ListParagraph"/>
        <w:numPr>
          <w:ilvl w:val="0"/>
          <w:numId w:val="1"/>
        </w:numPr>
        <w:jc w:val="both"/>
        <w:rPr>
          <w:rFonts w:ascii="Times New Roman" w:hAnsi="Times New Roman" w:cs="Times New Roman"/>
        </w:rPr>
      </w:pPr>
      <w:r w:rsidRPr="00F82BCA">
        <w:rPr>
          <w:rFonts w:ascii="Times New Roman" w:hAnsi="Times New Roman" w:cs="Times New Roman"/>
        </w:rPr>
        <w:t>In terms of</w:t>
      </w:r>
      <w:r>
        <w:rPr>
          <w:rFonts w:ascii="Times New Roman" w:hAnsi="Times New Roman" w:cs="Times New Roman"/>
        </w:rPr>
        <w:t xml:space="preserve"> other</w:t>
      </w:r>
      <w:r w:rsidRPr="00F82BCA">
        <w:rPr>
          <w:rFonts w:ascii="Times New Roman" w:hAnsi="Times New Roman" w:cs="Times New Roman"/>
        </w:rPr>
        <w:t xml:space="preserve"> similarity</w:t>
      </w:r>
      <w:r>
        <w:rPr>
          <w:rFonts w:ascii="Times New Roman" w:hAnsi="Times New Roman" w:cs="Times New Roman"/>
        </w:rPr>
        <w:t xml:space="preserve"> metrics</w:t>
      </w:r>
      <w:r w:rsidRPr="00F82BCA">
        <w:rPr>
          <w:rFonts w:ascii="Times New Roman" w:hAnsi="Times New Roman" w:cs="Times New Roman"/>
        </w:rPr>
        <w:t>, I can use Cosine or Jaccard similarity functions to obtain a similarity score, which serves as an alternative approach to</w:t>
      </w:r>
      <w:r>
        <w:rPr>
          <w:rFonts w:ascii="Times New Roman" w:hAnsi="Times New Roman" w:cs="Times New Roman"/>
        </w:rPr>
        <w:t xml:space="preserve"> BLEU.</w:t>
      </w:r>
    </w:p>
    <w:p w14:paraId="08930645" w14:textId="77777777" w:rsidR="00F82BCA" w:rsidRDefault="00F82BCA" w:rsidP="001008E2">
      <w:pPr>
        <w:pStyle w:val="ListParagraph"/>
        <w:ind w:left="1440"/>
        <w:jc w:val="both"/>
        <w:rPr>
          <w:rFonts w:ascii="Times New Roman" w:hAnsi="Times New Roman" w:cs="Times New Roman"/>
        </w:rPr>
      </w:pPr>
    </w:p>
    <w:p w14:paraId="004C63C4" w14:textId="3EC83626" w:rsidR="00F82BCA" w:rsidRPr="00F82BCA" w:rsidRDefault="00F82BCA" w:rsidP="001008E2">
      <w:pPr>
        <w:jc w:val="both"/>
        <w:rPr>
          <w:rFonts w:ascii="Times New Roman" w:hAnsi="Times New Roman" w:cs="Times New Roman"/>
          <w:b/>
          <w:bCs/>
        </w:rPr>
      </w:pPr>
      <w:r w:rsidRPr="00F82BCA">
        <w:rPr>
          <w:rFonts w:ascii="Times New Roman" w:hAnsi="Times New Roman" w:cs="Times New Roman"/>
          <w:b/>
          <w:bCs/>
        </w:rPr>
        <w:t>Qualitative Evaluation:</w:t>
      </w:r>
    </w:p>
    <w:p w14:paraId="6DDC9FB4" w14:textId="631229C2" w:rsidR="00F82BCA" w:rsidRDefault="00F82BCA" w:rsidP="001008E2">
      <w:pPr>
        <w:pStyle w:val="ListParagraph"/>
        <w:numPr>
          <w:ilvl w:val="0"/>
          <w:numId w:val="1"/>
        </w:numPr>
        <w:jc w:val="both"/>
        <w:rPr>
          <w:rFonts w:ascii="Times New Roman" w:hAnsi="Times New Roman" w:cs="Times New Roman"/>
          <w:b/>
          <w:bCs/>
        </w:rPr>
      </w:pPr>
      <w:r>
        <w:rPr>
          <w:rFonts w:ascii="Times New Roman" w:hAnsi="Times New Roman" w:cs="Times New Roman"/>
          <w:b/>
          <w:bCs/>
        </w:rPr>
        <w:t>Human Feedback</w:t>
      </w:r>
    </w:p>
    <w:p w14:paraId="5EEB1B5D" w14:textId="3A83C7A0" w:rsidR="00F82BCA" w:rsidRDefault="00F82BCA" w:rsidP="001008E2">
      <w:pPr>
        <w:pStyle w:val="ListParagraph"/>
        <w:numPr>
          <w:ilvl w:val="1"/>
          <w:numId w:val="1"/>
        </w:numPr>
        <w:jc w:val="both"/>
        <w:rPr>
          <w:rFonts w:ascii="Times New Roman" w:hAnsi="Times New Roman" w:cs="Times New Roman"/>
        </w:rPr>
      </w:pPr>
      <w:r w:rsidRPr="00F82BCA">
        <w:rPr>
          <w:rFonts w:ascii="Times New Roman" w:hAnsi="Times New Roman" w:cs="Times New Roman"/>
        </w:rPr>
        <w:t>A real-world evaluation by healthcare professionals to assess the usefulness, clarity, and medical accuracy of the treatment plan.</w:t>
      </w:r>
    </w:p>
    <w:p w14:paraId="18439D38" w14:textId="0E476DDD" w:rsidR="00F82BCA" w:rsidRDefault="00F82BCA" w:rsidP="001008E2">
      <w:pPr>
        <w:pStyle w:val="ListParagraph"/>
        <w:numPr>
          <w:ilvl w:val="1"/>
          <w:numId w:val="1"/>
        </w:numPr>
        <w:jc w:val="both"/>
        <w:rPr>
          <w:rFonts w:ascii="Times New Roman" w:hAnsi="Times New Roman" w:cs="Times New Roman"/>
        </w:rPr>
      </w:pPr>
      <w:r w:rsidRPr="00F82BCA">
        <w:rPr>
          <w:rFonts w:ascii="Times New Roman" w:hAnsi="Times New Roman" w:cs="Times New Roman"/>
        </w:rPr>
        <w:t>Feedback should be collected on a Likert scale (1-5), with a score of 4 or higher considered acceptable. Key questions can focus on:</w:t>
      </w:r>
    </w:p>
    <w:p w14:paraId="6C94C77A" w14:textId="42086602" w:rsidR="00F82BCA" w:rsidRDefault="00F82BCA" w:rsidP="001008E2">
      <w:pPr>
        <w:pStyle w:val="ListParagraph"/>
        <w:numPr>
          <w:ilvl w:val="2"/>
          <w:numId w:val="1"/>
        </w:numPr>
        <w:jc w:val="both"/>
        <w:rPr>
          <w:rFonts w:ascii="Times New Roman" w:hAnsi="Times New Roman" w:cs="Times New Roman"/>
        </w:rPr>
      </w:pPr>
      <w:r w:rsidRPr="00F82BCA">
        <w:rPr>
          <w:rFonts w:ascii="Times New Roman" w:hAnsi="Times New Roman" w:cs="Times New Roman"/>
        </w:rPr>
        <w:t>Is the plan clinically relevant?</w:t>
      </w:r>
    </w:p>
    <w:p w14:paraId="50269ECE" w14:textId="6C27AFA5" w:rsidR="00F82BCA" w:rsidRDefault="00F82BCA" w:rsidP="001008E2">
      <w:pPr>
        <w:pStyle w:val="ListParagraph"/>
        <w:numPr>
          <w:ilvl w:val="2"/>
          <w:numId w:val="1"/>
        </w:numPr>
        <w:jc w:val="both"/>
        <w:rPr>
          <w:rFonts w:ascii="Times New Roman" w:hAnsi="Times New Roman" w:cs="Times New Roman"/>
        </w:rPr>
      </w:pPr>
      <w:r w:rsidRPr="00F82BCA">
        <w:rPr>
          <w:rFonts w:ascii="Times New Roman" w:hAnsi="Times New Roman" w:cs="Times New Roman"/>
        </w:rPr>
        <w:t>Are the location-specific suggestions appropriate?</w:t>
      </w:r>
    </w:p>
    <w:p w14:paraId="75C89BCC" w14:textId="09838964" w:rsidR="00F82BCA" w:rsidRDefault="00F82BCA" w:rsidP="001008E2">
      <w:pPr>
        <w:pStyle w:val="ListParagraph"/>
        <w:numPr>
          <w:ilvl w:val="2"/>
          <w:numId w:val="1"/>
        </w:numPr>
        <w:jc w:val="both"/>
        <w:rPr>
          <w:rFonts w:ascii="Times New Roman" w:hAnsi="Times New Roman" w:cs="Times New Roman"/>
        </w:rPr>
      </w:pPr>
      <w:r w:rsidRPr="00F82BCA">
        <w:rPr>
          <w:rFonts w:ascii="Times New Roman" w:hAnsi="Times New Roman" w:cs="Times New Roman"/>
        </w:rPr>
        <w:t>Is the language easy to understand for the patient?</w:t>
      </w:r>
    </w:p>
    <w:p w14:paraId="0F17B786" w14:textId="0ACE63AC" w:rsidR="00F82BCA" w:rsidRDefault="00F82BCA" w:rsidP="001008E2">
      <w:pPr>
        <w:jc w:val="both"/>
        <w:rPr>
          <w:rFonts w:ascii="Times New Roman" w:hAnsi="Times New Roman" w:cs="Times New Roman"/>
        </w:rPr>
      </w:pPr>
      <w:r>
        <w:rPr>
          <w:rFonts w:ascii="Times New Roman" w:hAnsi="Times New Roman" w:cs="Times New Roman"/>
        </w:rPr>
        <w:t>For the Qualitative Evaluation, we can select a bunch of response from the chatbot and user interaction and then submit to the professional for them to review. This can be done by storing the data in a database like MongoDB or any postgre SQL databases.</w:t>
      </w:r>
    </w:p>
    <w:p w14:paraId="651F2C3A" w14:textId="77777777" w:rsidR="00F82BCA" w:rsidRDefault="00F82BCA" w:rsidP="001008E2">
      <w:pPr>
        <w:jc w:val="both"/>
        <w:rPr>
          <w:rFonts w:ascii="Times New Roman" w:hAnsi="Times New Roman" w:cs="Times New Roman"/>
        </w:rPr>
      </w:pPr>
    </w:p>
    <w:p w14:paraId="1EEF386D" w14:textId="7353A332" w:rsidR="00F82BCA" w:rsidRDefault="00F82BCA" w:rsidP="001008E2">
      <w:pPr>
        <w:jc w:val="both"/>
        <w:rPr>
          <w:rFonts w:ascii="Times New Roman" w:hAnsi="Times New Roman" w:cs="Times New Roman"/>
          <w:b/>
          <w:bCs/>
        </w:rPr>
      </w:pPr>
      <w:r w:rsidRPr="00F82BCA">
        <w:rPr>
          <w:rFonts w:ascii="Times New Roman" w:hAnsi="Times New Roman" w:cs="Times New Roman"/>
          <w:b/>
          <w:bCs/>
        </w:rPr>
        <w:t>Edge Cases and Failure Conditions:</w:t>
      </w:r>
    </w:p>
    <w:p w14:paraId="52BC53C2" w14:textId="345DC7C1" w:rsidR="00791882" w:rsidRDefault="00791882" w:rsidP="001008E2">
      <w:pPr>
        <w:ind w:firstLine="720"/>
        <w:jc w:val="both"/>
        <w:rPr>
          <w:rFonts w:ascii="Times New Roman" w:hAnsi="Times New Roman" w:cs="Times New Roman"/>
        </w:rPr>
      </w:pPr>
      <w:r>
        <w:rPr>
          <w:rFonts w:ascii="Times New Roman" w:hAnsi="Times New Roman" w:cs="Times New Roman"/>
        </w:rPr>
        <w:t>For the python based code, Most of the functions have error handling thus can handle any runtime errors although high likely, that it wont be the case. For the python based application, a sample output terminal is shown below:</w:t>
      </w:r>
    </w:p>
    <w:p w14:paraId="007B630E" w14:textId="5A1F0757" w:rsidR="00791882" w:rsidRDefault="00791882" w:rsidP="001008E2">
      <w:pPr>
        <w:ind w:firstLine="720"/>
        <w:jc w:val="both"/>
        <w:rPr>
          <w:rFonts w:ascii="Times New Roman" w:hAnsi="Times New Roman" w:cs="Times New Roman"/>
        </w:rPr>
      </w:pPr>
      <w:r w:rsidRPr="00791882">
        <w:rPr>
          <w:rFonts w:ascii="Times New Roman" w:hAnsi="Times New Roman" w:cs="Times New Roman"/>
        </w:rPr>
        <w:drawing>
          <wp:inline distT="0" distB="0" distL="0" distR="0" wp14:anchorId="736981EC" wp14:editId="6AB7FA1A">
            <wp:extent cx="3901778" cy="1767993"/>
            <wp:effectExtent l="0" t="0" r="3810" b="3810"/>
            <wp:docPr id="17612779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7792" name="Picture 1" descr="A computer screen shot of a black screen&#10;&#10;AI-generated content may be incorrect."/>
                    <pic:cNvPicPr/>
                  </pic:nvPicPr>
                  <pic:blipFill>
                    <a:blip r:embed="rId10"/>
                    <a:stretch>
                      <a:fillRect/>
                    </a:stretch>
                  </pic:blipFill>
                  <pic:spPr>
                    <a:xfrm>
                      <a:off x="0" y="0"/>
                      <a:ext cx="3901778" cy="1767993"/>
                    </a:xfrm>
                    <a:prstGeom prst="rect">
                      <a:avLst/>
                    </a:prstGeom>
                  </pic:spPr>
                </pic:pic>
              </a:graphicData>
            </a:graphic>
          </wp:inline>
        </w:drawing>
      </w:r>
    </w:p>
    <w:p w14:paraId="13FEE77E" w14:textId="1F1BD346" w:rsidR="00791882" w:rsidRPr="00791882" w:rsidRDefault="00791882" w:rsidP="001008E2">
      <w:pPr>
        <w:ind w:firstLine="720"/>
        <w:jc w:val="both"/>
        <w:rPr>
          <w:rFonts w:ascii="Times New Roman" w:hAnsi="Times New Roman" w:cs="Times New Roman"/>
        </w:rPr>
      </w:pPr>
      <w:r w:rsidRPr="00791882">
        <w:rPr>
          <w:rFonts w:ascii="Times New Roman" w:hAnsi="Times New Roman" w:cs="Times New Roman"/>
        </w:rPr>
        <w:lastRenderedPageBreak/>
        <w:drawing>
          <wp:inline distT="0" distB="0" distL="0" distR="0" wp14:anchorId="0984E9AB" wp14:editId="06F68283">
            <wp:extent cx="5943600" cy="3089910"/>
            <wp:effectExtent l="0" t="0" r="0" b="0"/>
            <wp:docPr id="931415573"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15573" name="Picture 1" descr="A screenshot of a computer error&#10;&#10;AI-generated content may be incorrect."/>
                    <pic:cNvPicPr/>
                  </pic:nvPicPr>
                  <pic:blipFill>
                    <a:blip r:embed="rId11"/>
                    <a:stretch>
                      <a:fillRect/>
                    </a:stretch>
                  </pic:blipFill>
                  <pic:spPr>
                    <a:xfrm>
                      <a:off x="0" y="0"/>
                      <a:ext cx="5943600" cy="3089910"/>
                    </a:xfrm>
                    <a:prstGeom prst="rect">
                      <a:avLst/>
                    </a:prstGeom>
                  </pic:spPr>
                </pic:pic>
              </a:graphicData>
            </a:graphic>
          </wp:inline>
        </w:drawing>
      </w:r>
    </w:p>
    <w:p w14:paraId="152ABBD5" w14:textId="77777777" w:rsidR="00F82BCA" w:rsidRPr="00F82BCA" w:rsidRDefault="00F82BCA" w:rsidP="001008E2">
      <w:pPr>
        <w:jc w:val="both"/>
        <w:rPr>
          <w:rFonts w:ascii="Times New Roman" w:hAnsi="Times New Roman" w:cs="Times New Roman"/>
          <w:b/>
          <w:bCs/>
        </w:rPr>
      </w:pPr>
    </w:p>
    <w:p w14:paraId="0DA5ACD4" w14:textId="5396ED2D" w:rsidR="00F82BCA" w:rsidRDefault="00791882" w:rsidP="001008E2">
      <w:pPr>
        <w:jc w:val="both"/>
        <w:rPr>
          <w:rFonts w:ascii="Times New Roman" w:hAnsi="Times New Roman" w:cs="Times New Roman"/>
        </w:rPr>
      </w:pPr>
      <w:r>
        <w:rPr>
          <w:rFonts w:ascii="Times New Roman" w:hAnsi="Times New Roman" w:cs="Times New Roman"/>
        </w:rPr>
        <w:t xml:space="preserve">Another python file called </w:t>
      </w:r>
      <w:r w:rsidRPr="00791882">
        <w:rPr>
          <w:rFonts w:ascii="Times New Roman" w:hAnsi="Times New Roman" w:cs="Times New Roman"/>
        </w:rPr>
        <w:t>TestTreatmentPlanAssistant</w:t>
      </w:r>
      <w:r>
        <w:rPr>
          <w:rFonts w:ascii="Times New Roman" w:hAnsi="Times New Roman" w:cs="Times New Roman"/>
        </w:rPr>
        <w:t xml:space="preserve"> is created which test each of the functions independently. The next few images would be the test cases of these programs.</w:t>
      </w:r>
      <w:r w:rsidR="001008E2">
        <w:rPr>
          <w:rFonts w:ascii="Times New Roman" w:hAnsi="Times New Roman" w:cs="Times New Roman"/>
        </w:rPr>
        <w:t xml:space="preserve"> This tests 5 different user inputs for each of the functions defined.</w:t>
      </w:r>
    </w:p>
    <w:p w14:paraId="6C7443E4" w14:textId="0139FE36" w:rsidR="001008E2" w:rsidRDefault="001008E2" w:rsidP="001008E2">
      <w:pPr>
        <w:jc w:val="both"/>
        <w:rPr>
          <w:rFonts w:ascii="Times New Roman" w:hAnsi="Times New Roman" w:cs="Times New Roman"/>
        </w:rPr>
      </w:pPr>
      <w:r>
        <w:rPr>
          <w:rFonts w:ascii="Times New Roman" w:hAnsi="Times New Roman" w:cs="Times New Roman"/>
        </w:rPr>
        <w:t>Lastly, as requested here are 3 sample cases of the code working in the python version. It saves the report to treatment_plans_report.txt which is a text file. I have attached the file with this code.</w:t>
      </w:r>
    </w:p>
    <w:p w14:paraId="411E77D4" w14:textId="77777777" w:rsidR="001008E2" w:rsidRDefault="001008E2" w:rsidP="001008E2">
      <w:pPr>
        <w:jc w:val="both"/>
        <w:rPr>
          <w:rFonts w:ascii="Times New Roman" w:hAnsi="Times New Roman" w:cs="Times New Roman"/>
        </w:rPr>
      </w:pPr>
    </w:p>
    <w:p w14:paraId="4EF4583A" w14:textId="77777777" w:rsidR="001008E2" w:rsidRDefault="001008E2" w:rsidP="001008E2">
      <w:pPr>
        <w:jc w:val="both"/>
        <w:rPr>
          <w:rFonts w:ascii="Times New Roman" w:hAnsi="Times New Roman" w:cs="Times New Roman"/>
        </w:rPr>
      </w:pPr>
    </w:p>
    <w:p w14:paraId="3228A592" w14:textId="72524459" w:rsidR="001008E2" w:rsidRPr="001008E2" w:rsidRDefault="001008E2" w:rsidP="001008E2">
      <w:pPr>
        <w:jc w:val="both"/>
        <w:rPr>
          <w:rFonts w:ascii="Times New Roman" w:hAnsi="Times New Roman" w:cs="Times New Roman"/>
          <w:b/>
          <w:bCs/>
        </w:rPr>
      </w:pPr>
      <w:r w:rsidRPr="001008E2">
        <w:rPr>
          <w:rFonts w:ascii="Times New Roman" w:hAnsi="Times New Roman" w:cs="Times New Roman"/>
          <w:b/>
          <w:bCs/>
        </w:rPr>
        <w:t>How to run the program in your environment?</w:t>
      </w:r>
      <w:r>
        <w:rPr>
          <w:rFonts w:ascii="Times New Roman" w:hAnsi="Times New Roman" w:cs="Times New Roman"/>
          <w:b/>
          <w:bCs/>
        </w:rPr>
        <w:t xml:space="preserve"> -&gt;</w:t>
      </w:r>
      <w:r w:rsidRPr="001008E2">
        <w:rPr>
          <w:rFonts w:ascii="Times New Roman" w:hAnsi="Times New Roman" w:cs="Times New Roman"/>
        </w:rPr>
        <w:t>Refer to Readme.t</w:t>
      </w:r>
      <w:r w:rsidR="00F3696B">
        <w:rPr>
          <w:rFonts w:ascii="Times New Roman" w:hAnsi="Times New Roman" w:cs="Times New Roman"/>
        </w:rPr>
        <w:t>s</w:t>
      </w:r>
      <w:r w:rsidRPr="001008E2">
        <w:rPr>
          <w:rFonts w:ascii="Times New Roman" w:hAnsi="Times New Roman" w:cs="Times New Roman"/>
        </w:rPr>
        <w:t>xt for this</w:t>
      </w:r>
    </w:p>
    <w:p w14:paraId="184C6404" w14:textId="77777777" w:rsidR="00D40991" w:rsidRDefault="00D40991" w:rsidP="001008E2">
      <w:pPr>
        <w:jc w:val="both"/>
        <w:rPr>
          <w:rFonts w:ascii="Times New Roman" w:hAnsi="Times New Roman" w:cs="Times New Roman"/>
        </w:rPr>
      </w:pPr>
    </w:p>
    <w:p w14:paraId="59F5C5D3" w14:textId="77777777" w:rsidR="00D40991" w:rsidRDefault="00D40991" w:rsidP="001008E2">
      <w:pPr>
        <w:jc w:val="both"/>
        <w:rPr>
          <w:rFonts w:ascii="Times New Roman" w:hAnsi="Times New Roman" w:cs="Times New Roman"/>
        </w:rPr>
      </w:pPr>
    </w:p>
    <w:p w14:paraId="3D5E7CCF" w14:textId="77777777" w:rsidR="00B10454" w:rsidRDefault="00B10454" w:rsidP="001008E2">
      <w:pPr>
        <w:jc w:val="both"/>
        <w:rPr>
          <w:rFonts w:ascii="Times New Roman" w:hAnsi="Times New Roman" w:cs="Times New Roman"/>
        </w:rPr>
      </w:pPr>
    </w:p>
    <w:p w14:paraId="29710D46" w14:textId="77777777" w:rsidR="00254A64" w:rsidRDefault="00254A64" w:rsidP="001008E2">
      <w:pPr>
        <w:jc w:val="both"/>
        <w:rPr>
          <w:rFonts w:ascii="Times New Roman" w:hAnsi="Times New Roman" w:cs="Times New Roman"/>
        </w:rPr>
      </w:pPr>
    </w:p>
    <w:p w14:paraId="09B286BA" w14:textId="77777777" w:rsidR="00C727B0" w:rsidRPr="00C727B0" w:rsidRDefault="00C727B0" w:rsidP="001008E2">
      <w:pPr>
        <w:jc w:val="both"/>
        <w:rPr>
          <w:rFonts w:ascii="Times New Roman" w:hAnsi="Times New Roman" w:cs="Times New Roman"/>
        </w:rPr>
      </w:pPr>
    </w:p>
    <w:p w14:paraId="16F37974" w14:textId="77777777" w:rsidR="00C727B0" w:rsidRPr="00C727B0" w:rsidRDefault="00C727B0" w:rsidP="001008E2">
      <w:pPr>
        <w:jc w:val="both"/>
        <w:rPr>
          <w:rFonts w:ascii="Times New Roman" w:hAnsi="Times New Roman" w:cs="Times New Roman"/>
          <w:b/>
          <w:bCs/>
        </w:rPr>
      </w:pPr>
    </w:p>
    <w:p w14:paraId="2292DAED" w14:textId="77777777" w:rsidR="00C727B0" w:rsidRPr="00B75D5E" w:rsidRDefault="00C727B0" w:rsidP="001008E2">
      <w:pPr>
        <w:jc w:val="both"/>
        <w:rPr>
          <w:rFonts w:ascii="Times New Roman" w:hAnsi="Times New Roman" w:cs="Times New Roman"/>
        </w:rPr>
      </w:pPr>
    </w:p>
    <w:p w14:paraId="537E3E40" w14:textId="77777777" w:rsidR="00B75D5E" w:rsidRDefault="00B75D5E" w:rsidP="001008E2">
      <w:pPr>
        <w:jc w:val="both"/>
        <w:rPr>
          <w:rFonts w:ascii="Times New Roman" w:hAnsi="Times New Roman" w:cs="Times New Roman"/>
        </w:rPr>
      </w:pPr>
    </w:p>
    <w:p w14:paraId="53321A10" w14:textId="77777777" w:rsidR="00B75D5E" w:rsidRPr="00B75D5E" w:rsidRDefault="00B75D5E" w:rsidP="001008E2">
      <w:pPr>
        <w:jc w:val="both"/>
        <w:rPr>
          <w:rFonts w:ascii="Times New Roman" w:hAnsi="Times New Roman" w:cs="Times New Roman"/>
        </w:rPr>
      </w:pPr>
    </w:p>
    <w:sectPr w:rsidR="00B75D5E" w:rsidRPr="00B75D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F6347"/>
    <w:multiLevelType w:val="hybridMultilevel"/>
    <w:tmpl w:val="DF626E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4123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D5E"/>
    <w:rsid w:val="001008E2"/>
    <w:rsid w:val="00107963"/>
    <w:rsid w:val="001D19A9"/>
    <w:rsid w:val="00210310"/>
    <w:rsid w:val="00254A64"/>
    <w:rsid w:val="002F580D"/>
    <w:rsid w:val="006C4F18"/>
    <w:rsid w:val="00791882"/>
    <w:rsid w:val="00B10454"/>
    <w:rsid w:val="00B4554A"/>
    <w:rsid w:val="00B75D5E"/>
    <w:rsid w:val="00C7114E"/>
    <w:rsid w:val="00C727B0"/>
    <w:rsid w:val="00D40991"/>
    <w:rsid w:val="00ED515B"/>
    <w:rsid w:val="00F3696B"/>
    <w:rsid w:val="00F82BCA"/>
    <w:rsid w:val="00F8427C"/>
    <w:rsid w:val="00F95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9E34D"/>
  <w15:chartTrackingRefBased/>
  <w15:docId w15:val="{54261676-183F-45CA-9575-0D14DE5C0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D5E"/>
    <w:rPr>
      <w:rFonts w:eastAsiaTheme="majorEastAsia" w:cstheme="majorBidi"/>
      <w:color w:val="272727" w:themeColor="text1" w:themeTint="D8"/>
    </w:rPr>
  </w:style>
  <w:style w:type="paragraph" w:styleId="Title">
    <w:name w:val="Title"/>
    <w:basedOn w:val="Normal"/>
    <w:next w:val="Normal"/>
    <w:link w:val="TitleChar"/>
    <w:uiPriority w:val="10"/>
    <w:qFormat/>
    <w:rsid w:val="00B75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D5E"/>
    <w:pPr>
      <w:spacing w:before="160"/>
      <w:jc w:val="center"/>
    </w:pPr>
    <w:rPr>
      <w:i/>
      <w:iCs/>
      <w:color w:val="404040" w:themeColor="text1" w:themeTint="BF"/>
    </w:rPr>
  </w:style>
  <w:style w:type="character" w:customStyle="1" w:styleId="QuoteChar">
    <w:name w:val="Quote Char"/>
    <w:basedOn w:val="DefaultParagraphFont"/>
    <w:link w:val="Quote"/>
    <w:uiPriority w:val="29"/>
    <w:rsid w:val="00B75D5E"/>
    <w:rPr>
      <w:i/>
      <w:iCs/>
      <w:color w:val="404040" w:themeColor="text1" w:themeTint="BF"/>
    </w:rPr>
  </w:style>
  <w:style w:type="paragraph" w:styleId="ListParagraph">
    <w:name w:val="List Paragraph"/>
    <w:basedOn w:val="Normal"/>
    <w:uiPriority w:val="34"/>
    <w:qFormat/>
    <w:rsid w:val="00B75D5E"/>
    <w:pPr>
      <w:ind w:left="720"/>
      <w:contextualSpacing/>
    </w:pPr>
  </w:style>
  <w:style w:type="character" w:styleId="IntenseEmphasis">
    <w:name w:val="Intense Emphasis"/>
    <w:basedOn w:val="DefaultParagraphFont"/>
    <w:uiPriority w:val="21"/>
    <w:qFormat/>
    <w:rsid w:val="00B75D5E"/>
    <w:rPr>
      <w:i/>
      <w:iCs/>
      <w:color w:val="0F4761" w:themeColor="accent1" w:themeShade="BF"/>
    </w:rPr>
  </w:style>
  <w:style w:type="paragraph" w:styleId="IntenseQuote">
    <w:name w:val="Intense Quote"/>
    <w:basedOn w:val="Normal"/>
    <w:next w:val="Normal"/>
    <w:link w:val="IntenseQuoteChar"/>
    <w:uiPriority w:val="30"/>
    <w:qFormat/>
    <w:rsid w:val="00B75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D5E"/>
    <w:rPr>
      <w:i/>
      <w:iCs/>
      <w:color w:val="0F4761" w:themeColor="accent1" w:themeShade="BF"/>
    </w:rPr>
  </w:style>
  <w:style w:type="character" w:styleId="IntenseReference">
    <w:name w:val="Intense Reference"/>
    <w:basedOn w:val="DefaultParagraphFont"/>
    <w:uiPriority w:val="32"/>
    <w:qFormat/>
    <w:rsid w:val="00B75D5E"/>
    <w:rPr>
      <w:b/>
      <w:bCs/>
      <w:smallCaps/>
      <w:color w:val="0F4761" w:themeColor="accent1" w:themeShade="BF"/>
      <w:spacing w:val="5"/>
    </w:rPr>
  </w:style>
  <w:style w:type="character" w:styleId="Hyperlink">
    <w:name w:val="Hyperlink"/>
    <w:basedOn w:val="DefaultParagraphFont"/>
    <w:uiPriority w:val="99"/>
    <w:unhideWhenUsed/>
    <w:rsid w:val="00B75D5E"/>
    <w:rPr>
      <w:color w:val="467886" w:themeColor="hyperlink"/>
      <w:u w:val="single"/>
    </w:rPr>
  </w:style>
  <w:style w:type="character" w:styleId="UnresolvedMention">
    <w:name w:val="Unresolved Mention"/>
    <w:basedOn w:val="DefaultParagraphFont"/>
    <w:uiPriority w:val="99"/>
    <w:semiHidden/>
    <w:unhideWhenUsed/>
    <w:rsid w:val="00B75D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1484">
      <w:bodyDiv w:val="1"/>
      <w:marLeft w:val="0"/>
      <w:marRight w:val="0"/>
      <w:marTop w:val="0"/>
      <w:marBottom w:val="0"/>
      <w:divBdr>
        <w:top w:val="none" w:sz="0" w:space="0" w:color="auto"/>
        <w:left w:val="none" w:sz="0" w:space="0" w:color="auto"/>
        <w:bottom w:val="none" w:sz="0" w:space="0" w:color="auto"/>
        <w:right w:val="none" w:sz="0" w:space="0" w:color="auto"/>
      </w:divBdr>
    </w:div>
    <w:div w:id="163668940">
      <w:bodyDiv w:val="1"/>
      <w:marLeft w:val="0"/>
      <w:marRight w:val="0"/>
      <w:marTop w:val="0"/>
      <w:marBottom w:val="0"/>
      <w:divBdr>
        <w:top w:val="none" w:sz="0" w:space="0" w:color="auto"/>
        <w:left w:val="none" w:sz="0" w:space="0" w:color="auto"/>
        <w:bottom w:val="none" w:sz="0" w:space="0" w:color="auto"/>
        <w:right w:val="none" w:sz="0" w:space="0" w:color="auto"/>
      </w:divBdr>
      <w:divsChild>
        <w:div w:id="791706679">
          <w:marLeft w:val="0"/>
          <w:marRight w:val="0"/>
          <w:marTop w:val="0"/>
          <w:marBottom w:val="0"/>
          <w:divBdr>
            <w:top w:val="none" w:sz="0" w:space="0" w:color="auto"/>
            <w:left w:val="none" w:sz="0" w:space="0" w:color="auto"/>
            <w:bottom w:val="none" w:sz="0" w:space="0" w:color="auto"/>
            <w:right w:val="none" w:sz="0" w:space="0" w:color="auto"/>
          </w:divBdr>
          <w:divsChild>
            <w:div w:id="1016350852">
              <w:marLeft w:val="0"/>
              <w:marRight w:val="0"/>
              <w:marTop w:val="0"/>
              <w:marBottom w:val="0"/>
              <w:divBdr>
                <w:top w:val="none" w:sz="0" w:space="0" w:color="auto"/>
                <w:left w:val="none" w:sz="0" w:space="0" w:color="auto"/>
                <w:bottom w:val="none" w:sz="0" w:space="0" w:color="auto"/>
                <w:right w:val="none" w:sz="0" w:space="0" w:color="auto"/>
              </w:divBdr>
            </w:div>
            <w:div w:id="109790336">
              <w:marLeft w:val="0"/>
              <w:marRight w:val="0"/>
              <w:marTop w:val="0"/>
              <w:marBottom w:val="0"/>
              <w:divBdr>
                <w:top w:val="none" w:sz="0" w:space="0" w:color="auto"/>
                <w:left w:val="none" w:sz="0" w:space="0" w:color="auto"/>
                <w:bottom w:val="none" w:sz="0" w:space="0" w:color="auto"/>
                <w:right w:val="none" w:sz="0" w:space="0" w:color="auto"/>
              </w:divBdr>
            </w:div>
            <w:div w:id="166099803">
              <w:marLeft w:val="0"/>
              <w:marRight w:val="0"/>
              <w:marTop w:val="0"/>
              <w:marBottom w:val="0"/>
              <w:divBdr>
                <w:top w:val="none" w:sz="0" w:space="0" w:color="auto"/>
                <w:left w:val="none" w:sz="0" w:space="0" w:color="auto"/>
                <w:bottom w:val="none" w:sz="0" w:space="0" w:color="auto"/>
                <w:right w:val="none" w:sz="0" w:space="0" w:color="auto"/>
              </w:divBdr>
            </w:div>
            <w:div w:id="1996714918">
              <w:marLeft w:val="0"/>
              <w:marRight w:val="0"/>
              <w:marTop w:val="0"/>
              <w:marBottom w:val="0"/>
              <w:divBdr>
                <w:top w:val="none" w:sz="0" w:space="0" w:color="auto"/>
                <w:left w:val="none" w:sz="0" w:space="0" w:color="auto"/>
                <w:bottom w:val="none" w:sz="0" w:space="0" w:color="auto"/>
                <w:right w:val="none" w:sz="0" w:space="0" w:color="auto"/>
              </w:divBdr>
            </w:div>
            <w:div w:id="1227300758">
              <w:marLeft w:val="0"/>
              <w:marRight w:val="0"/>
              <w:marTop w:val="0"/>
              <w:marBottom w:val="0"/>
              <w:divBdr>
                <w:top w:val="none" w:sz="0" w:space="0" w:color="auto"/>
                <w:left w:val="none" w:sz="0" w:space="0" w:color="auto"/>
                <w:bottom w:val="none" w:sz="0" w:space="0" w:color="auto"/>
                <w:right w:val="none" w:sz="0" w:space="0" w:color="auto"/>
              </w:divBdr>
            </w:div>
            <w:div w:id="1556350606">
              <w:marLeft w:val="0"/>
              <w:marRight w:val="0"/>
              <w:marTop w:val="0"/>
              <w:marBottom w:val="0"/>
              <w:divBdr>
                <w:top w:val="none" w:sz="0" w:space="0" w:color="auto"/>
                <w:left w:val="none" w:sz="0" w:space="0" w:color="auto"/>
                <w:bottom w:val="none" w:sz="0" w:space="0" w:color="auto"/>
                <w:right w:val="none" w:sz="0" w:space="0" w:color="auto"/>
              </w:divBdr>
            </w:div>
            <w:div w:id="268657497">
              <w:marLeft w:val="0"/>
              <w:marRight w:val="0"/>
              <w:marTop w:val="0"/>
              <w:marBottom w:val="0"/>
              <w:divBdr>
                <w:top w:val="none" w:sz="0" w:space="0" w:color="auto"/>
                <w:left w:val="none" w:sz="0" w:space="0" w:color="auto"/>
                <w:bottom w:val="none" w:sz="0" w:space="0" w:color="auto"/>
                <w:right w:val="none" w:sz="0" w:space="0" w:color="auto"/>
              </w:divBdr>
            </w:div>
            <w:div w:id="1695113038">
              <w:marLeft w:val="0"/>
              <w:marRight w:val="0"/>
              <w:marTop w:val="0"/>
              <w:marBottom w:val="0"/>
              <w:divBdr>
                <w:top w:val="none" w:sz="0" w:space="0" w:color="auto"/>
                <w:left w:val="none" w:sz="0" w:space="0" w:color="auto"/>
                <w:bottom w:val="none" w:sz="0" w:space="0" w:color="auto"/>
                <w:right w:val="none" w:sz="0" w:space="0" w:color="auto"/>
              </w:divBdr>
            </w:div>
            <w:div w:id="1512649106">
              <w:marLeft w:val="0"/>
              <w:marRight w:val="0"/>
              <w:marTop w:val="0"/>
              <w:marBottom w:val="0"/>
              <w:divBdr>
                <w:top w:val="none" w:sz="0" w:space="0" w:color="auto"/>
                <w:left w:val="none" w:sz="0" w:space="0" w:color="auto"/>
                <w:bottom w:val="none" w:sz="0" w:space="0" w:color="auto"/>
                <w:right w:val="none" w:sz="0" w:space="0" w:color="auto"/>
              </w:divBdr>
            </w:div>
            <w:div w:id="888683666">
              <w:marLeft w:val="0"/>
              <w:marRight w:val="0"/>
              <w:marTop w:val="0"/>
              <w:marBottom w:val="0"/>
              <w:divBdr>
                <w:top w:val="none" w:sz="0" w:space="0" w:color="auto"/>
                <w:left w:val="none" w:sz="0" w:space="0" w:color="auto"/>
                <w:bottom w:val="none" w:sz="0" w:space="0" w:color="auto"/>
                <w:right w:val="none" w:sz="0" w:space="0" w:color="auto"/>
              </w:divBdr>
            </w:div>
            <w:div w:id="1187405096">
              <w:marLeft w:val="0"/>
              <w:marRight w:val="0"/>
              <w:marTop w:val="0"/>
              <w:marBottom w:val="0"/>
              <w:divBdr>
                <w:top w:val="none" w:sz="0" w:space="0" w:color="auto"/>
                <w:left w:val="none" w:sz="0" w:space="0" w:color="auto"/>
                <w:bottom w:val="none" w:sz="0" w:space="0" w:color="auto"/>
                <w:right w:val="none" w:sz="0" w:space="0" w:color="auto"/>
              </w:divBdr>
            </w:div>
            <w:div w:id="1551383854">
              <w:marLeft w:val="0"/>
              <w:marRight w:val="0"/>
              <w:marTop w:val="0"/>
              <w:marBottom w:val="0"/>
              <w:divBdr>
                <w:top w:val="none" w:sz="0" w:space="0" w:color="auto"/>
                <w:left w:val="none" w:sz="0" w:space="0" w:color="auto"/>
                <w:bottom w:val="none" w:sz="0" w:space="0" w:color="auto"/>
                <w:right w:val="none" w:sz="0" w:space="0" w:color="auto"/>
              </w:divBdr>
            </w:div>
            <w:div w:id="868496433">
              <w:marLeft w:val="0"/>
              <w:marRight w:val="0"/>
              <w:marTop w:val="0"/>
              <w:marBottom w:val="0"/>
              <w:divBdr>
                <w:top w:val="none" w:sz="0" w:space="0" w:color="auto"/>
                <w:left w:val="none" w:sz="0" w:space="0" w:color="auto"/>
                <w:bottom w:val="none" w:sz="0" w:space="0" w:color="auto"/>
                <w:right w:val="none" w:sz="0" w:space="0" w:color="auto"/>
              </w:divBdr>
            </w:div>
            <w:div w:id="1500390973">
              <w:marLeft w:val="0"/>
              <w:marRight w:val="0"/>
              <w:marTop w:val="0"/>
              <w:marBottom w:val="0"/>
              <w:divBdr>
                <w:top w:val="none" w:sz="0" w:space="0" w:color="auto"/>
                <w:left w:val="none" w:sz="0" w:space="0" w:color="auto"/>
                <w:bottom w:val="none" w:sz="0" w:space="0" w:color="auto"/>
                <w:right w:val="none" w:sz="0" w:space="0" w:color="auto"/>
              </w:divBdr>
            </w:div>
            <w:div w:id="202239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82863">
      <w:bodyDiv w:val="1"/>
      <w:marLeft w:val="0"/>
      <w:marRight w:val="0"/>
      <w:marTop w:val="0"/>
      <w:marBottom w:val="0"/>
      <w:divBdr>
        <w:top w:val="none" w:sz="0" w:space="0" w:color="auto"/>
        <w:left w:val="none" w:sz="0" w:space="0" w:color="auto"/>
        <w:bottom w:val="none" w:sz="0" w:space="0" w:color="auto"/>
        <w:right w:val="none" w:sz="0" w:space="0" w:color="auto"/>
      </w:divBdr>
    </w:div>
    <w:div w:id="1995182318">
      <w:bodyDiv w:val="1"/>
      <w:marLeft w:val="0"/>
      <w:marRight w:val="0"/>
      <w:marTop w:val="0"/>
      <w:marBottom w:val="0"/>
      <w:divBdr>
        <w:top w:val="none" w:sz="0" w:space="0" w:color="auto"/>
        <w:left w:val="none" w:sz="0" w:space="0" w:color="auto"/>
        <w:bottom w:val="none" w:sz="0" w:space="0" w:color="auto"/>
        <w:right w:val="none" w:sz="0" w:space="0" w:color="auto"/>
      </w:divBdr>
      <w:divsChild>
        <w:div w:id="20086019">
          <w:marLeft w:val="0"/>
          <w:marRight w:val="0"/>
          <w:marTop w:val="0"/>
          <w:marBottom w:val="0"/>
          <w:divBdr>
            <w:top w:val="none" w:sz="0" w:space="0" w:color="auto"/>
            <w:left w:val="none" w:sz="0" w:space="0" w:color="auto"/>
            <w:bottom w:val="none" w:sz="0" w:space="0" w:color="auto"/>
            <w:right w:val="none" w:sz="0" w:space="0" w:color="auto"/>
          </w:divBdr>
          <w:divsChild>
            <w:div w:id="1308776015">
              <w:marLeft w:val="0"/>
              <w:marRight w:val="0"/>
              <w:marTop w:val="0"/>
              <w:marBottom w:val="0"/>
              <w:divBdr>
                <w:top w:val="none" w:sz="0" w:space="0" w:color="auto"/>
                <w:left w:val="none" w:sz="0" w:space="0" w:color="auto"/>
                <w:bottom w:val="none" w:sz="0" w:space="0" w:color="auto"/>
                <w:right w:val="none" w:sz="0" w:space="0" w:color="auto"/>
              </w:divBdr>
            </w:div>
            <w:div w:id="916473955">
              <w:marLeft w:val="0"/>
              <w:marRight w:val="0"/>
              <w:marTop w:val="0"/>
              <w:marBottom w:val="0"/>
              <w:divBdr>
                <w:top w:val="none" w:sz="0" w:space="0" w:color="auto"/>
                <w:left w:val="none" w:sz="0" w:space="0" w:color="auto"/>
                <w:bottom w:val="none" w:sz="0" w:space="0" w:color="auto"/>
                <w:right w:val="none" w:sz="0" w:space="0" w:color="auto"/>
              </w:divBdr>
            </w:div>
            <w:div w:id="440148970">
              <w:marLeft w:val="0"/>
              <w:marRight w:val="0"/>
              <w:marTop w:val="0"/>
              <w:marBottom w:val="0"/>
              <w:divBdr>
                <w:top w:val="none" w:sz="0" w:space="0" w:color="auto"/>
                <w:left w:val="none" w:sz="0" w:space="0" w:color="auto"/>
                <w:bottom w:val="none" w:sz="0" w:space="0" w:color="auto"/>
                <w:right w:val="none" w:sz="0" w:space="0" w:color="auto"/>
              </w:divBdr>
            </w:div>
            <w:div w:id="1565065496">
              <w:marLeft w:val="0"/>
              <w:marRight w:val="0"/>
              <w:marTop w:val="0"/>
              <w:marBottom w:val="0"/>
              <w:divBdr>
                <w:top w:val="none" w:sz="0" w:space="0" w:color="auto"/>
                <w:left w:val="none" w:sz="0" w:space="0" w:color="auto"/>
                <w:bottom w:val="none" w:sz="0" w:space="0" w:color="auto"/>
                <w:right w:val="none" w:sz="0" w:space="0" w:color="auto"/>
              </w:divBdr>
            </w:div>
            <w:div w:id="1949853344">
              <w:marLeft w:val="0"/>
              <w:marRight w:val="0"/>
              <w:marTop w:val="0"/>
              <w:marBottom w:val="0"/>
              <w:divBdr>
                <w:top w:val="none" w:sz="0" w:space="0" w:color="auto"/>
                <w:left w:val="none" w:sz="0" w:space="0" w:color="auto"/>
                <w:bottom w:val="none" w:sz="0" w:space="0" w:color="auto"/>
                <w:right w:val="none" w:sz="0" w:space="0" w:color="auto"/>
              </w:divBdr>
            </w:div>
            <w:div w:id="759328515">
              <w:marLeft w:val="0"/>
              <w:marRight w:val="0"/>
              <w:marTop w:val="0"/>
              <w:marBottom w:val="0"/>
              <w:divBdr>
                <w:top w:val="none" w:sz="0" w:space="0" w:color="auto"/>
                <w:left w:val="none" w:sz="0" w:space="0" w:color="auto"/>
                <w:bottom w:val="none" w:sz="0" w:space="0" w:color="auto"/>
                <w:right w:val="none" w:sz="0" w:space="0" w:color="auto"/>
              </w:divBdr>
            </w:div>
            <w:div w:id="1973900521">
              <w:marLeft w:val="0"/>
              <w:marRight w:val="0"/>
              <w:marTop w:val="0"/>
              <w:marBottom w:val="0"/>
              <w:divBdr>
                <w:top w:val="none" w:sz="0" w:space="0" w:color="auto"/>
                <w:left w:val="none" w:sz="0" w:space="0" w:color="auto"/>
                <w:bottom w:val="none" w:sz="0" w:space="0" w:color="auto"/>
                <w:right w:val="none" w:sz="0" w:space="0" w:color="auto"/>
              </w:divBdr>
            </w:div>
            <w:div w:id="583228116">
              <w:marLeft w:val="0"/>
              <w:marRight w:val="0"/>
              <w:marTop w:val="0"/>
              <w:marBottom w:val="0"/>
              <w:divBdr>
                <w:top w:val="none" w:sz="0" w:space="0" w:color="auto"/>
                <w:left w:val="none" w:sz="0" w:space="0" w:color="auto"/>
                <w:bottom w:val="none" w:sz="0" w:space="0" w:color="auto"/>
                <w:right w:val="none" w:sz="0" w:space="0" w:color="auto"/>
              </w:divBdr>
            </w:div>
            <w:div w:id="547038382">
              <w:marLeft w:val="0"/>
              <w:marRight w:val="0"/>
              <w:marTop w:val="0"/>
              <w:marBottom w:val="0"/>
              <w:divBdr>
                <w:top w:val="none" w:sz="0" w:space="0" w:color="auto"/>
                <w:left w:val="none" w:sz="0" w:space="0" w:color="auto"/>
                <w:bottom w:val="none" w:sz="0" w:space="0" w:color="auto"/>
                <w:right w:val="none" w:sz="0" w:space="0" w:color="auto"/>
              </w:divBdr>
            </w:div>
            <w:div w:id="840967196">
              <w:marLeft w:val="0"/>
              <w:marRight w:val="0"/>
              <w:marTop w:val="0"/>
              <w:marBottom w:val="0"/>
              <w:divBdr>
                <w:top w:val="none" w:sz="0" w:space="0" w:color="auto"/>
                <w:left w:val="none" w:sz="0" w:space="0" w:color="auto"/>
                <w:bottom w:val="none" w:sz="0" w:space="0" w:color="auto"/>
                <w:right w:val="none" w:sz="0" w:space="0" w:color="auto"/>
              </w:divBdr>
            </w:div>
            <w:div w:id="1518612570">
              <w:marLeft w:val="0"/>
              <w:marRight w:val="0"/>
              <w:marTop w:val="0"/>
              <w:marBottom w:val="0"/>
              <w:divBdr>
                <w:top w:val="none" w:sz="0" w:space="0" w:color="auto"/>
                <w:left w:val="none" w:sz="0" w:space="0" w:color="auto"/>
                <w:bottom w:val="none" w:sz="0" w:space="0" w:color="auto"/>
                <w:right w:val="none" w:sz="0" w:space="0" w:color="auto"/>
              </w:divBdr>
            </w:div>
            <w:div w:id="2062710967">
              <w:marLeft w:val="0"/>
              <w:marRight w:val="0"/>
              <w:marTop w:val="0"/>
              <w:marBottom w:val="0"/>
              <w:divBdr>
                <w:top w:val="none" w:sz="0" w:space="0" w:color="auto"/>
                <w:left w:val="none" w:sz="0" w:space="0" w:color="auto"/>
                <w:bottom w:val="none" w:sz="0" w:space="0" w:color="auto"/>
                <w:right w:val="none" w:sz="0" w:space="0" w:color="auto"/>
              </w:divBdr>
            </w:div>
            <w:div w:id="510606963">
              <w:marLeft w:val="0"/>
              <w:marRight w:val="0"/>
              <w:marTop w:val="0"/>
              <w:marBottom w:val="0"/>
              <w:divBdr>
                <w:top w:val="none" w:sz="0" w:space="0" w:color="auto"/>
                <w:left w:val="none" w:sz="0" w:space="0" w:color="auto"/>
                <w:bottom w:val="none" w:sz="0" w:space="0" w:color="auto"/>
                <w:right w:val="none" w:sz="0" w:space="0" w:color="auto"/>
              </w:divBdr>
            </w:div>
            <w:div w:id="1814565127">
              <w:marLeft w:val="0"/>
              <w:marRight w:val="0"/>
              <w:marTop w:val="0"/>
              <w:marBottom w:val="0"/>
              <w:divBdr>
                <w:top w:val="none" w:sz="0" w:space="0" w:color="auto"/>
                <w:left w:val="none" w:sz="0" w:space="0" w:color="auto"/>
                <w:bottom w:val="none" w:sz="0" w:space="0" w:color="auto"/>
                <w:right w:val="none" w:sz="0" w:space="0" w:color="auto"/>
              </w:divBdr>
            </w:div>
            <w:div w:id="94157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sessment-gaurab.vercel.app/" TargetMode="External"/><Relationship Id="rId11" Type="http://schemas.openxmlformats.org/officeDocument/2006/relationships/image" Target="media/image4.png"/><Relationship Id="rId5" Type="http://schemas.openxmlformats.org/officeDocument/2006/relationships/hyperlink" Target="https://github.com/TempGaurab/Assessment_Gaurab"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assessment-gaurab.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5</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Gaurab Baral</dc:creator>
  <cp:keywords/>
  <dc:description/>
  <cp:lastModifiedBy>Gaurab Baral</cp:lastModifiedBy>
  <cp:revision>2</cp:revision>
  <dcterms:created xsi:type="dcterms:W3CDTF">2025-05-02T18:43:00Z</dcterms:created>
  <dcterms:modified xsi:type="dcterms:W3CDTF">2025-05-02T22:35:00Z</dcterms:modified>
</cp:coreProperties>
</file>